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F3D" w:rsidRDefault="00C07F3D" w:rsidP="00C07F3D">
      <w:r>
        <w:rPr>
          <w:rFonts w:hint="eastAsia"/>
        </w:rPr>
        <w:t>请将</w:t>
      </w:r>
      <w:r>
        <w:t>开题报告</w:t>
      </w:r>
      <w:r>
        <w:rPr>
          <w:rFonts w:hint="eastAsia"/>
        </w:rPr>
        <w:t>按</w:t>
      </w:r>
      <w:r>
        <w:t>以下要求</w:t>
      </w:r>
      <w:r>
        <w:rPr>
          <w:rFonts w:hint="eastAsia"/>
        </w:rPr>
        <w:t>修改</w:t>
      </w:r>
      <w:r>
        <w:t>。</w:t>
      </w:r>
    </w:p>
    <w:p w:rsidR="00C07F3D" w:rsidRDefault="00C07F3D" w:rsidP="00C07F3D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封面</w:t>
      </w:r>
      <w:r>
        <w:t>及开题要求</w:t>
      </w:r>
      <w:r>
        <w:rPr>
          <w:rFonts w:hint="eastAsia"/>
        </w:rPr>
        <w:t>请从</w:t>
      </w:r>
      <w:r>
        <w:t>论文管理系统</w:t>
      </w:r>
      <w:r>
        <w:t>“</w:t>
      </w:r>
      <w:r>
        <w:rPr>
          <w:rFonts w:hint="eastAsia"/>
        </w:rPr>
        <w:t>相关</w:t>
      </w:r>
      <w:r>
        <w:t>资料下载</w:t>
      </w:r>
      <w:r>
        <w:t>”</w:t>
      </w:r>
      <w:r>
        <w:rPr>
          <w:rFonts w:hint="eastAsia"/>
        </w:rPr>
        <w:t>中</w:t>
      </w:r>
      <w:r>
        <w:t>选择</w:t>
      </w:r>
      <w:r>
        <w:t>”</w:t>
      </w:r>
      <w:r>
        <w:rPr>
          <w:rFonts w:hint="eastAsia"/>
        </w:rPr>
        <w:t>文献</w:t>
      </w:r>
      <w:r>
        <w:t>综述</w:t>
      </w:r>
      <w:r>
        <w:rPr>
          <w:rFonts w:hint="eastAsia"/>
        </w:rPr>
        <w:t>和</w:t>
      </w:r>
      <w:r>
        <w:t>开题报告要求</w:t>
      </w:r>
      <w:r>
        <w:t>”</w:t>
      </w:r>
      <w:r>
        <w:rPr>
          <w:rFonts w:hint="eastAsia"/>
        </w:rPr>
        <w:t>下载</w:t>
      </w:r>
      <w:r>
        <w:t>，</w:t>
      </w:r>
      <w:r>
        <w:rPr>
          <w:rFonts w:hint="eastAsia"/>
        </w:rPr>
        <w:t>开题报告要求长度</w:t>
      </w:r>
      <w:r>
        <w:t>只有一页的</w:t>
      </w:r>
      <w:r>
        <w:rPr>
          <w:rFonts w:hint="eastAsia"/>
        </w:rPr>
        <w:t>同学</w:t>
      </w:r>
      <w:r>
        <w:t>，请手动调整为</w:t>
      </w:r>
      <w:r>
        <w:rPr>
          <w:rFonts w:hint="eastAsia"/>
        </w:rPr>
        <w:t>两页（加</w:t>
      </w:r>
      <w:r w:rsidR="007D1479">
        <w:rPr>
          <w:rFonts w:hint="eastAsia"/>
        </w:rPr>
        <w:t>分页符或</w:t>
      </w:r>
      <w:r>
        <w:t>回车</w:t>
      </w:r>
      <w:r>
        <w:rPr>
          <w:rFonts w:hint="eastAsia"/>
        </w:rPr>
        <w:t>）</w:t>
      </w:r>
      <w:r>
        <w:t>，</w:t>
      </w:r>
      <w:r>
        <w:rPr>
          <w:rFonts w:hint="eastAsia"/>
        </w:rPr>
        <w:t>便于双面打印，</w:t>
      </w:r>
      <w:r>
        <w:t>其余部分不需改动。</w:t>
      </w:r>
    </w:p>
    <w:p w:rsidR="00C07F3D" w:rsidRDefault="00C07F3D" w:rsidP="00C07F3D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目录页：不要</w:t>
      </w:r>
      <w:r>
        <w:t>页码（</w:t>
      </w:r>
      <w:r>
        <w:rPr>
          <w:rFonts w:hint="eastAsia"/>
        </w:rPr>
        <w:t>院网</w:t>
      </w:r>
      <w:r>
        <w:t>给出的模板有页码，请大家自行删除）</w:t>
      </w:r>
      <w:r>
        <w:rPr>
          <w:rFonts w:hint="eastAsia"/>
        </w:rPr>
        <w:t>，文献</w:t>
      </w:r>
      <w:r>
        <w:t>综述页码从</w:t>
      </w:r>
      <w:r>
        <w:rPr>
          <w:rFonts w:hint="eastAsia"/>
        </w:rPr>
        <w:t>1</w:t>
      </w:r>
      <w:r>
        <w:rPr>
          <w:rFonts w:hint="eastAsia"/>
        </w:rPr>
        <w:t>开始，</w:t>
      </w:r>
      <w:r>
        <w:t>开题报告和文献翻译页码从奇数页开始，</w:t>
      </w:r>
      <w:r>
        <w:rPr>
          <w:rFonts w:hint="eastAsia"/>
        </w:rPr>
        <w:t>“</w:t>
      </w:r>
      <w:r>
        <w:t>附</w:t>
      </w:r>
      <w:r>
        <w:rPr>
          <w:rFonts w:hint="eastAsia"/>
        </w:rPr>
        <w:t>：</w:t>
      </w:r>
      <w:r>
        <w:t>原稿</w:t>
      </w:r>
      <w:r>
        <w:rPr>
          <w:rFonts w:hint="eastAsia"/>
        </w:rPr>
        <w:t>”（单独</w:t>
      </w:r>
      <w:r>
        <w:t>放一页</w:t>
      </w:r>
      <w:r>
        <w:rPr>
          <w:rFonts w:hint="eastAsia"/>
        </w:rPr>
        <w:t>，</w:t>
      </w:r>
      <w:r>
        <w:t>顶格</w:t>
      </w:r>
      <w:r>
        <w:rPr>
          <w:rFonts w:hint="eastAsia"/>
        </w:rPr>
        <w:t>）不要</w:t>
      </w:r>
      <w:r>
        <w:t>页码（</w:t>
      </w:r>
      <w:r>
        <w:rPr>
          <w:rFonts w:hint="eastAsia"/>
        </w:rPr>
        <w:t>此处</w:t>
      </w:r>
      <w:r>
        <w:t>与院网给出的模板不同）</w:t>
      </w:r>
      <w:r>
        <w:rPr>
          <w:rFonts w:hint="eastAsia"/>
        </w:rPr>
        <w:t>，目录</w:t>
      </w:r>
      <w:r>
        <w:t>的字体字号（</w:t>
      </w:r>
      <w:r>
        <w:rPr>
          <w:rFonts w:hint="eastAsia"/>
        </w:rPr>
        <w:t>文献综述</w:t>
      </w:r>
      <w:r>
        <w:t>、开题报告</w:t>
      </w:r>
      <w:r>
        <w:rPr>
          <w:rFonts w:hint="eastAsia"/>
        </w:rPr>
        <w:t>、</w:t>
      </w:r>
      <w:r>
        <w:t>文献翻译</w:t>
      </w:r>
      <w:r>
        <w:rPr>
          <w:rFonts w:hint="eastAsia"/>
        </w:rPr>
        <w:t>、</w:t>
      </w:r>
      <w:r>
        <w:t>附：原稿为小四宋体加黑，</w:t>
      </w:r>
      <w:r>
        <w:rPr>
          <w:rFonts w:hint="eastAsia"/>
        </w:rPr>
        <w:t>下级</w:t>
      </w:r>
      <w:r>
        <w:t>目录为宋体五号</w:t>
      </w:r>
      <w:r>
        <w:rPr>
          <w:rFonts w:hint="eastAsia"/>
        </w:rPr>
        <w:t>，</w:t>
      </w:r>
      <w:r>
        <w:t>英文和数字</w:t>
      </w:r>
      <w:r>
        <w:rPr>
          <w:rFonts w:hint="eastAsia"/>
        </w:rPr>
        <w:t>字体</w:t>
      </w:r>
      <w:r>
        <w:t>为</w:t>
      </w:r>
      <w:r>
        <w:rPr>
          <w:rFonts w:hint="eastAsia"/>
        </w:rPr>
        <w:t>Times</w:t>
      </w:r>
      <w:r>
        <w:t xml:space="preserve"> New Roman</w:t>
      </w:r>
      <w:r>
        <w:t>）</w:t>
      </w:r>
      <w:r>
        <w:rPr>
          <w:rFonts w:hint="eastAsia"/>
        </w:rPr>
        <w:t>，</w:t>
      </w:r>
      <w:r>
        <w:t>目录请使用</w:t>
      </w:r>
      <w:r>
        <w:t>word</w:t>
      </w:r>
      <w:r>
        <w:t>自动生成，不要自己打</w:t>
      </w:r>
      <w:r>
        <w:rPr>
          <w:rFonts w:hint="eastAsia"/>
        </w:rPr>
        <w:t>；正文</w:t>
      </w:r>
      <w:r>
        <w:t>页码采用</w:t>
      </w:r>
      <w:r>
        <w:rPr>
          <w:rFonts w:hint="eastAsia"/>
        </w:rPr>
        <w:t>奇偶</w:t>
      </w:r>
      <w:r>
        <w:t>不同</w:t>
      </w:r>
      <w:r>
        <w:rPr>
          <w:rFonts w:hint="eastAsia"/>
        </w:rPr>
        <w:t>。</w:t>
      </w:r>
      <w:r w:rsidR="007D1479" w:rsidRPr="007D1479">
        <w:rPr>
          <w:rFonts w:hint="eastAsia"/>
          <w:color w:val="FF0000"/>
        </w:rPr>
        <w:t>“</w:t>
      </w:r>
      <w:r w:rsidRPr="00D70688">
        <w:rPr>
          <w:rFonts w:hint="eastAsia"/>
          <w:color w:val="FF0000"/>
        </w:rPr>
        <w:t>文献</w:t>
      </w:r>
      <w:r w:rsidRPr="00D70688">
        <w:rPr>
          <w:color w:val="FF0000"/>
        </w:rPr>
        <w:t>综述</w:t>
      </w:r>
      <w:r w:rsidR="007D1479">
        <w:rPr>
          <w:rFonts w:hint="eastAsia"/>
          <w:color w:val="FF0000"/>
        </w:rPr>
        <w:t>”</w:t>
      </w:r>
      <w:r w:rsidRPr="00D70688">
        <w:rPr>
          <w:color w:val="FF0000"/>
        </w:rPr>
        <w:t>、</w:t>
      </w:r>
      <w:r w:rsidR="007D1479">
        <w:rPr>
          <w:rFonts w:hint="eastAsia"/>
          <w:color w:val="FF0000"/>
        </w:rPr>
        <w:t>“</w:t>
      </w:r>
      <w:r w:rsidRPr="00D70688">
        <w:rPr>
          <w:color w:val="FF0000"/>
        </w:rPr>
        <w:t>开题报告</w:t>
      </w:r>
      <w:r w:rsidR="007D1479">
        <w:rPr>
          <w:rFonts w:hint="eastAsia"/>
          <w:color w:val="FF0000"/>
        </w:rPr>
        <w:t>”</w:t>
      </w:r>
      <w:r w:rsidRPr="00D70688">
        <w:rPr>
          <w:rFonts w:hint="eastAsia"/>
          <w:color w:val="FF0000"/>
        </w:rPr>
        <w:t>、</w:t>
      </w:r>
      <w:r w:rsidR="007D1479">
        <w:rPr>
          <w:rFonts w:hint="eastAsia"/>
          <w:color w:val="FF0000"/>
        </w:rPr>
        <w:t>“</w:t>
      </w:r>
      <w:r w:rsidRPr="00D70688">
        <w:rPr>
          <w:color w:val="FF0000"/>
        </w:rPr>
        <w:t>文献翻译</w:t>
      </w:r>
      <w:r w:rsidR="007D1479">
        <w:rPr>
          <w:rFonts w:hint="eastAsia"/>
          <w:color w:val="FF0000"/>
        </w:rPr>
        <w:t>”</w:t>
      </w:r>
      <w:r w:rsidRPr="00D70688">
        <w:rPr>
          <w:color w:val="FF0000"/>
        </w:rPr>
        <w:t>、</w:t>
      </w:r>
      <w:r w:rsidR="007D1479">
        <w:rPr>
          <w:rFonts w:hint="eastAsia"/>
          <w:color w:val="FF0000"/>
        </w:rPr>
        <w:t>“</w:t>
      </w:r>
      <w:r w:rsidRPr="00D70688">
        <w:rPr>
          <w:color w:val="FF0000"/>
        </w:rPr>
        <w:t>附：原稿</w:t>
      </w:r>
      <w:r w:rsidR="007D1479">
        <w:rPr>
          <w:rFonts w:hint="eastAsia"/>
          <w:color w:val="FF0000"/>
        </w:rPr>
        <w:t>”</w:t>
      </w:r>
      <w:r w:rsidRPr="00D70688">
        <w:rPr>
          <w:color w:val="FF0000"/>
        </w:rPr>
        <w:t>不论是页码还是实际打印时都要在奇数页上。</w:t>
      </w:r>
    </w:p>
    <w:p w:rsidR="00C07F3D" w:rsidRDefault="00C07F3D" w:rsidP="00C07F3D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正文</w:t>
      </w:r>
      <w:r>
        <w:t>：标题格式，正文格式，字体字号</w:t>
      </w:r>
      <w:r>
        <w:rPr>
          <w:rFonts w:hint="eastAsia"/>
        </w:rPr>
        <w:t>（中文</w:t>
      </w:r>
      <w:r>
        <w:t>为宋体；英文和数字为</w:t>
      </w:r>
      <w:r>
        <w:t>Times New Roman</w:t>
      </w:r>
      <w:r>
        <w:rPr>
          <w:rFonts w:hint="eastAsia"/>
        </w:rPr>
        <w:t>，</w:t>
      </w:r>
      <w:r>
        <w:t>字号为小四</w:t>
      </w:r>
      <w:r>
        <w:rPr>
          <w:rFonts w:hint="eastAsia"/>
        </w:rPr>
        <w:t>）</w:t>
      </w:r>
      <w:r>
        <w:t>；</w:t>
      </w:r>
      <w:r>
        <w:rPr>
          <w:rFonts w:hint="eastAsia"/>
        </w:rPr>
        <w:t>所有</w:t>
      </w:r>
      <w:r>
        <w:t>的图和表</w:t>
      </w:r>
      <w:r>
        <w:rPr>
          <w:rFonts w:hint="eastAsia"/>
        </w:rPr>
        <w:t>需</w:t>
      </w:r>
      <w:r>
        <w:t>要</w:t>
      </w:r>
      <w:r>
        <w:rPr>
          <w:rFonts w:hint="eastAsia"/>
        </w:rPr>
        <w:t>清晰</w:t>
      </w:r>
      <w:r>
        <w:t>，并且有标号和名称</w:t>
      </w:r>
      <w:r>
        <w:rPr>
          <w:rFonts w:hint="eastAsia"/>
        </w:rPr>
        <w:t>（字体</w:t>
      </w:r>
      <w:r>
        <w:t>加黑</w:t>
      </w:r>
      <w:r>
        <w:rPr>
          <w:rFonts w:hint="eastAsia"/>
        </w:rPr>
        <w:t>），</w:t>
      </w:r>
      <w:r w:rsidRPr="00D70688">
        <w:rPr>
          <w:color w:val="FF0000"/>
        </w:rPr>
        <w:t>编号和名称之间两个半角空格；</w:t>
      </w:r>
      <w:r>
        <w:rPr>
          <w:rFonts w:hint="eastAsia"/>
        </w:rPr>
        <w:t>图表</w:t>
      </w:r>
      <w:r>
        <w:t>中的字体</w:t>
      </w:r>
      <w:r>
        <w:rPr>
          <w:rFonts w:hint="eastAsia"/>
        </w:rPr>
        <w:t>为五号；参考</w:t>
      </w:r>
      <w:r>
        <w:t>文献在正文中必须要有引用，</w:t>
      </w:r>
      <w:r>
        <w:rPr>
          <w:rFonts w:hint="eastAsia"/>
        </w:rPr>
        <w:t>引用</w:t>
      </w:r>
      <w:r>
        <w:t>时需用</w:t>
      </w:r>
      <w:r>
        <w:rPr>
          <w:rFonts w:hint="eastAsia"/>
        </w:rPr>
        <w:t>“</w:t>
      </w:r>
      <w:r>
        <w:rPr>
          <w:rFonts w:hint="eastAsia"/>
        </w:rPr>
        <w:t>[]</w:t>
      </w:r>
      <w:r>
        <w:rPr>
          <w:rFonts w:hint="eastAsia"/>
        </w:rPr>
        <w:t>”上标</w:t>
      </w:r>
      <w:r>
        <w:t>形式标出</w:t>
      </w:r>
      <w:r>
        <w:rPr>
          <w:rFonts w:hint="eastAsia"/>
        </w:rPr>
        <w:t>，上标</w:t>
      </w:r>
      <w:r>
        <w:t>不得出现在行首</w:t>
      </w:r>
      <w:r>
        <w:rPr>
          <w:rFonts w:hint="eastAsia"/>
        </w:rPr>
        <w:t>，</w:t>
      </w:r>
      <w:r>
        <w:t>在正文中</w:t>
      </w:r>
      <w:r>
        <w:rPr>
          <w:rFonts w:hint="eastAsia"/>
        </w:rPr>
        <w:t>提到</w:t>
      </w:r>
      <w:r>
        <w:t>时不需要用上标</w:t>
      </w:r>
      <w:r>
        <w:rPr>
          <w:rFonts w:hint="eastAsia"/>
        </w:rPr>
        <w:t>；文中</w:t>
      </w:r>
      <w:r>
        <w:t>提到的公式必须为手打，且要有编号</w:t>
      </w:r>
      <w:r w:rsidR="005778E5">
        <w:rPr>
          <w:rFonts w:hint="eastAsia"/>
        </w:rPr>
        <w:t>（采用半角括号</w:t>
      </w:r>
      <w:r w:rsidR="005778E5">
        <w:rPr>
          <w:rFonts w:hint="eastAsia"/>
        </w:rPr>
        <w:t>+</w:t>
      </w:r>
      <w:r w:rsidR="005778E5">
        <w:rPr>
          <w:rFonts w:hint="eastAsia"/>
        </w:rPr>
        <w:t>阿拉伯数字）</w:t>
      </w:r>
      <w:r>
        <w:t>，</w:t>
      </w:r>
      <w:r w:rsidR="005778E5">
        <w:rPr>
          <w:rFonts w:hint="eastAsia"/>
        </w:rPr>
        <w:t>公式居中、编号</w:t>
      </w:r>
      <w:r>
        <w:rPr>
          <w:rFonts w:hint="eastAsia"/>
        </w:rPr>
        <w:t>居右</w:t>
      </w:r>
      <w:r>
        <w:t>。</w:t>
      </w:r>
    </w:p>
    <w:p w:rsidR="00C07F3D" w:rsidRPr="00D70688" w:rsidRDefault="00C07F3D" w:rsidP="00C07F3D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参考</w:t>
      </w:r>
      <w:r>
        <w:t>文献列表</w:t>
      </w:r>
      <w:r>
        <w:rPr>
          <w:rFonts w:hint="eastAsia"/>
        </w:rPr>
        <w:t>需要</w:t>
      </w:r>
      <w:r>
        <w:t>采用</w:t>
      </w:r>
      <w:r>
        <w:rPr>
          <w:rFonts w:hint="eastAsia"/>
        </w:rPr>
        <w:t>word</w:t>
      </w:r>
      <w:r>
        <w:t>自动</w:t>
      </w:r>
      <w:r>
        <w:rPr>
          <w:rFonts w:hint="eastAsia"/>
        </w:rPr>
        <w:t>编号样式</w:t>
      </w:r>
      <w:r>
        <w:t>；</w:t>
      </w:r>
      <w:r>
        <w:rPr>
          <w:rFonts w:hint="eastAsia"/>
        </w:rPr>
        <w:t>参考</w:t>
      </w:r>
      <w:r>
        <w:t>文献的</w:t>
      </w:r>
      <w:r>
        <w:rPr>
          <w:rFonts w:hint="eastAsia"/>
        </w:rPr>
        <w:t>篇数</w:t>
      </w:r>
      <w:r>
        <w:t>是否满足要求</w:t>
      </w:r>
      <w:r>
        <w:rPr>
          <w:rFonts w:hint="eastAsia"/>
        </w:rPr>
        <w:t>（文献</w:t>
      </w:r>
      <w:r>
        <w:t>综述的</w:t>
      </w:r>
      <w:r>
        <w:rPr>
          <w:rFonts w:hint="eastAsia"/>
        </w:rPr>
        <w:t>参考</w:t>
      </w:r>
      <w:r>
        <w:t>文献</w:t>
      </w:r>
      <w:r>
        <w:rPr>
          <w:rFonts w:hint="eastAsia"/>
        </w:rPr>
        <w:t>总数</w:t>
      </w:r>
      <w:r>
        <w:t>不少于</w:t>
      </w:r>
      <w:r>
        <w:rPr>
          <w:rFonts w:hint="eastAsia"/>
        </w:rPr>
        <w:t>10</w:t>
      </w:r>
      <w:r>
        <w:rPr>
          <w:rFonts w:hint="eastAsia"/>
        </w:rPr>
        <w:t>篇</w:t>
      </w:r>
      <w:r>
        <w:t>、外文不少于</w:t>
      </w:r>
      <w:r>
        <w:rPr>
          <w:rFonts w:hint="eastAsia"/>
        </w:rPr>
        <w:t>5</w:t>
      </w:r>
      <w:r>
        <w:rPr>
          <w:rFonts w:hint="eastAsia"/>
        </w:rPr>
        <w:t>篇；</w:t>
      </w:r>
      <w:r>
        <w:t>开题报告参考文献要有</w:t>
      </w:r>
      <w:r>
        <w:rPr>
          <w:rFonts w:hint="eastAsia"/>
        </w:rPr>
        <w:t>）；参考</w:t>
      </w:r>
      <w:r>
        <w:t>文献的格式：</w:t>
      </w:r>
      <w:r>
        <w:rPr>
          <w:rFonts w:ascii="宋体" w:eastAsia="宋体" w:cs="宋体" w:hint="eastAsia"/>
          <w:color w:val="000000"/>
          <w:kern w:val="0"/>
          <w:szCs w:val="21"/>
          <w:lang w:val="zh-CN"/>
        </w:rPr>
        <w:t>外文文献名第一个词首字母和每个实词的第一个字母大写，余为小写。卷(期)后的</w:t>
      </w:r>
      <w:r>
        <w:rPr>
          <w:rFonts w:ascii="宋体" w:eastAsia="宋体" w:cs="宋体"/>
          <w:color w:val="000000"/>
          <w:kern w:val="0"/>
          <w:szCs w:val="21"/>
          <w:lang w:val="zh-CN"/>
        </w:rPr>
        <w:t>冒号后需要有一个半角空格</w:t>
      </w:r>
      <w:r>
        <w:rPr>
          <w:rFonts w:ascii="宋体" w:eastAsia="宋体" w:cs="宋体" w:hint="eastAsia"/>
          <w:color w:val="000000"/>
          <w:kern w:val="0"/>
          <w:szCs w:val="21"/>
          <w:lang w:val="zh-CN"/>
        </w:rPr>
        <w:t>。</w:t>
      </w:r>
    </w:p>
    <w:p w:rsidR="00C07F3D" w:rsidRPr="002C31F6" w:rsidRDefault="00C07F3D" w:rsidP="00C07F3D">
      <w:pPr>
        <w:pStyle w:val="a5"/>
        <w:numPr>
          <w:ilvl w:val="0"/>
          <w:numId w:val="1"/>
        </w:numPr>
        <w:ind w:firstLineChars="0"/>
      </w:pPr>
      <w:r>
        <w:rPr>
          <w:rFonts w:ascii="宋体" w:eastAsia="宋体" w:cs="宋体" w:hint="eastAsia"/>
          <w:color w:val="000000"/>
          <w:kern w:val="0"/>
          <w:szCs w:val="21"/>
          <w:lang w:val="zh-CN"/>
        </w:rPr>
        <w:t>开题</w:t>
      </w:r>
      <w:r>
        <w:rPr>
          <w:rFonts w:ascii="宋体" w:eastAsia="宋体" w:cs="宋体"/>
          <w:color w:val="000000"/>
          <w:kern w:val="0"/>
          <w:szCs w:val="21"/>
          <w:lang w:val="zh-CN"/>
        </w:rPr>
        <w:t>答辩结果放在</w:t>
      </w:r>
      <w:r>
        <w:rPr>
          <w:rFonts w:ascii="宋体" w:eastAsia="宋体" w:cs="宋体" w:hint="eastAsia"/>
          <w:color w:val="000000"/>
          <w:kern w:val="0"/>
          <w:szCs w:val="21"/>
          <w:lang w:val="zh-CN"/>
        </w:rPr>
        <w:t>整个</w:t>
      </w:r>
      <w:r>
        <w:rPr>
          <w:rFonts w:ascii="宋体" w:eastAsia="宋体" w:cs="宋体"/>
          <w:color w:val="000000"/>
          <w:kern w:val="0"/>
          <w:szCs w:val="21"/>
          <w:lang w:val="zh-CN"/>
        </w:rPr>
        <w:t>文档的最后一页</w:t>
      </w:r>
      <w:r>
        <w:rPr>
          <w:rFonts w:ascii="宋体" w:eastAsia="宋体" w:cs="宋体" w:hint="eastAsia"/>
          <w:color w:val="000000"/>
          <w:kern w:val="0"/>
          <w:szCs w:val="21"/>
          <w:lang w:val="zh-CN"/>
        </w:rPr>
        <w:t>（应当</w:t>
      </w:r>
      <w:r>
        <w:rPr>
          <w:rFonts w:ascii="宋体" w:eastAsia="宋体" w:cs="宋体"/>
          <w:color w:val="000000"/>
          <w:kern w:val="0"/>
          <w:szCs w:val="21"/>
          <w:lang w:val="zh-CN"/>
        </w:rPr>
        <w:t>是奇数页上</w:t>
      </w:r>
      <w:r>
        <w:rPr>
          <w:rFonts w:ascii="宋体" w:eastAsia="宋体" w:cs="宋体" w:hint="eastAsia"/>
          <w:color w:val="000000"/>
          <w:kern w:val="0"/>
          <w:szCs w:val="21"/>
          <w:lang w:val="zh-CN"/>
        </w:rPr>
        <w:t>，</w:t>
      </w:r>
      <w:r>
        <w:rPr>
          <w:rFonts w:ascii="宋体" w:eastAsia="宋体" w:cs="宋体"/>
          <w:color w:val="000000"/>
          <w:kern w:val="0"/>
          <w:szCs w:val="21"/>
          <w:lang w:val="zh-CN"/>
        </w:rPr>
        <w:t>但不需要页码</w:t>
      </w:r>
      <w:r>
        <w:rPr>
          <w:rFonts w:ascii="宋体" w:eastAsia="宋体" w:cs="宋体" w:hint="eastAsia"/>
          <w:color w:val="000000"/>
          <w:kern w:val="0"/>
          <w:szCs w:val="21"/>
          <w:lang w:val="zh-CN"/>
        </w:rPr>
        <w:t>），请从</w:t>
      </w:r>
      <w:r>
        <w:rPr>
          <w:rFonts w:ascii="宋体" w:eastAsia="宋体" w:cs="宋体"/>
          <w:color w:val="000000"/>
          <w:kern w:val="0"/>
          <w:szCs w:val="21"/>
          <w:lang w:val="zh-CN"/>
        </w:rPr>
        <w:t>论文管理系统</w:t>
      </w:r>
      <w:r>
        <w:rPr>
          <w:rFonts w:ascii="宋体" w:eastAsia="宋体" w:cs="宋体"/>
          <w:color w:val="000000"/>
          <w:kern w:val="0"/>
          <w:szCs w:val="21"/>
          <w:lang w:val="zh-CN"/>
        </w:rPr>
        <w:t>”</w:t>
      </w:r>
      <w:r>
        <w:rPr>
          <w:rFonts w:ascii="宋体" w:eastAsia="宋体" w:cs="宋体" w:hint="eastAsia"/>
          <w:color w:val="000000"/>
          <w:kern w:val="0"/>
          <w:szCs w:val="21"/>
          <w:lang w:val="zh-CN"/>
        </w:rPr>
        <w:t>相关</w:t>
      </w:r>
      <w:r>
        <w:rPr>
          <w:rFonts w:ascii="宋体" w:eastAsia="宋体" w:cs="宋体"/>
          <w:color w:val="000000"/>
          <w:kern w:val="0"/>
          <w:szCs w:val="21"/>
          <w:lang w:val="zh-CN"/>
        </w:rPr>
        <w:t>资料下载</w:t>
      </w:r>
      <w:r>
        <w:rPr>
          <w:rFonts w:ascii="宋体" w:eastAsia="宋体" w:cs="宋体"/>
          <w:color w:val="000000"/>
          <w:kern w:val="0"/>
          <w:szCs w:val="21"/>
          <w:lang w:val="zh-CN"/>
        </w:rPr>
        <w:t>”</w:t>
      </w:r>
      <w:r>
        <w:rPr>
          <w:rFonts w:ascii="宋体" w:eastAsia="宋体" w:cs="宋体" w:hint="eastAsia"/>
          <w:color w:val="000000"/>
          <w:kern w:val="0"/>
          <w:szCs w:val="21"/>
          <w:lang w:val="zh-CN"/>
        </w:rPr>
        <w:t>中</w:t>
      </w:r>
      <w:r>
        <w:rPr>
          <w:rFonts w:ascii="宋体" w:eastAsia="宋体" w:cs="宋体"/>
          <w:color w:val="000000"/>
          <w:kern w:val="0"/>
          <w:szCs w:val="21"/>
          <w:lang w:val="zh-CN"/>
        </w:rPr>
        <w:t>选择</w:t>
      </w:r>
      <w:r>
        <w:rPr>
          <w:rFonts w:ascii="宋体" w:eastAsia="宋体" w:cs="宋体"/>
          <w:color w:val="000000"/>
          <w:kern w:val="0"/>
          <w:szCs w:val="21"/>
          <w:lang w:val="zh-CN"/>
        </w:rPr>
        <w:t>“</w:t>
      </w:r>
      <w:r>
        <w:rPr>
          <w:rFonts w:ascii="宋体" w:eastAsia="宋体" w:cs="宋体" w:hint="eastAsia"/>
          <w:color w:val="000000"/>
          <w:kern w:val="0"/>
          <w:szCs w:val="21"/>
          <w:lang w:val="zh-CN"/>
        </w:rPr>
        <w:t>开题</w:t>
      </w:r>
      <w:r>
        <w:rPr>
          <w:rFonts w:ascii="宋体" w:eastAsia="宋体" w:cs="宋体"/>
          <w:color w:val="000000"/>
          <w:kern w:val="0"/>
          <w:szCs w:val="21"/>
          <w:lang w:val="zh-CN"/>
        </w:rPr>
        <w:t>答辩意见和成绩</w:t>
      </w:r>
      <w:r>
        <w:rPr>
          <w:rFonts w:ascii="宋体" w:eastAsia="宋体" w:cs="宋体"/>
          <w:color w:val="000000"/>
          <w:kern w:val="0"/>
          <w:szCs w:val="21"/>
          <w:lang w:val="zh-CN"/>
        </w:rPr>
        <w:t>”</w:t>
      </w:r>
      <w:r>
        <w:rPr>
          <w:rFonts w:ascii="宋体" w:eastAsia="宋体" w:cs="宋体" w:hint="eastAsia"/>
          <w:color w:val="000000"/>
          <w:kern w:val="0"/>
          <w:szCs w:val="21"/>
          <w:lang w:val="zh-CN"/>
        </w:rPr>
        <w:t>下载</w:t>
      </w:r>
      <w:r>
        <w:rPr>
          <w:rFonts w:ascii="宋体" w:eastAsia="宋体" w:cs="宋体"/>
          <w:color w:val="000000"/>
          <w:kern w:val="0"/>
          <w:szCs w:val="21"/>
          <w:lang w:val="zh-CN"/>
        </w:rPr>
        <w:t>，</w:t>
      </w:r>
      <w:r>
        <w:rPr>
          <w:rFonts w:ascii="宋体" w:eastAsia="宋体" w:cs="宋体" w:hint="eastAsia"/>
          <w:color w:val="000000"/>
          <w:kern w:val="0"/>
          <w:szCs w:val="21"/>
          <w:lang w:val="zh-CN"/>
        </w:rPr>
        <w:t>长度</w:t>
      </w:r>
      <w:r>
        <w:rPr>
          <w:rFonts w:ascii="宋体" w:eastAsia="宋体" w:cs="宋体"/>
          <w:color w:val="000000"/>
          <w:kern w:val="0"/>
          <w:szCs w:val="21"/>
          <w:lang w:val="zh-CN"/>
        </w:rPr>
        <w:t>超过一页的同学，请手动调整</w:t>
      </w:r>
      <w:r>
        <w:rPr>
          <w:rFonts w:ascii="宋体" w:eastAsia="宋体" w:cs="宋体" w:hint="eastAsia"/>
          <w:color w:val="000000"/>
          <w:kern w:val="0"/>
          <w:szCs w:val="21"/>
          <w:lang w:val="zh-CN"/>
        </w:rPr>
        <w:t>为</w:t>
      </w:r>
      <w:r>
        <w:rPr>
          <w:rFonts w:ascii="宋体" w:eastAsia="宋体" w:cs="宋体"/>
          <w:color w:val="000000"/>
          <w:kern w:val="0"/>
          <w:szCs w:val="21"/>
          <w:lang w:val="zh-CN"/>
        </w:rPr>
        <w:t>一页</w:t>
      </w:r>
      <w:r>
        <w:rPr>
          <w:rFonts w:ascii="宋体" w:eastAsia="宋体" w:cs="宋体" w:hint="eastAsia"/>
          <w:color w:val="000000"/>
          <w:kern w:val="0"/>
          <w:szCs w:val="21"/>
          <w:lang w:val="zh-CN"/>
        </w:rPr>
        <w:t>（删</w:t>
      </w:r>
      <w:r>
        <w:rPr>
          <w:rFonts w:ascii="宋体" w:eastAsia="宋体" w:cs="宋体"/>
          <w:color w:val="000000"/>
          <w:kern w:val="0"/>
          <w:szCs w:val="21"/>
          <w:lang w:val="zh-CN"/>
        </w:rPr>
        <w:t>回车</w:t>
      </w:r>
      <w:r>
        <w:rPr>
          <w:rFonts w:ascii="宋体" w:eastAsia="宋体" w:cs="宋体" w:hint="eastAsia"/>
          <w:color w:val="000000"/>
          <w:kern w:val="0"/>
          <w:szCs w:val="21"/>
          <w:lang w:val="zh-CN"/>
        </w:rPr>
        <w:t>）</w:t>
      </w:r>
      <w:r>
        <w:rPr>
          <w:rFonts w:ascii="宋体" w:eastAsia="宋体" w:cs="宋体"/>
          <w:color w:val="000000"/>
          <w:kern w:val="0"/>
          <w:szCs w:val="21"/>
          <w:lang w:val="zh-CN"/>
        </w:rPr>
        <w:t>。</w:t>
      </w:r>
    </w:p>
    <w:p w:rsidR="00CD5A90" w:rsidRPr="00C07F3D" w:rsidRDefault="00CD5A90">
      <w:bookmarkStart w:id="0" w:name="_GoBack"/>
      <w:bookmarkEnd w:id="0"/>
    </w:p>
    <w:sectPr w:rsidR="00CD5A90" w:rsidRPr="00C07F3D" w:rsidSect="002801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805" w:rsidRDefault="00244805" w:rsidP="00C07F3D">
      <w:r>
        <w:separator/>
      </w:r>
    </w:p>
  </w:endnote>
  <w:endnote w:type="continuationSeparator" w:id="1">
    <w:p w:rsidR="00244805" w:rsidRDefault="00244805" w:rsidP="00C07F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805" w:rsidRDefault="00244805" w:rsidP="00C07F3D">
      <w:r>
        <w:separator/>
      </w:r>
    </w:p>
  </w:footnote>
  <w:footnote w:type="continuationSeparator" w:id="1">
    <w:p w:rsidR="00244805" w:rsidRDefault="00244805" w:rsidP="00C07F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8A5E3D"/>
    <w:multiLevelType w:val="hybridMultilevel"/>
    <w:tmpl w:val="7390D162"/>
    <w:lvl w:ilvl="0" w:tplc="CB40ECC2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4537"/>
    <w:rsid w:val="000F4CB9"/>
    <w:rsid w:val="00244805"/>
    <w:rsid w:val="002801BA"/>
    <w:rsid w:val="005778E5"/>
    <w:rsid w:val="006D4537"/>
    <w:rsid w:val="007D1479"/>
    <w:rsid w:val="00C07F3D"/>
    <w:rsid w:val="00CD5A90"/>
    <w:rsid w:val="00F57A75"/>
    <w:rsid w:val="00FC33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1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7F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7F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7F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7F3D"/>
    <w:rPr>
      <w:sz w:val="18"/>
      <w:szCs w:val="18"/>
    </w:rPr>
  </w:style>
  <w:style w:type="paragraph" w:styleId="a5">
    <w:name w:val="List Paragraph"/>
    <w:basedOn w:val="a"/>
    <w:uiPriority w:val="34"/>
    <w:qFormat/>
    <w:rsid w:val="00C07F3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115</Words>
  <Characters>662</Characters>
  <Application>Microsoft Office Word</Application>
  <DocSecurity>0</DocSecurity>
  <Lines>5</Lines>
  <Paragraphs>1</Paragraphs>
  <ScaleCrop>false</ScaleCrop>
  <Company>微软中国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于玲</dc:creator>
  <cp:keywords/>
  <dc:description/>
  <cp:lastModifiedBy>Win7</cp:lastModifiedBy>
  <cp:revision>4</cp:revision>
  <dcterms:created xsi:type="dcterms:W3CDTF">2017-04-26T02:48:00Z</dcterms:created>
  <dcterms:modified xsi:type="dcterms:W3CDTF">2017-04-26T06:20:00Z</dcterms:modified>
</cp:coreProperties>
</file>