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11"/>
        <w:jc w:val="both"/>
      </w:pPr>
      <w:r>
        <w:rPr>
          <w:rFonts w:hint="eastAsia"/>
        </w:rPr>
        <w:t>党校入党积极分子管理网站登录全流程：</w:t>
      </w:r>
    </w:p>
    <w:p>
      <w:pPr>
        <w:pStyle w:val="14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登录http://</w:t>
      </w:r>
      <w:r>
        <w:fldChar w:fldCharType="begin"/>
      </w:r>
      <w:r>
        <w:instrText xml:space="preserve">HYPERLINK "http://www.youth.zju.edu.cn/dangxiao" </w:instrText>
      </w:r>
      <w:r>
        <w:fldChar w:fldCharType="separate"/>
      </w:r>
      <w:r>
        <w:rPr>
          <w:rStyle w:val="13"/>
          <w:rFonts w:hint="eastAsia"/>
          <w:color w:val="auto"/>
          <w:u w:val="none"/>
        </w:rPr>
        <w:t>www.youth.zju.edu.cn/dangxiao</w:t>
      </w:r>
      <w:r>
        <w:fldChar w:fldCharType="end"/>
      </w:r>
      <w:r>
        <w:rPr>
          <w:rFonts w:hint="eastAsia"/>
        </w:rPr>
        <w:t>，进入党校登陆页面，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5" o:spid="_x0000_s1025" type="#_x0000_t75" style="height:203.8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14"/>
        <w:ind w:left="405" w:firstLine="0" w:firstLineChars="0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请注意右下方的提示，用浙大通行证(统一身份认证)登录。</w:t>
      </w:r>
    </w:p>
    <w:p>
      <w:pPr>
        <w:pStyle w:val="14"/>
        <w:numPr>
          <w:ilvl w:val="0"/>
          <w:numId w:val="1"/>
        </w:numPr>
        <w:ind w:firstLineChars="0"/>
      </w:pPr>
      <w:r>
        <w:rPr>
          <w:rFonts w:hint="eastAsia"/>
        </w:rPr>
        <w:t>如果</w:t>
      </w:r>
      <w:r>
        <w:rPr>
          <w:rFonts w:hint="eastAsia"/>
          <w:b/>
          <w:color w:val="000000"/>
          <w:u w:val="single"/>
        </w:rPr>
        <w:t>因密码不对</w:t>
      </w:r>
      <w:r>
        <w:rPr>
          <w:rFonts w:hint="eastAsia"/>
        </w:rPr>
        <w:t>导致登录失败的解决办法：</w:t>
      </w:r>
    </w:p>
    <w:p>
      <w:pPr>
        <w:pStyle w:val="14"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请登录浙大办公网http://zupo.zju.edu.cn </w:t>
      </w:r>
    </w:p>
    <w:p>
      <w:pPr>
        <w:pStyle w:val="14"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找到</w:t>
      </w:r>
      <w:r>
        <w:rPr>
          <w:rFonts w:ascii="宋体" w:hAnsi="宋体" w:eastAsia="宋体" w:cs="宋体"/>
          <w:kern w:val="0"/>
          <w:sz w:val="24"/>
          <w:szCs w:val="24"/>
        </w:rPr>
        <w:t>右下方的</w:t>
      </w:r>
      <w:r>
        <w:rPr>
          <w:rFonts w:hint="eastAsia" w:ascii="宋体" w:hAnsi="宋体" w:eastAsia="宋体" w:cs="宋体"/>
          <w:kern w:val="0"/>
          <w:sz w:val="24"/>
          <w:szCs w:val="24"/>
        </w:rPr>
        <w:t>信息服务，再往下第四行找到</w:t>
      </w:r>
      <w:r>
        <w:rPr>
          <w:rFonts w:ascii="宋体" w:hAnsi="宋体" w:eastAsia="宋体" w:cs="宋体"/>
          <w:kern w:val="0"/>
          <w:sz w:val="24"/>
          <w:szCs w:val="24"/>
        </w:rPr>
        <w:t>统一身份认证链接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6" o:spid="_x0000_s1026" type="#_x0000_t75" style="height:99.75pt;width:111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14"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点进“统一身份认证”。进入界面：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7" o:spid="_x0000_s1027" type="#_x0000_t75" style="height:205.4pt;width:367.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14"/>
        <w:numPr>
          <w:ilvl w:val="0"/>
          <w:numId w:val="2"/>
        </w:numPr>
        <w:ind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如果是第一次使用统一身份认证服务、尚未激活账号的话，请点击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激活帐号</w:t>
      </w:r>
      <w:r>
        <w:rPr>
          <w:rFonts w:hint="eastAsia" w:ascii="宋体" w:hAnsi="宋体" w:eastAsia="宋体" w:cs="宋体"/>
          <w:kern w:val="0"/>
          <w:sz w:val="24"/>
          <w:szCs w:val="24"/>
        </w:rPr>
        <w:t>。激活以后可以直接登录。</w:t>
      </w:r>
    </w:p>
    <w:p>
      <w:pPr>
        <w:pStyle w:val="14"/>
        <w:numPr>
          <w:ilvl w:val="0"/>
          <w:numId w:val="2"/>
        </w:numPr>
        <w:ind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如果账号已经激活，但是忘记密码的话，请点击登录界面的 “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找回密码”。</w:t>
      </w:r>
    </w:p>
    <w:p>
      <w:pPr>
        <w:pStyle w:val="14"/>
        <w:ind w:left="786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①进入找回密码界面：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8" o:spid="_x0000_s1028" type="#_x0000_t75" style="height:35.1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>②输入你的学号，点击下一步。</w:t>
      </w:r>
    </w:p>
    <w:p>
      <w:pPr>
        <w:pStyle w:val="14"/>
        <w:ind w:left="786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9" o:spid="_x0000_s1029" type="#_x0000_t75" style="height:49.1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>③出现这个界面以后，一般请点击方式二：通过发送邮件找回密码。不推荐使用方式一。</w:t>
      </w:r>
    </w:p>
    <w:p>
      <w:pPr>
        <w:pStyle w:val="14"/>
        <w:ind w:left="786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30" o:spid="_x0000_s1030" type="#_x0000_t75" style="height:130.2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>④进入找回密码界面，填写自己的真实信息，点击“重置密码”。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注意：</w:t>
      </w:r>
      <w:r>
        <w:rPr>
          <w:rFonts w:hint="eastAsia" w:ascii="宋体" w:hAnsi="宋体" w:eastAsia="宋体" w:cs="宋体"/>
          <w:kern w:val="0"/>
          <w:sz w:val="24"/>
          <w:szCs w:val="24"/>
        </w:rPr>
        <w:t>邮箱必须是浙大邮箱。</w:t>
      </w:r>
    </w:p>
    <w:p>
      <w:pPr>
        <w:pStyle w:val="14"/>
        <w:ind w:left="786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⑤进入浙江大学邮件系统。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注意：</w:t>
      </w:r>
      <w:r>
        <w:rPr>
          <w:rFonts w:hint="eastAsia" w:ascii="宋体" w:hAnsi="宋体" w:eastAsia="宋体" w:cs="宋体"/>
          <w:kern w:val="0"/>
          <w:sz w:val="24"/>
          <w:szCs w:val="24"/>
        </w:rPr>
        <w:t>邮箱的用户名为学号，初始密码为身份证后六位。</w:t>
      </w:r>
      <w:bookmarkStart w:id="0" w:name="_GoBack"/>
      <w:bookmarkEnd w:id="0"/>
    </w:p>
    <w:p>
      <w:pPr>
        <w:pStyle w:val="14"/>
        <w:ind w:left="786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图片框 1031" o:spid="_x0000_s1031" type="#_x0000_t75" style="height:196.1pt;width:178.5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14"/>
        <w:ind w:left="786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⑥进入邮箱后找到一封密码重置的链接邮件，点击进入链接，之后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记住系统给你重置的密码</w:t>
      </w:r>
      <w:r>
        <w:rPr>
          <w:rFonts w:hint="eastAsia" w:ascii="宋体" w:hAnsi="宋体" w:eastAsia="宋体" w:cs="宋体"/>
          <w:kern w:val="0"/>
          <w:sz w:val="24"/>
          <w:szCs w:val="24"/>
        </w:rPr>
        <w:t>。再回到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统一身份认证</w:t>
      </w:r>
      <w:r>
        <w:rPr>
          <w:rFonts w:hint="eastAsia" w:ascii="宋体" w:hAnsi="宋体" w:eastAsia="宋体" w:cs="宋体"/>
          <w:kern w:val="0"/>
          <w:sz w:val="24"/>
          <w:szCs w:val="24"/>
        </w:rPr>
        <w:t>的登陆界面进行再次登陆。并及时修改密码，并牢记。</w:t>
      </w:r>
    </w:p>
    <w:p>
      <w:pPr>
        <w:pStyle w:val="14"/>
        <w:ind w:left="840" w:hanging="54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⑦回到</w:t>
      </w:r>
      <w:r>
        <w:rPr>
          <w:rStyle w:val="13"/>
          <w:rFonts w:hint="eastAsia"/>
          <w:color w:val="auto"/>
          <w:u w:val="none"/>
        </w:rPr>
        <w:t>http://</w:t>
      </w:r>
      <w:r>
        <w:fldChar w:fldCharType="begin"/>
      </w:r>
      <w:r>
        <w:instrText xml:space="preserve">HYPERLINK "http://www.youth.zju.edu.cn/dangxiao" </w:instrText>
      </w:r>
      <w:r>
        <w:fldChar w:fldCharType="separate"/>
      </w:r>
      <w:r>
        <w:rPr>
          <w:rStyle w:val="13"/>
          <w:rFonts w:hint="eastAsia"/>
          <w:color w:val="auto"/>
          <w:u w:val="none"/>
        </w:rPr>
        <w:t>www.youth.zju.edu.cn/dangxiao</w:t>
      </w:r>
      <w:r>
        <w:fldChar w:fldCharType="end"/>
      </w:r>
      <w:r>
        <w:rPr>
          <w:rFonts w:hint="eastAsia"/>
        </w:rPr>
        <w:t>，重新登录。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89780160">
    <w:nsid w:val="2F1316C0"/>
    <w:multiLevelType w:val="multilevel"/>
    <w:tmpl w:val="2F1316C0"/>
    <w:lvl w:ilvl="0" w:tentative="1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14911238">
    <w:nsid w:val="78191B06"/>
    <w:multiLevelType w:val="multilevel"/>
    <w:tmpl w:val="78191B06"/>
    <w:lvl w:ilvl="0" w:tentative="1">
      <w:start w:val="1"/>
      <w:numFmt w:val="japaneseCounting"/>
      <w:lvlText w:val="%1."/>
      <w:lvlJc w:val="left"/>
      <w:pPr>
        <w:ind w:left="786" w:hanging="360"/>
      </w:pPr>
      <w:rPr>
        <w:rFonts w:hint="default" w:ascii="Calibri" w:hAnsi="Calibri" w:eastAsia="宋体"/>
        <w:sz w:val="21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89780160"/>
  </w:num>
  <w:num w:numId="2">
    <w:abstractNumId w:val="20149112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</w:style>
  <w:style w:type="character" w:customStyle="1" w:styleId="3">
    <w:name w:val="标题 1 Char"/>
    <w:basedOn w:val="4"/>
    <w:link w:val="2"/>
    <w:semiHidden/>
    <w:rPr>
      <w:b/>
      <w:bCs/>
      <w:kern w:val="44"/>
      <w:sz w:val="44"/>
      <w:szCs w:val="44"/>
    </w:rPr>
  </w:style>
  <w:style w:type="paragraph" w:styleId="5">
    <w:name w:val="批注框文本"/>
    <w:basedOn w:val="1"/>
    <w:link w:val="6"/>
    <w:rPr>
      <w:sz w:val="18"/>
      <w:szCs w:val="18"/>
    </w:rPr>
  </w:style>
  <w:style w:type="character" w:customStyle="1" w:styleId="6">
    <w:name w:val="批注框文本 Char"/>
    <w:basedOn w:val="4"/>
    <w:link w:val="5"/>
    <w:semiHidden/>
    <w:rPr>
      <w:sz w:val="18"/>
      <w:szCs w:val="18"/>
    </w:rPr>
  </w:style>
  <w:style w:type="paragraph" w:styleId="7">
    <w:name w:val="footer"/>
    <w:basedOn w:val="1"/>
    <w:link w:val="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页脚 Char"/>
    <w:basedOn w:val="4"/>
    <w:link w:val="7"/>
    <w:semiHidden/>
    <w:rPr>
      <w:sz w:val="18"/>
      <w:szCs w:val="18"/>
    </w:rPr>
  </w:style>
  <w:style w:type="paragraph" w:styleId="9">
    <w:name w:val="header"/>
    <w:basedOn w:val="1"/>
    <w:link w:val="1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4"/>
    <w:link w:val="9"/>
    <w:semiHidden/>
    <w:rPr>
      <w:sz w:val="18"/>
      <w:szCs w:val="18"/>
    </w:rPr>
  </w:style>
  <w:style w:type="paragraph" w:styleId="11">
    <w:name w:val="Title"/>
    <w:basedOn w:val="1"/>
    <w:next w:val="1"/>
    <w:link w:val="12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character" w:customStyle="1" w:styleId="12">
    <w:name w:val="标题 Char"/>
    <w:basedOn w:val="4"/>
    <w:link w:val="11"/>
    <w:semiHidden/>
    <w:rPr>
      <w:rFonts w:ascii="Cambria" w:hAnsi="Cambria" w:eastAsia="宋体"/>
      <w:b/>
      <w:bCs/>
      <w:sz w:val="32"/>
      <w:szCs w:val="32"/>
    </w:rPr>
  </w:style>
  <w:style w:type="character" w:styleId="13">
    <w:name w:val="Hyperlink"/>
    <w:rPr>
      <w:color w:val="0000FF"/>
      <w:u w:val="single"/>
    </w:rPr>
  </w:style>
  <w:style w:type="paragraph" w:customStyle="1" w:styleId="1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customXml" Target="../customXml/item1.xml"/><Relationship Id="rId13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555</Characters>
  <Lines>4</Lines>
  <Paragraphs>1</Paragraphs>
  <TotalTime>0</TotalTime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2013-11-02T04:19:00Z</dcterms:created>
  <dc:creator>Administor</dc:creator>
  <cp:lastModifiedBy>test</cp:lastModifiedBy>
  <dcterms:modified xsi:type="dcterms:W3CDTF">2013-11-04T01:24:24Z</dcterms:modified>
  <dc:title>党校入党积极分子管理网站登录全流程：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