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3DC" w:rsidRDefault="00EA43DC" w:rsidP="00EA43DC">
      <w:pPr>
        <w:widowControl/>
        <w:spacing w:line="590" w:lineRule="exact"/>
        <w:rPr>
          <w:rFonts w:eastAsia="黑体"/>
          <w:sz w:val="32"/>
          <w:szCs w:val="32"/>
        </w:rPr>
      </w:pPr>
      <w:r>
        <w:rPr>
          <w:rFonts w:eastAsia="黑体"/>
          <w:sz w:val="32"/>
          <w:szCs w:val="32"/>
        </w:rPr>
        <w:t>附件</w:t>
      </w:r>
      <w:r>
        <w:rPr>
          <w:rFonts w:eastAsia="黑体" w:hint="eastAsia"/>
          <w:sz w:val="32"/>
          <w:szCs w:val="32"/>
        </w:rPr>
        <w:t>2</w:t>
      </w:r>
    </w:p>
    <w:p w:rsidR="00EA43DC" w:rsidRDefault="00EA43DC" w:rsidP="00EA43DC">
      <w:pPr>
        <w:spacing w:line="500" w:lineRule="exact"/>
        <w:rPr>
          <w:rFonts w:eastAsia="黑体"/>
          <w:sz w:val="32"/>
          <w:szCs w:val="32"/>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64"/>
        <w:gridCol w:w="7443"/>
      </w:tblGrid>
      <w:tr w:rsidR="00EA43DC" w:rsidTr="00C57985">
        <w:trPr>
          <w:trHeight w:val="636"/>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项目名称</w:t>
            </w:r>
          </w:p>
        </w:tc>
        <w:tc>
          <w:tcPr>
            <w:tcW w:w="7443" w:type="dxa"/>
            <w:vAlign w:val="center"/>
          </w:tcPr>
          <w:p w:rsidR="00EA43DC" w:rsidRPr="004F2609" w:rsidRDefault="004F2609" w:rsidP="004F2609">
            <w:pPr>
              <w:spacing w:line="440" w:lineRule="exact"/>
              <w:jc w:val="center"/>
              <w:rPr>
                <w:rFonts w:ascii="楷体_GB2312" w:eastAsia="楷体_GB2312"/>
                <w:sz w:val="24"/>
              </w:rPr>
            </w:pPr>
            <w:r>
              <w:rPr>
                <w:rFonts w:ascii="楷体_GB2312" w:eastAsia="楷体_GB2312" w:hint="eastAsia"/>
                <w:sz w:val="24"/>
              </w:rPr>
              <w:t>基于无人船</w:t>
            </w:r>
            <w:r w:rsidRPr="004F2609">
              <w:rPr>
                <w:rFonts w:ascii="楷体_GB2312" w:eastAsia="楷体_GB2312" w:hint="eastAsia"/>
                <w:sz w:val="24"/>
              </w:rPr>
              <w:t>的河道智能巡检与水体污染判别技术</w:t>
            </w:r>
            <w:r w:rsidR="00B61A06">
              <w:rPr>
                <w:rFonts w:ascii="楷体_GB2312" w:eastAsia="楷体_GB2312" w:hint="eastAsia"/>
                <w:sz w:val="24"/>
              </w:rPr>
              <w:t>研究</w:t>
            </w:r>
          </w:p>
        </w:tc>
      </w:tr>
      <w:tr w:rsidR="00EA43DC" w:rsidTr="00C57985">
        <w:trPr>
          <w:trHeight w:val="636"/>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项目类别</w:t>
            </w:r>
          </w:p>
        </w:tc>
        <w:tc>
          <w:tcPr>
            <w:tcW w:w="7443" w:type="dxa"/>
            <w:vAlign w:val="center"/>
          </w:tcPr>
          <w:p w:rsidR="00EA43DC" w:rsidRDefault="00EA43DC" w:rsidP="00BC27E2">
            <w:pPr>
              <w:pStyle w:val="a3"/>
              <w:spacing w:line="440" w:lineRule="exact"/>
            </w:pPr>
            <w:r>
              <w:rPr>
                <w:rFonts w:ascii="仿宋_GB2312" w:eastAsia="仿宋_GB2312" w:hint="eastAsia"/>
              </w:rPr>
              <w:t>□</w:t>
            </w:r>
            <w:r>
              <w:rPr>
                <w:rFonts w:ascii="Times New Roman" w:hAnsi="Times New Roman"/>
              </w:rPr>
              <w:t>C</w:t>
            </w:r>
            <w:r>
              <w:rPr>
                <w:rFonts w:ascii="仿宋_GB2312" w:eastAsia="仿宋_GB2312" w:hint="eastAsia"/>
              </w:rPr>
              <w:t xml:space="preserve">类 </w:t>
            </w:r>
            <w:r w:rsidR="00BC27E2">
              <w:rPr>
                <w:rFonts w:ascii="仿宋" w:eastAsia="仿宋" w:hAnsi="仿宋" w:hint="eastAsia"/>
              </w:rPr>
              <w:t>√</w:t>
            </w:r>
            <w:r>
              <w:rPr>
                <w:rFonts w:ascii="Times New Roman" w:hAnsi="Times New Roman"/>
              </w:rPr>
              <w:t>D</w:t>
            </w:r>
            <w:r>
              <w:rPr>
                <w:rFonts w:ascii="仿宋_GB2312" w:eastAsia="仿宋_GB2312" w:hint="eastAsia"/>
              </w:rPr>
              <w:t>类</w:t>
            </w:r>
          </w:p>
        </w:tc>
      </w:tr>
      <w:tr w:rsidR="00EA43DC" w:rsidTr="00C57985">
        <w:trPr>
          <w:trHeight w:val="984"/>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技术领域</w:t>
            </w:r>
          </w:p>
        </w:tc>
        <w:tc>
          <w:tcPr>
            <w:tcW w:w="7443" w:type="dxa"/>
            <w:vAlign w:val="center"/>
          </w:tcPr>
          <w:p w:rsidR="00EA43DC" w:rsidRDefault="00BC27E2" w:rsidP="00C57985">
            <w:pPr>
              <w:pStyle w:val="a3"/>
              <w:spacing w:line="440" w:lineRule="exact"/>
            </w:pPr>
            <w:r>
              <w:rPr>
                <w:rFonts w:ascii="仿宋" w:eastAsia="仿宋" w:hAnsi="仿宋" w:hint="eastAsia"/>
              </w:rPr>
              <w:t>√</w:t>
            </w:r>
            <w:r w:rsidR="00EA43DC">
              <w:rPr>
                <w:rFonts w:ascii="仿宋_GB2312" w:eastAsia="仿宋_GB2312" w:hint="eastAsia"/>
              </w:rPr>
              <w:t>信息 □环保 □健康 □旅游 □时尚 □金融 □高端装备制造</w:t>
            </w:r>
          </w:p>
          <w:p w:rsidR="00EA43DC" w:rsidRDefault="00EA43DC" w:rsidP="00C57985">
            <w:pPr>
              <w:pStyle w:val="a3"/>
              <w:spacing w:line="440" w:lineRule="exact"/>
            </w:pPr>
            <w:r>
              <w:rPr>
                <w:rFonts w:ascii="仿宋_GB2312" w:eastAsia="仿宋_GB2312" w:hint="eastAsia"/>
              </w:rPr>
              <w:t>□文化 □海洋经济 □生物技术 □新能源 □新材料 □其他</w:t>
            </w:r>
          </w:p>
        </w:tc>
      </w:tr>
      <w:tr w:rsidR="00EA43DC" w:rsidTr="00C57985">
        <w:trPr>
          <w:trHeight w:val="1878"/>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所在平台</w:t>
            </w:r>
          </w:p>
        </w:tc>
        <w:tc>
          <w:tcPr>
            <w:tcW w:w="7443" w:type="dxa"/>
            <w:vAlign w:val="center"/>
          </w:tcPr>
          <w:p w:rsidR="00EA43DC" w:rsidRDefault="00EA43DC" w:rsidP="00C57985">
            <w:pPr>
              <w:pStyle w:val="a3"/>
              <w:spacing w:line="440" w:lineRule="exact"/>
              <w:ind w:left="120" w:hangingChars="50" w:hanging="120"/>
            </w:pPr>
            <w:r>
              <w:rPr>
                <w:rFonts w:ascii="仿宋_GB2312" w:eastAsia="仿宋_GB2312" w:hint="eastAsia"/>
              </w:rPr>
              <w:t>□省级留学人员创业园：</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EA43DC" w:rsidP="00C57985">
            <w:pPr>
              <w:pStyle w:val="a3"/>
              <w:spacing w:line="440" w:lineRule="exact"/>
            </w:pPr>
            <w:r>
              <w:rPr>
                <w:rFonts w:ascii="仿宋_GB2312" w:eastAsia="仿宋_GB2312" w:hint="eastAsia"/>
              </w:rPr>
              <w:t>□省重点企业研究院：</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EA43DC" w:rsidP="00C57985">
            <w:pPr>
              <w:pStyle w:val="a3"/>
              <w:spacing w:line="440" w:lineRule="exact"/>
            </w:pPr>
            <w:r>
              <w:rPr>
                <w:rFonts w:ascii="仿宋_GB2312" w:eastAsia="仿宋_GB2312" w:hint="eastAsia"/>
              </w:rPr>
              <w:t>□省级产业集聚区：</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BC27E2" w:rsidP="00C57985">
            <w:pPr>
              <w:pStyle w:val="a3"/>
              <w:spacing w:line="440" w:lineRule="exact"/>
            </w:pPr>
            <w:r>
              <w:rPr>
                <w:rFonts w:ascii="仿宋" w:eastAsia="仿宋" w:hAnsi="仿宋" w:hint="eastAsia"/>
              </w:rPr>
              <w:t>√</w:t>
            </w:r>
            <w:r w:rsidR="00EA43DC">
              <w:rPr>
                <w:rFonts w:ascii="仿宋_GB2312" w:eastAsia="仿宋_GB2312" w:hint="eastAsia"/>
              </w:rPr>
              <w:t>其他</w:t>
            </w:r>
          </w:p>
        </w:tc>
      </w:tr>
      <w:tr w:rsidR="00EA43DC" w:rsidTr="00C57985">
        <w:trPr>
          <w:trHeight w:val="1122"/>
          <w:jc w:val="center"/>
        </w:trPr>
        <w:tc>
          <w:tcPr>
            <w:tcW w:w="1564" w:type="dxa"/>
            <w:vMerge w:val="restart"/>
            <w:vAlign w:val="center"/>
          </w:tcPr>
          <w:p w:rsidR="00EA43DC" w:rsidRDefault="00EA43DC" w:rsidP="00C57985">
            <w:pPr>
              <w:pStyle w:val="a3"/>
              <w:spacing w:line="440" w:lineRule="exact"/>
              <w:jc w:val="center"/>
            </w:pPr>
            <w:r>
              <w:rPr>
                <w:rFonts w:ascii="仿宋_GB2312" w:eastAsia="仿宋_GB2312" w:hint="eastAsia"/>
              </w:rPr>
              <w:t>是否回国来浙从事博士后研究工作</w:t>
            </w:r>
          </w:p>
        </w:tc>
        <w:tc>
          <w:tcPr>
            <w:tcW w:w="7443" w:type="dxa"/>
            <w:vAlign w:val="center"/>
          </w:tcPr>
          <w:p w:rsidR="00EA43DC" w:rsidRDefault="00EA43DC" w:rsidP="00C57985">
            <w:pPr>
              <w:spacing w:line="440" w:lineRule="exact"/>
              <w:rPr>
                <w:rFonts w:eastAsia="仿宋_GB2312"/>
                <w:sz w:val="24"/>
              </w:rPr>
            </w:pPr>
            <w:r>
              <w:rPr>
                <w:rFonts w:eastAsia="仿宋_GB2312" w:hint="eastAsia"/>
                <w:sz w:val="24"/>
              </w:rPr>
              <w:t>□是，海外博士授予学校：</w:t>
            </w:r>
            <w:r>
              <w:rPr>
                <w:rFonts w:eastAsia="仿宋_GB2312" w:hint="eastAsia"/>
                <w:sz w:val="24"/>
                <w:u w:val="single"/>
              </w:rPr>
              <w:t xml:space="preserve">                                 </w:t>
            </w:r>
            <w:r>
              <w:rPr>
                <w:rFonts w:eastAsia="仿宋_GB2312" w:hint="eastAsia"/>
                <w:sz w:val="24"/>
              </w:rPr>
              <w:t xml:space="preserve">                     </w:t>
            </w:r>
          </w:p>
          <w:p w:rsidR="00EA43DC" w:rsidRDefault="00EA43DC" w:rsidP="00C57985">
            <w:pPr>
              <w:spacing w:line="440" w:lineRule="exact"/>
              <w:rPr>
                <w:rFonts w:eastAsia="仿宋_GB2312"/>
                <w:sz w:val="24"/>
              </w:rPr>
            </w:pPr>
            <w:r>
              <w:rPr>
                <w:rFonts w:eastAsia="仿宋_GB2312" w:hint="eastAsia"/>
                <w:sz w:val="24"/>
              </w:rPr>
              <w:t>回国时间：</w:t>
            </w:r>
            <w:r>
              <w:rPr>
                <w:rFonts w:eastAsia="仿宋_GB2312" w:hint="eastAsia"/>
                <w:sz w:val="24"/>
                <w:u w:val="single"/>
              </w:rPr>
              <w:t xml:space="preserve">                  </w:t>
            </w:r>
            <w:r>
              <w:rPr>
                <w:rFonts w:eastAsia="仿宋_GB2312" w:hint="eastAsia"/>
                <w:sz w:val="24"/>
              </w:rPr>
              <w:t xml:space="preserve">  </w:t>
            </w:r>
            <w:r>
              <w:rPr>
                <w:rFonts w:eastAsia="仿宋_GB2312" w:hint="eastAsia"/>
                <w:sz w:val="24"/>
              </w:rPr>
              <w:t>博士后编号：</w:t>
            </w:r>
            <w:r>
              <w:rPr>
                <w:rFonts w:eastAsia="仿宋_GB2312" w:hint="eastAsia"/>
                <w:sz w:val="24"/>
                <w:u w:val="single"/>
              </w:rPr>
              <w:t xml:space="preserve">               </w:t>
            </w:r>
            <w:r>
              <w:rPr>
                <w:rFonts w:eastAsia="仿宋_GB2312" w:hint="eastAsia"/>
                <w:sz w:val="24"/>
              </w:rPr>
              <w:t xml:space="preserve"> </w:t>
            </w:r>
          </w:p>
        </w:tc>
      </w:tr>
      <w:tr w:rsidR="00EA43DC" w:rsidTr="00C57985">
        <w:trPr>
          <w:trHeight w:val="648"/>
          <w:jc w:val="center"/>
        </w:trPr>
        <w:tc>
          <w:tcPr>
            <w:tcW w:w="1564" w:type="dxa"/>
            <w:vMerge/>
            <w:vAlign w:val="center"/>
          </w:tcPr>
          <w:p w:rsidR="00EA43DC" w:rsidRDefault="00EA43DC" w:rsidP="00C57985">
            <w:pPr>
              <w:pStyle w:val="a3"/>
              <w:spacing w:line="440" w:lineRule="exact"/>
              <w:jc w:val="center"/>
              <w:rPr>
                <w:rFonts w:ascii="仿宋_GB2312" w:eastAsia="仿宋_GB2312"/>
              </w:rPr>
            </w:pPr>
          </w:p>
        </w:tc>
        <w:tc>
          <w:tcPr>
            <w:tcW w:w="7443" w:type="dxa"/>
            <w:vAlign w:val="center"/>
          </w:tcPr>
          <w:p w:rsidR="00EA43DC" w:rsidRDefault="00BC27E2" w:rsidP="00C57985">
            <w:pPr>
              <w:spacing w:line="440" w:lineRule="exact"/>
              <w:rPr>
                <w:rFonts w:eastAsia="仿宋_GB2312"/>
                <w:sz w:val="24"/>
              </w:rPr>
            </w:pPr>
            <w:r>
              <w:rPr>
                <w:rFonts w:ascii="仿宋" w:eastAsia="仿宋" w:hAnsi="仿宋" w:hint="eastAsia"/>
                <w:sz w:val="24"/>
              </w:rPr>
              <w:t>√</w:t>
            </w:r>
            <w:r w:rsidR="00EA43DC">
              <w:rPr>
                <w:rFonts w:eastAsia="仿宋_GB2312" w:hint="eastAsia"/>
                <w:sz w:val="24"/>
              </w:rPr>
              <w:t>否</w:t>
            </w:r>
          </w:p>
        </w:tc>
      </w:tr>
    </w:tbl>
    <w:p w:rsidR="00EA43DC" w:rsidRDefault="00EA43DC" w:rsidP="00EA43DC">
      <w:pPr>
        <w:spacing w:line="595" w:lineRule="exact"/>
        <w:rPr>
          <w:rFonts w:eastAsia="仿宋_GB2312"/>
          <w:sz w:val="32"/>
          <w:szCs w:val="32"/>
        </w:rPr>
      </w:pPr>
    </w:p>
    <w:p w:rsidR="00EA43DC" w:rsidRDefault="00EA43DC" w:rsidP="00EA43DC">
      <w:pPr>
        <w:spacing w:line="590" w:lineRule="exact"/>
        <w:jc w:val="center"/>
        <w:rPr>
          <w:rFonts w:eastAsia="方正小标宋简体"/>
          <w:sz w:val="52"/>
          <w:szCs w:val="52"/>
        </w:rPr>
      </w:pPr>
      <w:r>
        <w:rPr>
          <w:rFonts w:eastAsia="方正小标宋简体"/>
          <w:sz w:val="52"/>
          <w:szCs w:val="52"/>
        </w:rPr>
        <w:t>浙江省</w:t>
      </w:r>
      <w:r>
        <w:rPr>
          <w:rFonts w:eastAsia="方正小标宋简体"/>
          <w:sz w:val="52"/>
          <w:szCs w:val="52"/>
        </w:rPr>
        <w:t>“</w:t>
      </w:r>
      <w:r>
        <w:rPr>
          <w:rFonts w:eastAsia="方正小标宋简体"/>
          <w:sz w:val="52"/>
          <w:szCs w:val="52"/>
        </w:rPr>
        <w:t>钱江人才计划</w:t>
      </w:r>
      <w:r>
        <w:rPr>
          <w:rFonts w:eastAsia="方正小标宋简体"/>
          <w:sz w:val="52"/>
          <w:szCs w:val="52"/>
        </w:rPr>
        <w:t>”C</w:t>
      </w:r>
      <w:r>
        <w:rPr>
          <w:rFonts w:eastAsia="方正小标宋简体"/>
          <w:sz w:val="52"/>
          <w:szCs w:val="52"/>
        </w:rPr>
        <w:t>、</w:t>
      </w:r>
      <w:r>
        <w:rPr>
          <w:rFonts w:eastAsia="方正小标宋简体"/>
          <w:sz w:val="52"/>
          <w:szCs w:val="52"/>
        </w:rPr>
        <w:t>D</w:t>
      </w:r>
      <w:r>
        <w:rPr>
          <w:rFonts w:eastAsia="方正小标宋简体"/>
          <w:sz w:val="52"/>
          <w:szCs w:val="52"/>
        </w:rPr>
        <w:t>类</w:t>
      </w:r>
    </w:p>
    <w:p w:rsidR="00EA43DC" w:rsidRDefault="00EA43DC" w:rsidP="00EA43DC">
      <w:pPr>
        <w:spacing w:line="760" w:lineRule="exact"/>
        <w:jc w:val="center"/>
        <w:rPr>
          <w:rFonts w:eastAsia="方正小标宋简体"/>
          <w:sz w:val="52"/>
          <w:szCs w:val="52"/>
        </w:rPr>
      </w:pPr>
      <w:r>
        <w:rPr>
          <w:rFonts w:eastAsia="方正小标宋简体"/>
          <w:sz w:val="52"/>
          <w:szCs w:val="52"/>
        </w:rPr>
        <w:t>项</w:t>
      </w:r>
      <w:r>
        <w:rPr>
          <w:rFonts w:eastAsia="方正小标宋简体"/>
          <w:sz w:val="52"/>
          <w:szCs w:val="52"/>
        </w:rPr>
        <w:t xml:space="preserve"> </w:t>
      </w:r>
      <w:r>
        <w:rPr>
          <w:rFonts w:eastAsia="方正小标宋简体"/>
          <w:sz w:val="52"/>
          <w:szCs w:val="52"/>
        </w:rPr>
        <w:t>目</w:t>
      </w:r>
      <w:r>
        <w:rPr>
          <w:rFonts w:eastAsia="方正小标宋简体"/>
          <w:sz w:val="52"/>
          <w:szCs w:val="52"/>
        </w:rPr>
        <w:t xml:space="preserve"> </w:t>
      </w:r>
      <w:r>
        <w:rPr>
          <w:rFonts w:eastAsia="方正小标宋简体"/>
          <w:sz w:val="52"/>
          <w:szCs w:val="52"/>
        </w:rPr>
        <w:t>申</w:t>
      </w:r>
      <w:r>
        <w:rPr>
          <w:rFonts w:eastAsia="方正小标宋简体"/>
          <w:sz w:val="52"/>
          <w:szCs w:val="52"/>
        </w:rPr>
        <w:t xml:space="preserve"> </w:t>
      </w:r>
      <w:r>
        <w:rPr>
          <w:rFonts w:eastAsia="方正小标宋简体"/>
          <w:sz w:val="52"/>
          <w:szCs w:val="52"/>
        </w:rPr>
        <w:t>请</w:t>
      </w:r>
      <w:r>
        <w:rPr>
          <w:rFonts w:eastAsia="方正小标宋简体"/>
          <w:sz w:val="52"/>
          <w:szCs w:val="52"/>
        </w:rPr>
        <w:t xml:space="preserve"> </w:t>
      </w:r>
      <w:r>
        <w:rPr>
          <w:rFonts w:eastAsia="方正小标宋简体"/>
          <w:sz w:val="52"/>
          <w:szCs w:val="52"/>
        </w:rPr>
        <w:t>表</w:t>
      </w:r>
    </w:p>
    <w:p w:rsidR="00EA43DC" w:rsidRDefault="00EA43DC" w:rsidP="00EA43DC">
      <w:pPr>
        <w:spacing w:line="620" w:lineRule="exact"/>
        <w:rPr>
          <w:rFonts w:ascii="黑体" w:eastAsia="黑体"/>
          <w:sz w:val="32"/>
          <w:szCs w:val="32"/>
        </w:rPr>
      </w:pPr>
    </w:p>
    <w:p w:rsidR="00EA43DC" w:rsidRDefault="00EA43DC" w:rsidP="00EA43DC">
      <w:pPr>
        <w:spacing w:line="700" w:lineRule="exact"/>
        <w:ind w:firstLineChars="400" w:firstLine="1280"/>
        <w:rPr>
          <w:rFonts w:ascii="黑体" w:eastAsia="黑体"/>
          <w:sz w:val="32"/>
          <w:szCs w:val="32"/>
        </w:rPr>
      </w:pPr>
      <w:r>
        <w:rPr>
          <w:rFonts w:ascii="黑体" w:eastAsia="黑体" w:hint="eastAsia"/>
          <w:sz w:val="32"/>
          <w:szCs w:val="32"/>
        </w:rPr>
        <w:t xml:space="preserve">姓       名 </w:t>
      </w:r>
      <w:r>
        <w:rPr>
          <w:rFonts w:ascii="黑体" w:eastAsia="黑体" w:hint="eastAsia"/>
          <w:sz w:val="32"/>
          <w:szCs w:val="32"/>
          <w:u w:val="single"/>
        </w:rPr>
        <w:t xml:space="preserve">         </w:t>
      </w:r>
      <w:r w:rsidR="00660850">
        <w:rPr>
          <w:rFonts w:ascii="黑体" w:eastAsia="黑体" w:hint="eastAsia"/>
          <w:sz w:val="32"/>
          <w:szCs w:val="32"/>
          <w:u w:val="single"/>
        </w:rPr>
        <w:t>喻洁</w:t>
      </w:r>
      <w:r>
        <w:rPr>
          <w:rFonts w:ascii="黑体" w:eastAsia="黑体" w:hint="eastAsia"/>
          <w:sz w:val="32"/>
          <w:szCs w:val="32"/>
          <w:u w:val="single"/>
        </w:rPr>
        <w:t xml:space="preserve">            </w:t>
      </w:r>
    </w:p>
    <w:p w:rsidR="00EA43DC" w:rsidRDefault="00EA43DC" w:rsidP="00EA43DC">
      <w:pPr>
        <w:spacing w:line="700" w:lineRule="exact"/>
        <w:ind w:firstLineChars="400" w:firstLine="1280"/>
        <w:rPr>
          <w:rFonts w:ascii="黑体" w:eastAsia="黑体"/>
          <w:sz w:val="32"/>
          <w:szCs w:val="32"/>
        </w:rPr>
      </w:pPr>
      <w:r>
        <w:rPr>
          <w:rFonts w:ascii="黑体" w:eastAsia="黑体" w:hint="eastAsia"/>
          <w:sz w:val="32"/>
          <w:szCs w:val="32"/>
        </w:rPr>
        <w:t xml:space="preserve">单       位 </w:t>
      </w:r>
      <w:r w:rsidR="00660850">
        <w:rPr>
          <w:rFonts w:ascii="黑体" w:eastAsia="黑体" w:hint="eastAsia"/>
          <w:sz w:val="32"/>
          <w:szCs w:val="32"/>
          <w:u w:val="single"/>
        </w:rPr>
        <w:t xml:space="preserve">       浙江大学 </w:t>
      </w:r>
      <w:r>
        <w:rPr>
          <w:rFonts w:ascii="黑体" w:eastAsia="黑体" w:hint="eastAsia"/>
          <w:sz w:val="32"/>
          <w:szCs w:val="32"/>
          <w:u w:val="single"/>
        </w:rPr>
        <w:t xml:space="preserve">    </w:t>
      </w:r>
      <w:r w:rsidR="00660850">
        <w:rPr>
          <w:rFonts w:ascii="黑体" w:eastAsia="黑体" w:hint="eastAsia"/>
          <w:sz w:val="32"/>
          <w:szCs w:val="32"/>
          <w:u w:val="single"/>
        </w:rPr>
        <w:t xml:space="preserve">  </w:t>
      </w:r>
      <w:r>
        <w:rPr>
          <w:rFonts w:ascii="黑体" w:eastAsia="黑体" w:hint="eastAsia"/>
          <w:sz w:val="32"/>
          <w:szCs w:val="32"/>
          <w:u w:val="single"/>
        </w:rPr>
        <w:t xml:space="preserve">   </w:t>
      </w:r>
    </w:p>
    <w:p w:rsidR="00EA43DC" w:rsidRDefault="00EA43DC" w:rsidP="00EA43DC">
      <w:pPr>
        <w:spacing w:line="700" w:lineRule="exact"/>
        <w:ind w:firstLineChars="400" w:firstLine="1280"/>
        <w:rPr>
          <w:rFonts w:ascii="黑体" w:eastAsia="黑体"/>
          <w:sz w:val="32"/>
          <w:szCs w:val="32"/>
          <w:u w:val="single"/>
        </w:rPr>
      </w:pPr>
      <w:r>
        <w:rPr>
          <w:rFonts w:ascii="黑体" w:eastAsia="黑体" w:hint="eastAsia"/>
          <w:sz w:val="32"/>
          <w:szCs w:val="32"/>
        </w:rPr>
        <w:t>部门（地区）</w:t>
      </w:r>
      <w:r w:rsidR="00C34B62">
        <w:rPr>
          <w:rFonts w:ascii="黑体" w:eastAsia="黑体" w:hint="eastAsia"/>
          <w:sz w:val="32"/>
          <w:szCs w:val="32"/>
          <w:u w:val="single"/>
        </w:rPr>
        <w:t xml:space="preserve">    控制科学与工程学院  </w:t>
      </w:r>
      <w:r>
        <w:rPr>
          <w:rFonts w:ascii="黑体" w:eastAsia="黑体" w:hint="eastAsia"/>
          <w:sz w:val="32"/>
          <w:szCs w:val="32"/>
          <w:u w:val="single"/>
        </w:rPr>
        <w:t xml:space="preserve"> </w:t>
      </w:r>
    </w:p>
    <w:p w:rsidR="00EA43DC" w:rsidRDefault="00EA43DC" w:rsidP="00EA43DC">
      <w:pPr>
        <w:spacing w:line="590" w:lineRule="exact"/>
        <w:ind w:firstLineChars="200" w:firstLine="640"/>
        <w:rPr>
          <w:rFonts w:eastAsia="仿宋_GB2312"/>
          <w:sz w:val="32"/>
          <w:szCs w:val="32"/>
        </w:rPr>
      </w:pPr>
    </w:p>
    <w:p w:rsidR="00EA43DC" w:rsidRDefault="00EA43DC" w:rsidP="00EA43DC">
      <w:pPr>
        <w:spacing w:line="590" w:lineRule="exact"/>
        <w:jc w:val="center"/>
        <w:rPr>
          <w:rFonts w:eastAsia="楷体_GB2312"/>
          <w:sz w:val="32"/>
          <w:szCs w:val="32"/>
        </w:rPr>
      </w:pPr>
      <w:r>
        <w:rPr>
          <w:rFonts w:eastAsia="楷体_GB2312"/>
          <w:sz w:val="32"/>
          <w:szCs w:val="32"/>
        </w:rPr>
        <w:t>浙江省人力资源和社会保障厅</w:t>
      </w:r>
    </w:p>
    <w:p w:rsidR="00EA43DC" w:rsidRDefault="00EA43DC" w:rsidP="00EA43DC">
      <w:pPr>
        <w:spacing w:line="590" w:lineRule="exact"/>
        <w:ind w:firstLineChars="200" w:firstLine="420"/>
        <w:jc w:val="center"/>
        <w:rPr>
          <w:rFonts w:eastAsia="仿宋_GB2312"/>
          <w:sz w:val="32"/>
          <w:szCs w:val="32"/>
        </w:rPr>
      </w:pPr>
      <w:r>
        <w:br w:type="page"/>
      </w:r>
    </w:p>
    <w:p w:rsidR="00EA43DC" w:rsidRDefault="00EA43DC" w:rsidP="00EA43DC">
      <w:pPr>
        <w:spacing w:line="590" w:lineRule="exact"/>
        <w:ind w:firstLineChars="200" w:firstLine="640"/>
        <w:jc w:val="center"/>
        <w:rPr>
          <w:rFonts w:eastAsia="仿宋_GB2312"/>
          <w:sz w:val="32"/>
          <w:szCs w:val="32"/>
        </w:rPr>
      </w:pPr>
    </w:p>
    <w:p w:rsidR="00EA43DC" w:rsidRDefault="00EA43DC" w:rsidP="00EA43DC">
      <w:pPr>
        <w:spacing w:line="590" w:lineRule="exact"/>
        <w:jc w:val="center"/>
        <w:rPr>
          <w:rFonts w:ascii="方正书宋简体" w:eastAsia="方正书宋简体" w:hAnsi="华文中宋"/>
          <w:b/>
          <w:sz w:val="44"/>
          <w:szCs w:val="44"/>
        </w:rPr>
      </w:pPr>
      <w:r>
        <w:rPr>
          <w:rFonts w:ascii="方正书宋简体" w:eastAsia="方正书宋简体" w:hAnsi="华文中宋" w:hint="eastAsia"/>
          <w:b/>
          <w:spacing w:val="241"/>
          <w:kern w:val="0"/>
          <w:sz w:val="44"/>
          <w:szCs w:val="44"/>
          <w:fitText w:val="3216"/>
        </w:rPr>
        <w:t>填表说</w:t>
      </w:r>
      <w:r>
        <w:rPr>
          <w:rFonts w:ascii="方正书宋简体" w:eastAsia="方正书宋简体" w:hAnsi="华文中宋" w:hint="eastAsia"/>
          <w:b/>
          <w:spacing w:val="2"/>
          <w:kern w:val="0"/>
          <w:sz w:val="44"/>
          <w:szCs w:val="44"/>
          <w:fitText w:val="3216"/>
        </w:rPr>
        <w:t>明</w:t>
      </w:r>
    </w:p>
    <w:p w:rsidR="00EA43DC" w:rsidRDefault="00EA43DC" w:rsidP="00EA43DC">
      <w:pPr>
        <w:spacing w:line="590" w:lineRule="exact"/>
        <w:ind w:firstLineChars="200" w:firstLine="560"/>
        <w:rPr>
          <w:rFonts w:eastAsia="仿宋_GB2312"/>
          <w:sz w:val="28"/>
          <w:szCs w:val="28"/>
        </w:rPr>
      </w:pP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1</w:t>
      </w:r>
      <w:r>
        <w:rPr>
          <w:rFonts w:ascii="Times New Roman" w:eastAsia="仿宋_GB2312" w:hAnsi="Times New Roman" w:hint="eastAsia"/>
          <w:sz w:val="30"/>
          <w:szCs w:val="30"/>
        </w:rPr>
        <w:t>．</w:t>
      </w:r>
      <w:r>
        <w:rPr>
          <w:rFonts w:ascii="Times New Roman" w:eastAsia="仿宋_GB2312" w:hAnsi="Times New Roman"/>
          <w:sz w:val="30"/>
          <w:szCs w:val="30"/>
        </w:rPr>
        <w:t>技术领域：请在以下相应产业领域栏目打</w:t>
      </w:r>
      <w:r>
        <w:rPr>
          <w:rFonts w:ascii="Times New Roman" w:hAnsi="Times New Roman"/>
          <w:sz w:val="30"/>
          <w:szCs w:val="30"/>
        </w:rPr>
        <w:t>“√”</w:t>
      </w:r>
      <w:r>
        <w:rPr>
          <w:rFonts w:ascii="Times New Roman" w:eastAsia="仿宋_GB2312" w:hAnsi="Times New Roman"/>
          <w:sz w:val="30"/>
          <w:szCs w:val="30"/>
        </w:rPr>
        <w:t>：信息、</w:t>
      </w:r>
      <w:r>
        <w:rPr>
          <w:rFonts w:ascii="Times New Roman" w:eastAsia="仿宋_GB2312" w:hAnsi="Times New Roman" w:hint="eastAsia"/>
          <w:sz w:val="30"/>
          <w:szCs w:val="30"/>
        </w:rPr>
        <w:t>环保</w:t>
      </w:r>
      <w:r>
        <w:rPr>
          <w:rFonts w:ascii="Times New Roman" w:eastAsia="仿宋_GB2312" w:hAnsi="Times New Roman"/>
          <w:sz w:val="30"/>
          <w:szCs w:val="30"/>
        </w:rPr>
        <w:t>、</w:t>
      </w:r>
      <w:r>
        <w:rPr>
          <w:rFonts w:ascii="Times New Roman" w:eastAsia="仿宋_GB2312" w:hAnsi="Times New Roman" w:hint="eastAsia"/>
          <w:sz w:val="30"/>
          <w:szCs w:val="30"/>
        </w:rPr>
        <w:t>健康</w:t>
      </w:r>
      <w:r>
        <w:rPr>
          <w:rFonts w:ascii="Times New Roman" w:eastAsia="仿宋_GB2312" w:hAnsi="Times New Roman"/>
          <w:sz w:val="30"/>
          <w:szCs w:val="30"/>
        </w:rPr>
        <w:t>、旅游、时尚、金融、高端装备制造、文化、海洋经济、生物技术、新能源、新材料；不属上述产业领域的，请在</w:t>
      </w:r>
      <w:r>
        <w:rPr>
          <w:rFonts w:ascii="Times New Roman" w:hAnsi="Times New Roman"/>
          <w:sz w:val="30"/>
          <w:szCs w:val="30"/>
        </w:rPr>
        <w:t>“</w:t>
      </w:r>
      <w:r>
        <w:rPr>
          <w:rFonts w:ascii="Times New Roman" w:eastAsia="仿宋_GB2312" w:hAnsi="Times New Roman"/>
          <w:sz w:val="30"/>
          <w:szCs w:val="30"/>
        </w:rPr>
        <w:t>其他</w:t>
      </w:r>
      <w:r>
        <w:rPr>
          <w:rFonts w:ascii="Times New Roman" w:hAnsi="Times New Roman"/>
          <w:sz w:val="30"/>
          <w:szCs w:val="30"/>
        </w:rPr>
        <w:t>”</w:t>
      </w:r>
      <w:r>
        <w:rPr>
          <w:rFonts w:ascii="Times New Roman" w:eastAsia="仿宋_GB2312" w:hAnsi="Times New Roman"/>
          <w:sz w:val="30"/>
          <w:szCs w:val="30"/>
        </w:rPr>
        <w:t>栏打</w:t>
      </w:r>
      <w:r>
        <w:rPr>
          <w:rFonts w:ascii="Times New Roman" w:hAnsi="Times New Roman"/>
          <w:sz w:val="30"/>
          <w:szCs w:val="30"/>
        </w:rPr>
        <w:t>“√”</w:t>
      </w:r>
      <w:r>
        <w:rPr>
          <w:rFonts w:ascii="Times New Roman" w:eastAsia="仿宋_GB2312" w:hAnsi="Times New Roman"/>
          <w:sz w:val="30"/>
          <w:szCs w:val="30"/>
        </w:rPr>
        <w:t>。</w:t>
      </w: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2</w:t>
      </w:r>
      <w:r>
        <w:rPr>
          <w:rFonts w:ascii="Times New Roman" w:eastAsia="仿宋_GB2312" w:hAnsi="Times New Roman"/>
          <w:sz w:val="30"/>
          <w:szCs w:val="30"/>
        </w:rPr>
        <w:t>．所在平台：若项目属省级留学人员创业园、省重点企业研究院、省级产业集聚区的，请在相应栏打</w:t>
      </w:r>
      <w:r>
        <w:rPr>
          <w:rFonts w:ascii="Times New Roman" w:hAnsi="Times New Roman"/>
          <w:sz w:val="30"/>
          <w:szCs w:val="30"/>
        </w:rPr>
        <w:t>“√”</w:t>
      </w:r>
      <w:r>
        <w:rPr>
          <w:rFonts w:ascii="Times New Roman" w:eastAsia="仿宋_GB2312" w:hAnsi="Times New Roman"/>
          <w:sz w:val="30"/>
          <w:szCs w:val="30"/>
        </w:rPr>
        <w:t>，并填写相应名称。不属于上述内容的，请在</w:t>
      </w:r>
      <w:r>
        <w:rPr>
          <w:rFonts w:ascii="Times New Roman" w:hAnsi="Times New Roman"/>
          <w:sz w:val="30"/>
          <w:szCs w:val="30"/>
        </w:rPr>
        <w:t>“</w:t>
      </w:r>
      <w:r>
        <w:rPr>
          <w:rFonts w:ascii="Times New Roman" w:eastAsia="仿宋_GB2312" w:hAnsi="Times New Roman"/>
          <w:sz w:val="30"/>
          <w:szCs w:val="30"/>
        </w:rPr>
        <w:t>其他</w:t>
      </w:r>
      <w:r>
        <w:rPr>
          <w:rFonts w:ascii="Times New Roman" w:hAnsi="Times New Roman"/>
          <w:sz w:val="30"/>
          <w:szCs w:val="30"/>
        </w:rPr>
        <w:t>”</w:t>
      </w:r>
      <w:r>
        <w:rPr>
          <w:rFonts w:ascii="Times New Roman" w:eastAsia="仿宋_GB2312" w:hAnsi="Times New Roman"/>
          <w:sz w:val="30"/>
          <w:szCs w:val="30"/>
        </w:rPr>
        <w:t>栏打</w:t>
      </w:r>
      <w:r>
        <w:rPr>
          <w:rFonts w:ascii="Times New Roman" w:hAnsi="Times New Roman"/>
          <w:sz w:val="30"/>
          <w:szCs w:val="30"/>
        </w:rPr>
        <w:t>“√”</w:t>
      </w:r>
      <w:r>
        <w:rPr>
          <w:rFonts w:ascii="Times New Roman" w:eastAsia="仿宋_GB2312" w:hAnsi="Times New Roman"/>
          <w:sz w:val="30"/>
          <w:szCs w:val="30"/>
        </w:rPr>
        <w:t>。</w:t>
      </w: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3</w:t>
      </w:r>
      <w:r>
        <w:rPr>
          <w:rFonts w:ascii="Times New Roman" w:eastAsia="仿宋_GB2312" w:hAnsi="Times New Roman" w:hint="eastAsia"/>
          <w:sz w:val="30"/>
          <w:szCs w:val="30"/>
        </w:rPr>
        <w:t>．</w:t>
      </w:r>
      <w:r>
        <w:rPr>
          <w:rFonts w:ascii="Times New Roman" w:eastAsia="仿宋_GB2312" w:hAnsi="Times New Roman"/>
          <w:sz w:val="30"/>
          <w:szCs w:val="30"/>
        </w:rPr>
        <w:t>是否回国来浙从事博士后研究工作：在</w:t>
      </w:r>
      <w:r>
        <w:rPr>
          <w:rFonts w:ascii="Times New Roman" w:hAnsi="Times New Roman"/>
          <w:sz w:val="30"/>
          <w:szCs w:val="30"/>
        </w:rPr>
        <w:t>“</w:t>
      </w:r>
      <w:r>
        <w:rPr>
          <w:rFonts w:ascii="Times New Roman" w:eastAsia="仿宋_GB2312" w:hAnsi="Times New Roman"/>
          <w:sz w:val="30"/>
          <w:szCs w:val="30"/>
        </w:rPr>
        <w:t>是</w:t>
      </w:r>
      <w:r>
        <w:rPr>
          <w:rFonts w:ascii="Times New Roman" w:hAnsi="Times New Roman"/>
          <w:sz w:val="30"/>
          <w:szCs w:val="30"/>
        </w:rPr>
        <w:t>”</w:t>
      </w:r>
      <w:r>
        <w:rPr>
          <w:rFonts w:ascii="Times New Roman" w:eastAsia="仿宋_GB2312" w:hAnsi="Times New Roman"/>
          <w:sz w:val="30"/>
          <w:szCs w:val="30"/>
        </w:rPr>
        <w:t>或</w:t>
      </w:r>
      <w:r>
        <w:rPr>
          <w:rFonts w:ascii="Times New Roman" w:hAnsi="Times New Roman"/>
          <w:sz w:val="30"/>
          <w:szCs w:val="30"/>
        </w:rPr>
        <w:t>“</w:t>
      </w:r>
      <w:r>
        <w:rPr>
          <w:rFonts w:ascii="Times New Roman" w:eastAsia="仿宋_GB2312" w:hAnsi="Times New Roman"/>
          <w:sz w:val="30"/>
          <w:szCs w:val="30"/>
        </w:rPr>
        <w:t>否</w:t>
      </w:r>
      <w:r>
        <w:rPr>
          <w:rFonts w:ascii="Times New Roman" w:hAnsi="Times New Roman"/>
          <w:sz w:val="30"/>
          <w:szCs w:val="30"/>
        </w:rPr>
        <w:t>”</w:t>
      </w:r>
      <w:r>
        <w:rPr>
          <w:rFonts w:ascii="Times New Roman" w:eastAsia="仿宋_GB2312" w:hAnsi="Times New Roman"/>
          <w:sz w:val="30"/>
          <w:szCs w:val="30"/>
        </w:rPr>
        <w:t>前打</w:t>
      </w:r>
      <w:r>
        <w:rPr>
          <w:rFonts w:ascii="Times New Roman" w:hAnsi="Times New Roman"/>
          <w:sz w:val="30"/>
          <w:szCs w:val="30"/>
        </w:rPr>
        <w:t>“√”</w:t>
      </w:r>
      <w:r>
        <w:rPr>
          <w:rFonts w:ascii="Times New Roman" w:eastAsia="仿宋_GB2312" w:hAnsi="Times New Roman"/>
          <w:sz w:val="30"/>
          <w:szCs w:val="30"/>
        </w:rPr>
        <w:t>，若</w:t>
      </w:r>
      <w:r>
        <w:rPr>
          <w:rFonts w:ascii="Times New Roman" w:eastAsia="仿宋_GB2312" w:hAnsi="Times New Roman"/>
          <w:sz w:val="30"/>
          <w:szCs w:val="30"/>
        </w:rPr>
        <w:t>“</w:t>
      </w:r>
      <w:r>
        <w:rPr>
          <w:rFonts w:ascii="Times New Roman" w:eastAsia="仿宋_GB2312" w:hAnsi="Times New Roman"/>
          <w:sz w:val="30"/>
          <w:szCs w:val="30"/>
        </w:rPr>
        <w:t>是</w:t>
      </w:r>
      <w:r>
        <w:rPr>
          <w:rFonts w:ascii="Times New Roman" w:eastAsia="仿宋_GB2312" w:hAnsi="Times New Roman"/>
          <w:sz w:val="30"/>
          <w:szCs w:val="30"/>
        </w:rPr>
        <w:t>”</w:t>
      </w:r>
      <w:r>
        <w:rPr>
          <w:rFonts w:ascii="Times New Roman" w:eastAsia="仿宋_GB2312" w:hAnsi="Times New Roman"/>
          <w:sz w:val="30"/>
          <w:szCs w:val="30"/>
        </w:rPr>
        <w:t>的，填写相应栏目。</w:t>
      </w: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4</w:t>
      </w:r>
      <w:r>
        <w:rPr>
          <w:rFonts w:ascii="Times New Roman" w:eastAsia="仿宋_GB2312" w:hAnsi="Times New Roman" w:hint="eastAsia"/>
          <w:sz w:val="30"/>
          <w:szCs w:val="30"/>
        </w:rPr>
        <w:t>．</w:t>
      </w:r>
      <w:r>
        <w:rPr>
          <w:rFonts w:ascii="Times New Roman" w:eastAsia="仿宋_GB2312" w:hAnsi="Times New Roman"/>
          <w:sz w:val="30"/>
          <w:szCs w:val="30"/>
        </w:rPr>
        <w:t>表内各栏目填写内容的起讫时间均为最近</w:t>
      </w:r>
      <w:r>
        <w:rPr>
          <w:rFonts w:ascii="Times New Roman" w:hAnsi="Times New Roman"/>
          <w:sz w:val="30"/>
          <w:szCs w:val="30"/>
        </w:rPr>
        <w:t>5</w:t>
      </w:r>
      <w:r>
        <w:rPr>
          <w:rFonts w:ascii="Times New Roman" w:eastAsia="仿宋_GB2312" w:hAnsi="Times New Roman"/>
          <w:sz w:val="30"/>
          <w:szCs w:val="30"/>
        </w:rPr>
        <w:t>年，</w:t>
      </w:r>
      <w:r>
        <w:rPr>
          <w:rFonts w:ascii="Times New Roman" w:hAnsi="Times New Roman"/>
          <w:sz w:val="30"/>
          <w:szCs w:val="30"/>
        </w:rPr>
        <w:t>2017</w:t>
      </w:r>
      <w:r>
        <w:rPr>
          <w:rFonts w:ascii="Times New Roman" w:eastAsia="仿宋_GB2312" w:hAnsi="Times New Roman"/>
          <w:sz w:val="30"/>
          <w:szCs w:val="30"/>
        </w:rPr>
        <w:t>年申请的，各栏目起讫时间为</w:t>
      </w:r>
      <w:r>
        <w:rPr>
          <w:rFonts w:ascii="Times New Roman" w:hAnsi="Times New Roman"/>
          <w:sz w:val="30"/>
          <w:szCs w:val="30"/>
        </w:rPr>
        <w:t>2012</w:t>
      </w:r>
      <w:r>
        <w:rPr>
          <w:rFonts w:ascii="Times New Roman" w:eastAsia="仿宋_GB2312" w:hAnsi="Times New Roman"/>
          <w:sz w:val="30"/>
          <w:szCs w:val="30"/>
        </w:rPr>
        <w:t>年</w:t>
      </w:r>
      <w:r>
        <w:rPr>
          <w:rFonts w:ascii="Times New Roman" w:hAnsi="Times New Roman"/>
          <w:sz w:val="30"/>
          <w:szCs w:val="30"/>
        </w:rPr>
        <w:t>1</w:t>
      </w:r>
      <w:r>
        <w:rPr>
          <w:rFonts w:ascii="Times New Roman" w:eastAsia="仿宋_GB2312" w:hAnsi="Times New Roman"/>
          <w:sz w:val="30"/>
          <w:szCs w:val="30"/>
        </w:rPr>
        <w:t>月至今。</w:t>
      </w:r>
    </w:p>
    <w:p w:rsidR="00EA43DC" w:rsidRDefault="00EA43DC" w:rsidP="00EA43DC">
      <w:pPr>
        <w:spacing w:line="590" w:lineRule="exact"/>
        <w:rPr>
          <w:rFonts w:eastAsia="黑体"/>
          <w:sz w:val="30"/>
          <w:szCs w:val="30"/>
        </w:rPr>
      </w:pPr>
      <w:r>
        <w:rPr>
          <w:rFonts w:eastAsia="仿宋_GB2312"/>
          <w:sz w:val="32"/>
          <w:szCs w:val="32"/>
        </w:rPr>
        <w:br w:type="page"/>
      </w:r>
      <w:r>
        <w:rPr>
          <w:rFonts w:eastAsia="黑体"/>
          <w:sz w:val="30"/>
          <w:szCs w:val="30"/>
        </w:rPr>
        <w:lastRenderedPageBreak/>
        <w:t>一、申请人基本信息</w:t>
      </w:r>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58"/>
        <w:gridCol w:w="1610"/>
        <w:gridCol w:w="1272"/>
        <w:gridCol w:w="1659"/>
        <w:gridCol w:w="893"/>
        <w:gridCol w:w="2056"/>
      </w:tblGrid>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姓</w:t>
            </w:r>
            <w:r>
              <w:rPr>
                <w:rFonts w:eastAsia="仿宋_GB2312" w:hint="eastAsia"/>
                <w:sz w:val="24"/>
              </w:rPr>
              <w:t xml:space="preserve">  </w:t>
            </w:r>
            <w:r>
              <w:rPr>
                <w:rFonts w:eastAsia="仿宋_GB2312"/>
                <w:sz w:val="24"/>
              </w:rPr>
              <w:t>名</w:t>
            </w:r>
          </w:p>
        </w:tc>
        <w:tc>
          <w:tcPr>
            <w:tcW w:w="1610" w:type="dxa"/>
            <w:vAlign w:val="center"/>
          </w:tcPr>
          <w:p w:rsidR="00EA43DC" w:rsidRDefault="00587B7B" w:rsidP="00C57985">
            <w:pPr>
              <w:jc w:val="center"/>
              <w:rPr>
                <w:rFonts w:eastAsia="仿宋_GB2312"/>
                <w:sz w:val="24"/>
              </w:rPr>
            </w:pPr>
            <w:r>
              <w:rPr>
                <w:rFonts w:eastAsia="仿宋_GB2312" w:hint="eastAsia"/>
                <w:sz w:val="24"/>
              </w:rPr>
              <w:t>喻洁</w:t>
            </w:r>
          </w:p>
        </w:tc>
        <w:tc>
          <w:tcPr>
            <w:tcW w:w="1272" w:type="dxa"/>
            <w:vAlign w:val="center"/>
          </w:tcPr>
          <w:p w:rsidR="00EA43DC" w:rsidRDefault="00EA43DC" w:rsidP="00C57985">
            <w:pPr>
              <w:jc w:val="center"/>
              <w:rPr>
                <w:rFonts w:eastAsia="仿宋_GB2312"/>
                <w:sz w:val="24"/>
              </w:rPr>
            </w:pPr>
            <w:r>
              <w:rPr>
                <w:rFonts w:eastAsia="仿宋_GB2312"/>
                <w:sz w:val="24"/>
              </w:rPr>
              <w:t>工作单位</w:t>
            </w:r>
          </w:p>
        </w:tc>
        <w:tc>
          <w:tcPr>
            <w:tcW w:w="4608" w:type="dxa"/>
            <w:gridSpan w:val="3"/>
            <w:vAlign w:val="center"/>
          </w:tcPr>
          <w:p w:rsidR="00EA43DC" w:rsidRDefault="00587B7B" w:rsidP="00C57985">
            <w:pPr>
              <w:jc w:val="center"/>
              <w:rPr>
                <w:rFonts w:eastAsia="仿宋_GB2312"/>
                <w:sz w:val="24"/>
              </w:rPr>
            </w:pPr>
            <w:r>
              <w:rPr>
                <w:rFonts w:eastAsia="仿宋_GB2312" w:hint="eastAsia"/>
                <w:sz w:val="24"/>
              </w:rPr>
              <w:t>浙江大学</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职</w:t>
            </w:r>
            <w:r>
              <w:rPr>
                <w:rFonts w:eastAsia="仿宋_GB2312" w:hint="eastAsia"/>
                <w:sz w:val="24"/>
              </w:rPr>
              <w:t xml:space="preserve">  </w:t>
            </w:r>
            <w:r>
              <w:rPr>
                <w:rFonts w:eastAsia="仿宋_GB2312"/>
                <w:sz w:val="24"/>
              </w:rPr>
              <w:t>务</w:t>
            </w:r>
          </w:p>
        </w:tc>
        <w:tc>
          <w:tcPr>
            <w:tcW w:w="1610" w:type="dxa"/>
            <w:vAlign w:val="center"/>
          </w:tcPr>
          <w:p w:rsidR="00EA43DC" w:rsidRDefault="00587B7B" w:rsidP="00C57985">
            <w:pPr>
              <w:jc w:val="center"/>
              <w:rPr>
                <w:rFonts w:eastAsia="仿宋_GB2312"/>
                <w:sz w:val="24"/>
              </w:rPr>
            </w:pPr>
            <w:r>
              <w:rPr>
                <w:rFonts w:eastAsia="仿宋_GB2312" w:hint="eastAsia"/>
                <w:sz w:val="24"/>
              </w:rPr>
              <w:t>讲师</w:t>
            </w:r>
          </w:p>
        </w:tc>
        <w:tc>
          <w:tcPr>
            <w:tcW w:w="1272" w:type="dxa"/>
            <w:vAlign w:val="center"/>
          </w:tcPr>
          <w:p w:rsidR="00EA43DC" w:rsidRDefault="00EA43DC" w:rsidP="00C57985">
            <w:pPr>
              <w:jc w:val="center"/>
              <w:rPr>
                <w:rFonts w:eastAsia="仿宋_GB2312"/>
                <w:sz w:val="24"/>
              </w:rPr>
            </w:pPr>
            <w:r>
              <w:rPr>
                <w:rFonts w:eastAsia="仿宋_GB2312"/>
                <w:sz w:val="24"/>
              </w:rPr>
              <w:t>从事专业</w:t>
            </w:r>
          </w:p>
        </w:tc>
        <w:tc>
          <w:tcPr>
            <w:tcW w:w="4608" w:type="dxa"/>
            <w:gridSpan w:val="3"/>
            <w:vAlign w:val="center"/>
          </w:tcPr>
          <w:p w:rsidR="00EA43DC" w:rsidRDefault="00587B7B" w:rsidP="00C57985">
            <w:pPr>
              <w:jc w:val="center"/>
              <w:rPr>
                <w:rFonts w:eastAsia="仿宋_GB2312"/>
                <w:sz w:val="24"/>
              </w:rPr>
            </w:pPr>
            <w:r>
              <w:rPr>
                <w:rFonts w:eastAsia="仿宋_GB2312" w:hint="eastAsia"/>
                <w:sz w:val="24"/>
              </w:rPr>
              <w:t>控制科学与工程</w:t>
            </w:r>
          </w:p>
        </w:tc>
      </w:tr>
      <w:tr w:rsidR="00EA43DC" w:rsidTr="0014781E">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联系地址</w:t>
            </w:r>
          </w:p>
        </w:tc>
        <w:tc>
          <w:tcPr>
            <w:tcW w:w="4541" w:type="dxa"/>
            <w:gridSpan w:val="3"/>
            <w:vAlign w:val="center"/>
          </w:tcPr>
          <w:p w:rsidR="00EA43DC" w:rsidRDefault="00587B7B" w:rsidP="00C57985">
            <w:pPr>
              <w:jc w:val="center"/>
              <w:rPr>
                <w:rFonts w:eastAsia="仿宋_GB2312"/>
                <w:sz w:val="24"/>
              </w:rPr>
            </w:pPr>
            <w:r>
              <w:rPr>
                <w:rFonts w:eastAsia="仿宋_GB2312" w:hint="eastAsia"/>
                <w:sz w:val="24"/>
              </w:rPr>
              <w:t>浙江省杭州市</w:t>
            </w:r>
            <w:r w:rsidR="00912AFC">
              <w:rPr>
                <w:rFonts w:eastAsia="仿宋_GB2312" w:hint="eastAsia"/>
                <w:sz w:val="24"/>
              </w:rPr>
              <w:t>西湖区浙大路</w:t>
            </w:r>
            <w:r w:rsidR="00912AFC">
              <w:rPr>
                <w:rFonts w:eastAsia="仿宋_GB2312" w:hint="eastAsia"/>
                <w:sz w:val="24"/>
              </w:rPr>
              <w:t>38</w:t>
            </w:r>
            <w:r w:rsidR="00912AFC">
              <w:rPr>
                <w:rFonts w:eastAsia="仿宋_GB2312" w:hint="eastAsia"/>
                <w:sz w:val="24"/>
              </w:rPr>
              <w:t>号浙江大学玉泉校区第九教学楼</w:t>
            </w:r>
            <w:r w:rsidR="00912AFC">
              <w:rPr>
                <w:rFonts w:eastAsia="仿宋_GB2312" w:hint="eastAsia"/>
                <w:sz w:val="24"/>
              </w:rPr>
              <w:t>321</w:t>
            </w:r>
            <w:r w:rsidR="00912AFC">
              <w:rPr>
                <w:rFonts w:eastAsia="仿宋_GB2312" w:hint="eastAsia"/>
                <w:sz w:val="24"/>
              </w:rPr>
              <w:t>室</w:t>
            </w:r>
          </w:p>
        </w:tc>
        <w:tc>
          <w:tcPr>
            <w:tcW w:w="893" w:type="dxa"/>
            <w:vAlign w:val="center"/>
          </w:tcPr>
          <w:p w:rsidR="00EA43DC" w:rsidRDefault="00EA43DC" w:rsidP="00C57985">
            <w:pPr>
              <w:jc w:val="center"/>
              <w:rPr>
                <w:rFonts w:eastAsia="仿宋_GB2312"/>
                <w:sz w:val="24"/>
              </w:rPr>
            </w:pPr>
            <w:r>
              <w:rPr>
                <w:rFonts w:eastAsia="仿宋_GB2312"/>
                <w:sz w:val="24"/>
              </w:rPr>
              <w:t>邮</w:t>
            </w:r>
            <w:r>
              <w:rPr>
                <w:rFonts w:eastAsia="仿宋_GB2312" w:hint="eastAsia"/>
                <w:sz w:val="24"/>
              </w:rPr>
              <w:t xml:space="preserve">  </w:t>
            </w:r>
            <w:r>
              <w:rPr>
                <w:rFonts w:eastAsia="仿宋_GB2312"/>
                <w:sz w:val="24"/>
              </w:rPr>
              <w:t>编</w:t>
            </w:r>
          </w:p>
        </w:tc>
        <w:tc>
          <w:tcPr>
            <w:tcW w:w="2056" w:type="dxa"/>
            <w:vAlign w:val="center"/>
          </w:tcPr>
          <w:p w:rsidR="00EA43DC" w:rsidRDefault="00587B7B" w:rsidP="00C57985">
            <w:pPr>
              <w:jc w:val="center"/>
              <w:rPr>
                <w:rFonts w:eastAsia="仿宋_GB2312"/>
                <w:sz w:val="24"/>
              </w:rPr>
            </w:pPr>
            <w:r>
              <w:rPr>
                <w:rFonts w:eastAsia="仿宋_GB2312" w:hint="eastAsia"/>
                <w:sz w:val="24"/>
              </w:rPr>
              <w:t>310027</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单位电话</w:t>
            </w:r>
          </w:p>
        </w:tc>
        <w:tc>
          <w:tcPr>
            <w:tcW w:w="1610" w:type="dxa"/>
            <w:vAlign w:val="center"/>
          </w:tcPr>
          <w:p w:rsidR="00EA43DC" w:rsidRDefault="00912AFC" w:rsidP="00C57985">
            <w:pPr>
              <w:jc w:val="center"/>
              <w:rPr>
                <w:rFonts w:eastAsia="仿宋_GB2312"/>
                <w:sz w:val="24"/>
              </w:rPr>
            </w:pPr>
            <w:r>
              <w:rPr>
                <w:rFonts w:eastAsia="仿宋_GB2312" w:hint="eastAsia"/>
                <w:sz w:val="24"/>
              </w:rPr>
              <w:t>0571-87952241</w:t>
            </w:r>
          </w:p>
        </w:tc>
        <w:tc>
          <w:tcPr>
            <w:tcW w:w="1272" w:type="dxa"/>
            <w:vAlign w:val="center"/>
          </w:tcPr>
          <w:p w:rsidR="00EA43DC" w:rsidRDefault="00EA43DC" w:rsidP="00C57985">
            <w:pPr>
              <w:jc w:val="center"/>
              <w:rPr>
                <w:rFonts w:eastAsia="仿宋_GB2312"/>
                <w:sz w:val="24"/>
              </w:rPr>
            </w:pPr>
            <w:r>
              <w:rPr>
                <w:rFonts w:eastAsia="仿宋_GB2312"/>
                <w:sz w:val="24"/>
              </w:rPr>
              <w:t>手</w:t>
            </w:r>
            <w:r>
              <w:rPr>
                <w:rFonts w:eastAsia="仿宋_GB2312" w:hint="eastAsia"/>
                <w:sz w:val="24"/>
              </w:rPr>
              <w:t xml:space="preserve">  </w:t>
            </w:r>
            <w:r>
              <w:rPr>
                <w:rFonts w:eastAsia="仿宋_GB2312"/>
                <w:sz w:val="24"/>
              </w:rPr>
              <w:t>机</w:t>
            </w:r>
          </w:p>
        </w:tc>
        <w:tc>
          <w:tcPr>
            <w:tcW w:w="1659" w:type="dxa"/>
            <w:vAlign w:val="center"/>
          </w:tcPr>
          <w:p w:rsidR="00EA43DC" w:rsidRDefault="00587B7B" w:rsidP="00C57985">
            <w:pPr>
              <w:jc w:val="center"/>
              <w:rPr>
                <w:rFonts w:eastAsia="仿宋_GB2312"/>
                <w:sz w:val="24"/>
              </w:rPr>
            </w:pPr>
            <w:r>
              <w:rPr>
                <w:rFonts w:eastAsia="仿宋_GB2312" w:hint="eastAsia"/>
                <w:sz w:val="24"/>
              </w:rPr>
              <w:t>13777592852</w:t>
            </w:r>
          </w:p>
        </w:tc>
        <w:tc>
          <w:tcPr>
            <w:tcW w:w="893" w:type="dxa"/>
            <w:vAlign w:val="center"/>
          </w:tcPr>
          <w:p w:rsidR="00EA43DC" w:rsidRDefault="00EA43DC" w:rsidP="00C57985">
            <w:pPr>
              <w:jc w:val="center"/>
              <w:rPr>
                <w:rFonts w:eastAsia="仿宋_GB2312"/>
                <w:sz w:val="24"/>
              </w:rPr>
            </w:pPr>
            <w:r>
              <w:rPr>
                <w:rFonts w:eastAsia="仿宋_GB2312"/>
                <w:sz w:val="24"/>
              </w:rPr>
              <w:t>E</w:t>
            </w:r>
            <w:r>
              <w:rPr>
                <w:rFonts w:eastAsia="仿宋_GB2312" w:hint="eastAsia"/>
                <w:sz w:val="24"/>
              </w:rPr>
              <w:t>-</w:t>
            </w:r>
            <w:r>
              <w:rPr>
                <w:rFonts w:eastAsia="仿宋_GB2312"/>
                <w:sz w:val="24"/>
              </w:rPr>
              <w:t>mail</w:t>
            </w:r>
          </w:p>
        </w:tc>
        <w:tc>
          <w:tcPr>
            <w:tcW w:w="2056" w:type="dxa"/>
            <w:vAlign w:val="center"/>
          </w:tcPr>
          <w:p w:rsidR="00EA43DC" w:rsidRDefault="00587B7B" w:rsidP="00C57985">
            <w:pPr>
              <w:jc w:val="center"/>
              <w:rPr>
                <w:rFonts w:eastAsia="仿宋_GB2312"/>
                <w:sz w:val="24"/>
              </w:rPr>
            </w:pPr>
            <w:r>
              <w:rPr>
                <w:rFonts w:eastAsia="仿宋_GB2312"/>
                <w:sz w:val="24"/>
              </w:rPr>
              <w:t>yu_jie@zju.edu.cn</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hint="eastAsia"/>
                <w:sz w:val="24"/>
              </w:rPr>
              <w:t>留学国别</w:t>
            </w:r>
          </w:p>
        </w:tc>
        <w:tc>
          <w:tcPr>
            <w:tcW w:w="1610" w:type="dxa"/>
            <w:vAlign w:val="center"/>
          </w:tcPr>
          <w:p w:rsidR="00EA43DC" w:rsidRDefault="00587B7B" w:rsidP="00C57985">
            <w:pPr>
              <w:jc w:val="center"/>
              <w:rPr>
                <w:rFonts w:eastAsia="仿宋_GB2312"/>
                <w:sz w:val="24"/>
              </w:rPr>
            </w:pPr>
            <w:r>
              <w:rPr>
                <w:rFonts w:eastAsia="仿宋_GB2312" w:hint="eastAsia"/>
                <w:sz w:val="24"/>
              </w:rPr>
              <w:t>日本</w:t>
            </w:r>
          </w:p>
        </w:tc>
        <w:tc>
          <w:tcPr>
            <w:tcW w:w="1272" w:type="dxa"/>
            <w:vAlign w:val="center"/>
          </w:tcPr>
          <w:p w:rsidR="00EA43DC" w:rsidRDefault="00EA43DC" w:rsidP="00C57985">
            <w:pPr>
              <w:jc w:val="center"/>
              <w:rPr>
                <w:rFonts w:eastAsia="仿宋_GB2312"/>
                <w:sz w:val="24"/>
              </w:rPr>
            </w:pPr>
            <w:r>
              <w:rPr>
                <w:rFonts w:eastAsia="仿宋_GB2312" w:hint="eastAsia"/>
                <w:sz w:val="24"/>
              </w:rPr>
              <w:t>出国时间</w:t>
            </w:r>
          </w:p>
        </w:tc>
        <w:tc>
          <w:tcPr>
            <w:tcW w:w="1659" w:type="dxa"/>
            <w:vAlign w:val="center"/>
          </w:tcPr>
          <w:p w:rsidR="00EA43DC" w:rsidRDefault="00587B7B" w:rsidP="00C57985">
            <w:pPr>
              <w:jc w:val="center"/>
              <w:rPr>
                <w:rFonts w:eastAsia="仿宋_GB2312"/>
                <w:sz w:val="24"/>
              </w:rPr>
            </w:pPr>
            <w:r>
              <w:rPr>
                <w:rFonts w:eastAsia="仿宋_GB2312" w:hint="eastAsia"/>
                <w:sz w:val="24"/>
              </w:rPr>
              <w:t>2010-09-27</w:t>
            </w:r>
          </w:p>
        </w:tc>
        <w:tc>
          <w:tcPr>
            <w:tcW w:w="893" w:type="dxa"/>
            <w:vAlign w:val="center"/>
          </w:tcPr>
          <w:p w:rsidR="00EA43DC" w:rsidRDefault="00EA43DC" w:rsidP="00C57985">
            <w:pPr>
              <w:jc w:val="center"/>
              <w:rPr>
                <w:rFonts w:eastAsia="仿宋_GB2312"/>
                <w:sz w:val="24"/>
              </w:rPr>
            </w:pPr>
            <w:r>
              <w:rPr>
                <w:rFonts w:eastAsia="仿宋_GB2312" w:hint="eastAsia"/>
                <w:sz w:val="24"/>
              </w:rPr>
              <w:t>回国时间</w:t>
            </w:r>
          </w:p>
        </w:tc>
        <w:tc>
          <w:tcPr>
            <w:tcW w:w="2056" w:type="dxa"/>
            <w:vAlign w:val="center"/>
          </w:tcPr>
          <w:p w:rsidR="00EA43DC" w:rsidRDefault="00587B7B" w:rsidP="00C57985">
            <w:pPr>
              <w:jc w:val="center"/>
              <w:rPr>
                <w:rFonts w:eastAsia="仿宋_GB2312"/>
                <w:sz w:val="24"/>
              </w:rPr>
            </w:pPr>
            <w:r>
              <w:rPr>
                <w:rFonts w:eastAsia="仿宋_GB2312" w:hint="eastAsia"/>
                <w:sz w:val="24"/>
              </w:rPr>
              <w:t>2016-02-03</w:t>
            </w:r>
          </w:p>
        </w:tc>
      </w:tr>
      <w:tr w:rsidR="00EA43DC" w:rsidTr="0014781E">
        <w:trPr>
          <w:trHeight w:val="567"/>
          <w:jc w:val="center"/>
        </w:trPr>
        <w:tc>
          <w:tcPr>
            <w:tcW w:w="1358" w:type="dxa"/>
            <w:vAlign w:val="center"/>
          </w:tcPr>
          <w:p w:rsidR="00EA43DC" w:rsidRDefault="00EA43DC" w:rsidP="00C57985">
            <w:pPr>
              <w:jc w:val="center"/>
              <w:rPr>
                <w:rFonts w:eastAsia="仿宋_GB2312"/>
                <w:sz w:val="24"/>
              </w:rPr>
            </w:pPr>
            <w:r>
              <w:rPr>
                <w:rFonts w:eastAsia="仿宋_GB2312" w:hint="eastAsia"/>
                <w:sz w:val="24"/>
              </w:rPr>
              <w:t>留学机构名称</w:t>
            </w:r>
          </w:p>
        </w:tc>
        <w:tc>
          <w:tcPr>
            <w:tcW w:w="7490" w:type="dxa"/>
            <w:gridSpan w:val="5"/>
            <w:vAlign w:val="center"/>
          </w:tcPr>
          <w:p w:rsidR="00EA43DC" w:rsidRDefault="00587B7B" w:rsidP="00C57985">
            <w:pPr>
              <w:jc w:val="center"/>
              <w:rPr>
                <w:rFonts w:eastAsia="仿宋_GB2312"/>
                <w:sz w:val="24"/>
              </w:rPr>
            </w:pPr>
            <w:r>
              <w:rPr>
                <w:rFonts w:eastAsia="仿宋_GB2312" w:hint="eastAsia"/>
                <w:sz w:val="24"/>
              </w:rPr>
              <w:t>日本东京工业大学</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hint="eastAsia"/>
                <w:sz w:val="24"/>
              </w:rPr>
              <w:t>留学性质</w:t>
            </w:r>
          </w:p>
        </w:tc>
        <w:tc>
          <w:tcPr>
            <w:tcW w:w="1610" w:type="dxa"/>
            <w:vAlign w:val="center"/>
          </w:tcPr>
          <w:p w:rsidR="00EA43DC" w:rsidRDefault="00EA43DC" w:rsidP="00C57985">
            <w:pPr>
              <w:pStyle w:val="a3"/>
              <w:spacing w:line="288" w:lineRule="auto"/>
              <w:jc w:val="center"/>
            </w:pPr>
            <w:r>
              <w:rPr>
                <w:rFonts w:ascii="仿宋_GB2312" w:eastAsia="仿宋_GB2312" w:hint="eastAsia"/>
              </w:rPr>
              <w:t>□公派</w:t>
            </w:r>
          </w:p>
          <w:p w:rsidR="00EA43DC" w:rsidRDefault="00BC27E2" w:rsidP="00C57985">
            <w:pPr>
              <w:pStyle w:val="a3"/>
              <w:jc w:val="center"/>
            </w:pPr>
            <w:r>
              <w:rPr>
                <w:rFonts w:ascii="仿宋" w:eastAsia="仿宋" w:hAnsi="仿宋" w:hint="eastAsia"/>
              </w:rPr>
              <w:t>√</w:t>
            </w:r>
            <w:r w:rsidR="00EA43DC">
              <w:rPr>
                <w:rFonts w:ascii="仿宋_GB2312" w:eastAsia="仿宋_GB2312" w:hint="eastAsia"/>
              </w:rPr>
              <w:t>自费</w:t>
            </w:r>
          </w:p>
        </w:tc>
        <w:tc>
          <w:tcPr>
            <w:tcW w:w="1272" w:type="dxa"/>
            <w:vAlign w:val="center"/>
          </w:tcPr>
          <w:p w:rsidR="00EA43DC" w:rsidRDefault="00EA43DC" w:rsidP="00C57985">
            <w:pPr>
              <w:jc w:val="center"/>
              <w:rPr>
                <w:rFonts w:eastAsia="仿宋_GB2312"/>
                <w:sz w:val="24"/>
              </w:rPr>
            </w:pPr>
            <w:r>
              <w:rPr>
                <w:rFonts w:eastAsia="仿宋_GB2312" w:hint="eastAsia"/>
                <w:sz w:val="24"/>
              </w:rPr>
              <w:t>学习性质</w:t>
            </w:r>
          </w:p>
        </w:tc>
        <w:tc>
          <w:tcPr>
            <w:tcW w:w="4608" w:type="dxa"/>
            <w:gridSpan w:val="3"/>
            <w:vAlign w:val="center"/>
          </w:tcPr>
          <w:p w:rsidR="00EA43DC" w:rsidRDefault="00EA43DC" w:rsidP="00C57985">
            <w:pPr>
              <w:rPr>
                <w:rFonts w:eastAsia="仿宋_GB2312"/>
                <w:sz w:val="24"/>
              </w:rPr>
            </w:pPr>
            <w:r>
              <w:rPr>
                <w:rFonts w:eastAsia="仿宋_GB2312" w:hint="eastAsia"/>
                <w:sz w:val="24"/>
              </w:rPr>
              <w:t>□大学</w:t>
            </w:r>
            <w:r>
              <w:rPr>
                <w:rFonts w:eastAsia="仿宋_GB2312" w:hint="eastAsia"/>
                <w:sz w:val="24"/>
              </w:rPr>
              <w:t xml:space="preserve">   </w:t>
            </w:r>
            <w:r w:rsidR="00912AFC">
              <w:rPr>
                <w:rFonts w:ascii="仿宋" w:eastAsia="仿宋" w:hAnsi="仿宋" w:hint="eastAsia"/>
                <w:sz w:val="24"/>
              </w:rPr>
              <w:t>√</w:t>
            </w:r>
            <w:r>
              <w:rPr>
                <w:rFonts w:eastAsia="仿宋_GB2312" w:hint="eastAsia"/>
                <w:sz w:val="24"/>
              </w:rPr>
              <w:t>硕士</w:t>
            </w:r>
            <w:r>
              <w:rPr>
                <w:rFonts w:eastAsia="仿宋_GB2312" w:hint="eastAsia"/>
                <w:sz w:val="24"/>
              </w:rPr>
              <w:t xml:space="preserve">   </w:t>
            </w:r>
            <w:r w:rsidR="00912AFC">
              <w:rPr>
                <w:rFonts w:ascii="仿宋" w:eastAsia="仿宋" w:hAnsi="仿宋" w:hint="eastAsia"/>
                <w:sz w:val="24"/>
              </w:rPr>
              <w:t>√</w:t>
            </w:r>
            <w:r>
              <w:rPr>
                <w:rFonts w:eastAsia="仿宋_GB2312" w:hint="eastAsia"/>
                <w:sz w:val="24"/>
              </w:rPr>
              <w:t>博士</w:t>
            </w:r>
            <w:r>
              <w:rPr>
                <w:rFonts w:eastAsia="仿宋_GB2312" w:hint="eastAsia"/>
                <w:sz w:val="24"/>
              </w:rPr>
              <w:t xml:space="preserve">   </w:t>
            </w:r>
            <w:r>
              <w:rPr>
                <w:rFonts w:eastAsia="仿宋_GB2312" w:hint="eastAsia"/>
                <w:sz w:val="24"/>
              </w:rPr>
              <w:t>□博士后</w:t>
            </w:r>
          </w:p>
          <w:p w:rsidR="00EA43DC" w:rsidRDefault="00EA43DC" w:rsidP="00C57985">
            <w:pPr>
              <w:rPr>
                <w:rFonts w:eastAsia="仿宋_GB2312"/>
                <w:sz w:val="24"/>
              </w:rPr>
            </w:pPr>
            <w:r>
              <w:rPr>
                <w:rFonts w:eastAsia="仿宋_GB2312" w:hint="eastAsia"/>
                <w:sz w:val="24"/>
              </w:rPr>
              <w:t>□普访</w:t>
            </w:r>
            <w:r>
              <w:rPr>
                <w:rFonts w:eastAsia="仿宋_GB2312" w:hint="eastAsia"/>
                <w:sz w:val="24"/>
              </w:rPr>
              <w:t xml:space="preserve">   </w:t>
            </w:r>
            <w:r>
              <w:rPr>
                <w:rFonts w:eastAsia="仿宋_GB2312" w:hint="eastAsia"/>
                <w:sz w:val="24"/>
              </w:rPr>
              <w:t>□高访</w:t>
            </w:r>
            <w:r>
              <w:rPr>
                <w:rFonts w:eastAsia="仿宋_GB2312" w:hint="eastAsia"/>
                <w:sz w:val="24"/>
              </w:rPr>
              <w:t xml:space="preserve">   </w:t>
            </w:r>
            <w:r>
              <w:rPr>
                <w:rFonts w:eastAsia="仿宋_GB2312" w:hint="eastAsia"/>
                <w:sz w:val="24"/>
              </w:rPr>
              <w:t>□其他</w:t>
            </w:r>
            <w:r>
              <w:rPr>
                <w:rFonts w:eastAsia="仿宋_GB2312"/>
                <w:sz w:val="24"/>
              </w:rPr>
              <w:t>__________</w:t>
            </w:r>
          </w:p>
        </w:tc>
      </w:tr>
      <w:tr w:rsidR="00EA43DC" w:rsidTr="0014781E">
        <w:trPr>
          <w:trHeight w:val="3234"/>
          <w:jc w:val="center"/>
        </w:trPr>
        <w:tc>
          <w:tcPr>
            <w:tcW w:w="1358" w:type="dxa"/>
            <w:vAlign w:val="center"/>
          </w:tcPr>
          <w:p w:rsidR="00EA43DC" w:rsidRDefault="00EA43DC" w:rsidP="00C57985">
            <w:pPr>
              <w:spacing w:line="360" w:lineRule="auto"/>
              <w:jc w:val="center"/>
              <w:rPr>
                <w:rFonts w:eastAsia="仿宋_GB2312"/>
                <w:sz w:val="24"/>
              </w:rPr>
            </w:pPr>
            <w:r>
              <w:rPr>
                <w:rFonts w:eastAsia="仿宋_GB2312" w:hint="eastAsia"/>
                <w:sz w:val="24"/>
              </w:rPr>
              <w:t>主</w:t>
            </w:r>
            <w:r>
              <w:rPr>
                <w:rFonts w:eastAsia="仿宋_GB2312" w:hint="eastAsia"/>
                <w:sz w:val="24"/>
              </w:rPr>
              <w:t xml:space="preserve"> </w:t>
            </w:r>
            <w:r>
              <w:rPr>
                <w:rFonts w:eastAsia="仿宋_GB2312" w:hint="eastAsia"/>
                <w:sz w:val="24"/>
              </w:rPr>
              <w:t>要</w:t>
            </w:r>
          </w:p>
          <w:p w:rsidR="00EA43DC" w:rsidRDefault="00EA43DC" w:rsidP="00C57985">
            <w:pPr>
              <w:spacing w:line="360" w:lineRule="auto"/>
              <w:jc w:val="center"/>
              <w:rPr>
                <w:rFonts w:eastAsia="仿宋_GB2312"/>
                <w:sz w:val="24"/>
              </w:rPr>
            </w:pPr>
            <w:r>
              <w:rPr>
                <w:rFonts w:eastAsia="仿宋_GB2312" w:hint="eastAsia"/>
                <w:sz w:val="24"/>
              </w:rPr>
              <w:t>学</w:t>
            </w:r>
            <w:r>
              <w:rPr>
                <w:rFonts w:eastAsia="仿宋_GB2312" w:hint="eastAsia"/>
                <w:sz w:val="24"/>
              </w:rPr>
              <w:t xml:space="preserve"> </w:t>
            </w:r>
            <w:r>
              <w:rPr>
                <w:rFonts w:eastAsia="仿宋_GB2312" w:hint="eastAsia"/>
                <w:sz w:val="24"/>
              </w:rPr>
              <w:t>习</w:t>
            </w:r>
          </w:p>
          <w:p w:rsidR="00EA43DC" w:rsidRDefault="00EA43DC" w:rsidP="00C57985">
            <w:pPr>
              <w:spacing w:line="360" w:lineRule="auto"/>
              <w:jc w:val="center"/>
              <w:rPr>
                <w:rFonts w:eastAsia="仿宋_GB2312"/>
                <w:sz w:val="24"/>
              </w:rPr>
            </w:pPr>
            <w:r>
              <w:rPr>
                <w:rFonts w:eastAsia="仿宋_GB2312" w:hint="eastAsia"/>
                <w:sz w:val="24"/>
              </w:rPr>
              <w:t>工</w:t>
            </w:r>
            <w:r>
              <w:rPr>
                <w:rFonts w:eastAsia="仿宋_GB2312" w:hint="eastAsia"/>
                <w:sz w:val="24"/>
              </w:rPr>
              <w:t xml:space="preserve"> </w:t>
            </w:r>
            <w:r>
              <w:rPr>
                <w:rFonts w:eastAsia="仿宋_GB2312" w:hint="eastAsia"/>
                <w:sz w:val="24"/>
              </w:rPr>
              <w:t>作</w:t>
            </w:r>
          </w:p>
          <w:p w:rsidR="00EA43DC" w:rsidRDefault="00EA43DC" w:rsidP="00C57985">
            <w:pPr>
              <w:spacing w:line="360" w:lineRule="auto"/>
              <w:jc w:val="center"/>
              <w:rPr>
                <w:rFonts w:eastAsia="仿宋_GB2312"/>
                <w:sz w:val="24"/>
              </w:rPr>
            </w:pPr>
            <w:r>
              <w:rPr>
                <w:rFonts w:eastAsia="仿宋_GB2312" w:hint="eastAsia"/>
                <w:sz w:val="24"/>
              </w:rPr>
              <w:t>经</w:t>
            </w:r>
            <w:r>
              <w:rPr>
                <w:rFonts w:eastAsia="仿宋_GB2312" w:hint="eastAsia"/>
                <w:sz w:val="24"/>
              </w:rPr>
              <w:t xml:space="preserve"> </w:t>
            </w:r>
            <w:r>
              <w:rPr>
                <w:rFonts w:eastAsia="仿宋_GB2312" w:hint="eastAsia"/>
                <w:sz w:val="24"/>
              </w:rPr>
              <w:t>历</w:t>
            </w:r>
          </w:p>
        </w:tc>
        <w:tc>
          <w:tcPr>
            <w:tcW w:w="7490" w:type="dxa"/>
            <w:gridSpan w:val="5"/>
            <w:vAlign w:val="center"/>
          </w:tcPr>
          <w:p w:rsidR="00912AFC" w:rsidRPr="00912AFC" w:rsidRDefault="00912AFC" w:rsidP="00912AFC">
            <w:pPr>
              <w:spacing w:line="320" w:lineRule="atLeast"/>
              <w:jc w:val="left"/>
              <w:rPr>
                <w:rFonts w:ascii="宋体" w:hAnsi="宋体"/>
                <w:b/>
                <w:szCs w:val="21"/>
              </w:rPr>
            </w:pPr>
            <w:r w:rsidRPr="00912AFC">
              <w:rPr>
                <w:rFonts w:ascii="宋体" w:hAnsi="宋体" w:hint="eastAsia"/>
                <w:b/>
                <w:szCs w:val="21"/>
              </w:rPr>
              <w:t>学习经历：</w:t>
            </w:r>
          </w:p>
          <w:p w:rsidR="00912AFC" w:rsidRPr="00EF3A8A" w:rsidRDefault="00912AFC" w:rsidP="00912AFC">
            <w:pPr>
              <w:spacing w:line="320" w:lineRule="atLeast"/>
              <w:jc w:val="left"/>
              <w:rPr>
                <w:rFonts w:ascii="宋体" w:hAnsi="宋体"/>
                <w:szCs w:val="21"/>
              </w:rPr>
            </w:pPr>
            <w:r>
              <w:rPr>
                <w:rFonts w:ascii="宋体" w:hAnsi="宋体" w:hint="eastAsia"/>
                <w:szCs w:val="21"/>
              </w:rPr>
              <w:t>2006.09至2010.06就读中国浙江大学控制科学与工程学院，取得工学学士学位</w:t>
            </w:r>
          </w:p>
          <w:p w:rsidR="00912AFC" w:rsidRPr="00912AFC" w:rsidRDefault="00912AFC" w:rsidP="00912AFC">
            <w:pPr>
              <w:spacing w:line="320" w:lineRule="atLeast"/>
              <w:jc w:val="left"/>
              <w:rPr>
                <w:rFonts w:ascii="宋体" w:hAnsi="宋体"/>
                <w:szCs w:val="21"/>
              </w:rPr>
            </w:pPr>
            <w:r>
              <w:rPr>
                <w:rFonts w:ascii="宋体" w:hAnsi="宋体" w:hint="eastAsia"/>
                <w:szCs w:val="21"/>
              </w:rPr>
              <w:t>2010.10至2012.03就读日本东京工业大学机械控制与工程研究院，取得工学硕士学位。</w:t>
            </w:r>
          </w:p>
          <w:p w:rsidR="00912AFC" w:rsidRDefault="00912AFC" w:rsidP="00912AFC">
            <w:pPr>
              <w:spacing w:line="320" w:lineRule="atLeast"/>
              <w:jc w:val="left"/>
              <w:rPr>
                <w:rFonts w:ascii="宋体" w:hAnsi="宋体"/>
                <w:szCs w:val="21"/>
              </w:rPr>
            </w:pPr>
            <w:r>
              <w:rPr>
                <w:rFonts w:ascii="宋体" w:hAnsi="宋体" w:hint="eastAsia"/>
                <w:szCs w:val="21"/>
              </w:rPr>
              <w:t>2012.04至2015.03就读日本东京工业大学机械控制与工程研究院，取得学术博士(</w:t>
            </w:r>
            <w:proofErr w:type="spellStart"/>
            <w:r>
              <w:rPr>
                <w:rFonts w:ascii="宋体" w:hAnsi="宋体" w:hint="eastAsia"/>
                <w:szCs w:val="21"/>
              </w:rPr>
              <w:t>ph.D</w:t>
            </w:r>
            <w:proofErr w:type="spellEnd"/>
            <w:r>
              <w:rPr>
                <w:rFonts w:ascii="宋体" w:hAnsi="宋体" w:hint="eastAsia"/>
                <w:szCs w:val="21"/>
              </w:rPr>
              <w:t>)学位。</w:t>
            </w:r>
          </w:p>
          <w:p w:rsidR="00237171" w:rsidRDefault="00237171" w:rsidP="00C57985">
            <w:pPr>
              <w:jc w:val="center"/>
              <w:rPr>
                <w:rFonts w:eastAsia="仿宋_GB2312"/>
                <w:sz w:val="24"/>
              </w:rPr>
            </w:pPr>
          </w:p>
          <w:p w:rsidR="00237171" w:rsidRDefault="00237171" w:rsidP="00237171">
            <w:pPr>
              <w:spacing w:line="320" w:lineRule="atLeast"/>
              <w:jc w:val="left"/>
              <w:rPr>
                <w:rFonts w:ascii="宋体" w:hAnsi="宋体"/>
                <w:b/>
                <w:szCs w:val="21"/>
              </w:rPr>
            </w:pPr>
            <w:r>
              <w:rPr>
                <w:rFonts w:ascii="宋体" w:hAnsi="宋体" w:hint="eastAsia"/>
                <w:b/>
                <w:szCs w:val="21"/>
              </w:rPr>
              <w:t>工作</w:t>
            </w:r>
            <w:r w:rsidRPr="00912AFC">
              <w:rPr>
                <w:rFonts w:ascii="宋体" w:hAnsi="宋体" w:hint="eastAsia"/>
                <w:b/>
                <w:szCs w:val="21"/>
              </w:rPr>
              <w:t>经历：</w:t>
            </w:r>
          </w:p>
          <w:p w:rsidR="00237171" w:rsidRPr="00985A8C" w:rsidRDefault="00237171" w:rsidP="00237171">
            <w:pPr>
              <w:spacing w:line="320" w:lineRule="atLeast"/>
              <w:jc w:val="left"/>
              <w:rPr>
                <w:rFonts w:ascii="宋体" w:hAnsi="宋体"/>
                <w:szCs w:val="21"/>
              </w:rPr>
            </w:pPr>
            <w:r w:rsidRPr="00985A8C">
              <w:rPr>
                <w:rFonts w:ascii="宋体" w:hAnsi="宋体" w:hint="eastAsia"/>
                <w:szCs w:val="21"/>
              </w:rPr>
              <w:t>2012.10至2013.01就职于日本，富士施乐有限公司(Fuji Xerox)系统平台开发部，联合研究员</w:t>
            </w:r>
            <w:r>
              <w:rPr>
                <w:rFonts w:ascii="宋体" w:hAnsi="宋体" w:hint="eastAsia"/>
                <w:szCs w:val="21"/>
              </w:rPr>
              <w:t>。</w:t>
            </w:r>
          </w:p>
          <w:p w:rsidR="00912AFC" w:rsidRPr="00985A8C" w:rsidRDefault="00912AFC" w:rsidP="00912AFC">
            <w:pPr>
              <w:spacing w:line="320" w:lineRule="atLeast"/>
              <w:jc w:val="left"/>
              <w:rPr>
                <w:rFonts w:ascii="宋体" w:hAnsi="宋体"/>
                <w:szCs w:val="21"/>
              </w:rPr>
            </w:pPr>
            <w:r w:rsidRPr="00985A8C">
              <w:rPr>
                <w:rFonts w:ascii="宋体" w:hAnsi="宋体" w:hint="eastAsia"/>
                <w:szCs w:val="21"/>
              </w:rPr>
              <w:t>2015.04至2016.01就职于日本,日本电气有限公司(NEC)</w:t>
            </w:r>
            <w:r>
              <w:rPr>
                <w:rFonts w:ascii="宋体" w:hAnsi="宋体" w:hint="eastAsia"/>
                <w:szCs w:val="21"/>
              </w:rPr>
              <w:t>中央研究所，智能能源研究院研究员。</w:t>
            </w:r>
          </w:p>
          <w:p w:rsidR="00EA43DC" w:rsidRPr="00237171" w:rsidRDefault="00237171" w:rsidP="00237171">
            <w:pPr>
              <w:spacing w:line="320" w:lineRule="atLeast"/>
              <w:jc w:val="left"/>
              <w:rPr>
                <w:rFonts w:ascii="宋体" w:hAnsi="宋体"/>
                <w:szCs w:val="21"/>
              </w:rPr>
            </w:pPr>
            <w:r>
              <w:rPr>
                <w:rFonts w:ascii="宋体" w:hAnsi="宋体" w:hint="eastAsia"/>
                <w:szCs w:val="21"/>
              </w:rPr>
              <w:t>2016.09至今就职浙江大学，控制科学与工程学院，讲师</w:t>
            </w:r>
          </w:p>
        </w:tc>
      </w:tr>
      <w:tr w:rsidR="00EA43DC" w:rsidTr="0014781E">
        <w:trPr>
          <w:trHeight w:val="5090"/>
          <w:jc w:val="center"/>
        </w:trPr>
        <w:tc>
          <w:tcPr>
            <w:tcW w:w="1358" w:type="dxa"/>
            <w:vAlign w:val="center"/>
          </w:tcPr>
          <w:p w:rsidR="00EA43DC" w:rsidRDefault="00EA43DC" w:rsidP="00C57985">
            <w:pPr>
              <w:spacing w:line="360" w:lineRule="auto"/>
              <w:jc w:val="center"/>
              <w:rPr>
                <w:rFonts w:eastAsia="仿宋_GB2312"/>
                <w:sz w:val="24"/>
              </w:rPr>
            </w:pPr>
            <w:r>
              <w:rPr>
                <w:rFonts w:eastAsia="仿宋_GB2312" w:hint="eastAsia"/>
                <w:sz w:val="24"/>
              </w:rPr>
              <w:lastRenderedPageBreak/>
              <w:t>从事专业工作情况</w:t>
            </w:r>
          </w:p>
        </w:tc>
        <w:tc>
          <w:tcPr>
            <w:tcW w:w="7490" w:type="dxa"/>
            <w:gridSpan w:val="5"/>
          </w:tcPr>
          <w:p w:rsidR="00EA43DC" w:rsidRDefault="00EA43DC" w:rsidP="00786472">
            <w:pPr>
              <w:spacing w:beforeLines="50"/>
              <w:rPr>
                <w:rFonts w:eastAsia="仿宋_GB2312"/>
                <w:sz w:val="24"/>
              </w:rPr>
            </w:pPr>
            <w:r>
              <w:rPr>
                <w:rFonts w:eastAsia="仿宋_GB2312" w:hint="eastAsia"/>
                <w:sz w:val="24"/>
              </w:rPr>
              <w:t>（概述本人的专业研究领域、方向和主要业绩）</w:t>
            </w:r>
          </w:p>
          <w:p w:rsidR="00237171" w:rsidRPr="000F376A" w:rsidRDefault="00237171" w:rsidP="00237171">
            <w:pPr>
              <w:spacing w:line="320" w:lineRule="atLeast"/>
              <w:jc w:val="left"/>
              <w:rPr>
                <w:rFonts w:ascii="宋体" w:hAnsi="宋体"/>
                <w:szCs w:val="21"/>
              </w:rPr>
            </w:pPr>
            <w:r>
              <w:rPr>
                <w:rFonts w:ascii="宋体" w:hAnsi="宋体" w:hint="eastAsia"/>
                <w:szCs w:val="21"/>
              </w:rPr>
              <w:t>于日本东京工业大学取得工学硕士及学术博士学位，发表SCI&amp;EI检索期刊论文3篇。参与国际著名会议4次，收录国际会议论文3篇(IEEE,美国机械学会等)。连续5年获日本文部科学省奖学金，获得2次美国机械学会ISPS部门奖学金。曾担任东京工业大学Global Scientists and Engineers Course，SEP助教。曾参与日本富士施乐有限公司高速彩色打印机减振控制项目，提出针对高速彩色打印机马达的最优化控制方法。就职日本电气有限公司中央研究所，参与日本国立新能源产业技术综合开发机构的印度节能项目，初步建立完整的于预测，优化，控制，风险管理的综合性能源管理软件。开发基于机器学习的太阳能发电预测算法，取得了目前日本国内最高预测精度, 现试应用于九州17所电力公司。</w:t>
            </w:r>
            <w:r w:rsidR="00F37F35">
              <w:rPr>
                <w:rFonts w:ascii="宋体" w:hAnsi="宋体" w:hint="eastAsia"/>
                <w:szCs w:val="21"/>
              </w:rPr>
              <w:t>现就职于浙江大学控制科学与工程学院，讲师。主要研究领域为控制理论、机器学习、水质检测及预警等。</w:t>
            </w:r>
          </w:p>
          <w:p w:rsidR="00237171" w:rsidRPr="00237171" w:rsidRDefault="00237171" w:rsidP="00786472">
            <w:pPr>
              <w:spacing w:beforeLines="50"/>
              <w:rPr>
                <w:rFonts w:eastAsia="仿宋_GB2312"/>
                <w:sz w:val="24"/>
              </w:rPr>
            </w:pPr>
          </w:p>
        </w:tc>
      </w:tr>
    </w:tbl>
    <w:p w:rsidR="006673EB" w:rsidRDefault="006673EB" w:rsidP="00EA43DC">
      <w:pPr>
        <w:spacing w:line="590" w:lineRule="exact"/>
        <w:rPr>
          <w:rFonts w:eastAsia="黑体"/>
          <w:sz w:val="30"/>
          <w:szCs w:val="30"/>
        </w:rPr>
      </w:pPr>
    </w:p>
    <w:p w:rsidR="00EA43DC" w:rsidRDefault="00EA43DC" w:rsidP="00EA43DC">
      <w:pPr>
        <w:spacing w:line="590" w:lineRule="exact"/>
        <w:rPr>
          <w:rFonts w:eastAsia="黑体"/>
          <w:sz w:val="30"/>
          <w:szCs w:val="30"/>
        </w:rPr>
      </w:pPr>
      <w:r>
        <w:rPr>
          <w:rFonts w:eastAsia="黑体" w:hint="eastAsia"/>
          <w:sz w:val="30"/>
          <w:szCs w:val="30"/>
        </w:rPr>
        <w:t>二、五年来主要成果</w:t>
      </w:r>
    </w:p>
    <w:p w:rsidR="00EA43DC" w:rsidRDefault="00EA43DC" w:rsidP="00EA43DC">
      <w:pPr>
        <w:spacing w:line="100" w:lineRule="exact"/>
        <w:rPr>
          <w:rFonts w:eastAsia="黑体"/>
          <w:sz w:val="32"/>
          <w:szCs w:val="32"/>
        </w:rPr>
      </w:pPr>
    </w:p>
    <w:tbl>
      <w:tblPr>
        <w:tblStyle w:val="a6"/>
        <w:tblW w:w="0" w:type="auto"/>
        <w:tblLook w:val="04A0"/>
      </w:tblPr>
      <w:tblGrid>
        <w:gridCol w:w="1384"/>
        <w:gridCol w:w="1276"/>
        <w:gridCol w:w="1276"/>
        <w:gridCol w:w="1559"/>
        <w:gridCol w:w="3027"/>
      </w:tblGrid>
      <w:tr w:rsidR="00B26C14" w:rsidTr="00592483">
        <w:tc>
          <w:tcPr>
            <w:tcW w:w="8522" w:type="dxa"/>
            <w:gridSpan w:val="5"/>
          </w:tcPr>
          <w:p w:rsidR="00B26C14" w:rsidRPr="00B26C14" w:rsidRDefault="00B26C14" w:rsidP="00EA43DC">
            <w:pPr>
              <w:spacing w:line="590" w:lineRule="exact"/>
              <w:rPr>
                <w:rFonts w:ascii="黑体" w:eastAsia="黑体" w:hAnsi="黑体"/>
                <w:sz w:val="24"/>
              </w:rPr>
            </w:pPr>
            <w:r w:rsidRPr="00B26C14">
              <w:rPr>
                <w:rFonts w:ascii="黑体" w:eastAsia="黑体" w:hAnsi="黑体" w:hint="eastAsia"/>
                <w:sz w:val="24"/>
              </w:rPr>
              <w:t>1、参与过的主要项目</w:t>
            </w:r>
          </w:p>
        </w:tc>
      </w:tr>
      <w:tr w:rsidR="009E0168" w:rsidTr="006D24D4">
        <w:tc>
          <w:tcPr>
            <w:tcW w:w="1384" w:type="dxa"/>
            <w:vAlign w:val="center"/>
          </w:tcPr>
          <w:p w:rsidR="00B26C14" w:rsidRDefault="00B26C14" w:rsidP="00CE1EA1">
            <w:pPr>
              <w:pStyle w:val="a3"/>
              <w:jc w:val="center"/>
            </w:pPr>
            <w:r>
              <w:rPr>
                <w:rFonts w:ascii="楷体_GB2312" w:eastAsia="楷体_GB2312" w:hint="eastAsia"/>
              </w:rPr>
              <w:t>项目名称</w:t>
            </w:r>
          </w:p>
        </w:tc>
        <w:tc>
          <w:tcPr>
            <w:tcW w:w="1276" w:type="dxa"/>
            <w:vAlign w:val="center"/>
          </w:tcPr>
          <w:p w:rsidR="00B26C14" w:rsidRDefault="00B26C14" w:rsidP="00CE1EA1">
            <w:pPr>
              <w:pStyle w:val="a3"/>
              <w:jc w:val="center"/>
            </w:pPr>
            <w:r>
              <w:rPr>
                <w:rFonts w:ascii="楷体_GB2312" w:eastAsia="楷体_GB2312" w:hint="eastAsia"/>
              </w:rPr>
              <w:t>起止时间</w:t>
            </w:r>
          </w:p>
        </w:tc>
        <w:tc>
          <w:tcPr>
            <w:tcW w:w="1276" w:type="dxa"/>
            <w:vAlign w:val="center"/>
          </w:tcPr>
          <w:p w:rsidR="00B26C14" w:rsidRDefault="00B26C14" w:rsidP="00CE1EA1">
            <w:pPr>
              <w:pStyle w:val="a3"/>
              <w:jc w:val="center"/>
              <w:rPr>
                <w:rFonts w:ascii="楷体_GB2312" w:eastAsia="楷体_GB2312"/>
              </w:rPr>
            </w:pPr>
            <w:r>
              <w:rPr>
                <w:rFonts w:ascii="楷体_GB2312" w:eastAsia="楷体_GB2312" w:hint="eastAsia"/>
              </w:rPr>
              <w:t>项目性质和来源</w:t>
            </w:r>
          </w:p>
        </w:tc>
        <w:tc>
          <w:tcPr>
            <w:tcW w:w="1559" w:type="dxa"/>
            <w:vAlign w:val="center"/>
          </w:tcPr>
          <w:p w:rsidR="00B26C14" w:rsidRDefault="00B26C14" w:rsidP="00CE1EA1">
            <w:pPr>
              <w:pStyle w:val="a3"/>
              <w:jc w:val="center"/>
            </w:pPr>
            <w:r>
              <w:rPr>
                <w:rFonts w:ascii="楷体_GB2312" w:eastAsia="楷体_GB2312" w:hint="eastAsia"/>
              </w:rPr>
              <w:t>经费总额</w:t>
            </w:r>
          </w:p>
        </w:tc>
        <w:tc>
          <w:tcPr>
            <w:tcW w:w="3027" w:type="dxa"/>
            <w:vAlign w:val="center"/>
          </w:tcPr>
          <w:p w:rsidR="00B26C14" w:rsidRDefault="00B26C14" w:rsidP="00CE1EA1">
            <w:pPr>
              <w:pStyle w:val="a3"/>
              <w:jc w:val="center"/>
            </w:pPr>
            <w:r>
              <w:rPr>
                <w:rFonts w:ascii="楷体_GB2312" w:eastAsia="楷体_GB2312" w:hint="eastAsia"/>
              </w:rPr>
              <w:t>参与人数、本人排名和任务</w:t>
            </w:r>
          </w:p>
        </w:tc>
      </w:tr>
      <w:tr w:rsidR="009E0168" w:rsidTr="00B26C14">
        <w:tc>
          <w:tcPr>
            <w:tcW w:w="1384" w:type="dxa"/>
          </w:tcPr>
          <w:p w:rsidR="00B26C14" w:rsidRPr="009E0168" w:rsidRDefault="009E0168" w:rsidP="009E0168">
            <w:pPr>
              <w:rPr>
                <w:rFonts w:ascii="宋体" w:hAnsi="宋体"/>
                <w:szCs w:val="21"/>
              </w:rPr>
            </w:pPr>
            <w:r w:rsidRPr="009E0168">
              <w:rPr>
                <w:rFonts w:ascii="宋体" w:hAnsi="宋体" w:hint="eastAsia"/>
                <w:szCs w:val="21"/>
              </w:rPr>
              <w:t>印度电力系统综合优化控制项目</w:t>
            </w:r>
          </w:p>
        </w:tc>
        <w:tc>
          <w:tcPr>
            <w:tcW w:w="1276" w:type="dxa"/>
          </w:tcPr>
          <w:p w:rsidR="00B26C14" w:rsidRPr="009E0168" w:rsidRDefault="009E0168" w:rsidP="009E0168">
            <w:pPr>
              <w:rPr>
                <w:rFonts w:ascii="宋体" w:hAnsi="宋体"/>
                <w:szCs w:val="21"/>
              </w:rPr>
            </w:pPr>
            <w:r>
              <w:rPr>
                <w:rFonts w:ascii="宋体" w:hAnsi="宋体" w:hint="eastAsia"/>
                <w:szCs w:val="21"/>
              </w:rPr>
              <w:t>2015.09至今(参与至2016.01)</w:t>
            </w:r>
          </w:p>
        </w:tc>
        <w:tc>
          <w:tcPr>
            <w:tcW w:w="1276" w:type="dxa"/>
          </w:tcPr>
          <w:p w:rsidR="00B26C14" w:rsidRPr="009E0168" w:rsidRDefault="009E0168" w:rsidP="009E0168">
            <w:pPr>
              <w:rPr>
                <w:rFonts w:ascii="宋体" w:hAnsi="宋体"/>
                <w:szCs w:val="21"/>
              </w:rPr>
            </w:pPr>
            <w:r w:rsidRPr="009E0168">
              <w:rPr>
                <w:rFonts w:ascii="宋体" w:hAnsi="宋体" w:hint="eastAsia"/>
                <w:szCs w:val="21"/>
              </w:rPr>
              <w:t>日本国立新能源产业技术综合开发机构与日本电气有限公司委托研究</w:t>
            </w:r>
          </w:p>
        </w:tc>
        <w:tc>
          <w:tcPr>
            <w:tcW w:w="1559" w:type="dxa"/>
          </w:tcPr>
          <w:p w:rsidR="00B26C14" w:rsidRPr="009E0168" w:rsidRDefault="009E0168" w:rsidP="009E0168">
            <w:pPr>
              <w:rPr>
                <w:rFonts w:ascii="宋体" w:hAnsi="宋体"/>
                <w:szCs w:val="21"/>
              </w:rPr>
            </w:pPr>
            <w:r w:rsidRPr="009E0168">
              <w:rPr>
                <w:rFonts w:ascii="宋体" w:hAnsi="宋体" w:hint="eastAsia"/>
                <w:szCs w:val="21"/>
              </w:rPr>
              <w:t>未知</w:t>
            </w:r>
          </w:p>
        </w:tc>
        <w:tc>
          <w:tcPr>
            <w:tcW w:w="3027" w:type="dxa"/>
          </w:tcPr>
          <w:p w:rsidR="00B26C14" w:rsidRPr="009E0168" w:rsidRDefault="009E0168" w:rsidP="009E0168">
            <w:pPr>
              <w:rPr>
                <w:rFonts w:ascii="宋体" w:hAnsi="宋体"/>
                <w:szCs w:val="21"/>
              </w:rPr>
            </w:pPr>
            <w:r w:rsidRPr="009E0168">
              <w:rPr>
                <w:rFonts w:ascii="宋体" w:hAnsi="宋体" w:hint="eastAsia"/>
                <w:szCs w:val="21"/>
              </w:rPr>
              <w:t>20、4、负责太阳能发电预测及信赖度算法开发及robust controller开发</w:t>
            </w:r>
          </w:p>
        </w:tc>
      </w:tr>
    </w:tbl>
    <w:p w:rsidR="00B26C14" w:rsidRDefault="00B26C14" w:rsidP="00EA43DC">
      <w:pPr>
        <w:spacing w:line="590" w:lineRule="exact"/>
        <w:rPr>
          <w:rFonts w:eastAsia="黑体"/>
          <w:sz w:val="32"/>
          <w:szCs w:val="32"/>
        </w:rPr>
      </w:pPr>
    </w:p>
    <w:tbl>
      <w:tblPr>
        <w:tblStyle w:val="a6"/>
        <w:tblW w:w="0" w:type="auto"/>
        <w:tblLook w:val="04A0"/>
      </w:tblPr>
      <w:tblGrid>
        <w:gridCol w:w="1809"/>
        <w:gridCol w:w="1843"/>
        <w:gridCol w:w="1843"/>
        <w:gridCol w:w="1701"/>
        <w:gridCol w:w="1326"/>
      </w:tblGrid>
      <w:tr w:rsidR="00B26C14" w:rsidTr="00CE1EA1">
        <w:tc>
          <w:tcPr>
            <w:tcW w:w="8522" w:type="dxa"/>
            <w:gridSpan w:val="5"/>
          </w:tcPr>
          <w:p w:rsidR="00B26C14" w:rsidRPr="00B26C14" w:rsidRDefault="00B26C14" w:rsidP="00CE1EA1">
            <w:pPr>
              <w:spacing w:line="590" w:lineRule="exact"/>
              <w:rPr>
                <w:rFonts w:ascii="黑体" w:eastAsia="黑体" w:hAnsi="黑体"/>
                <w:sz w:val="24"/>
              </w:rPr>
            </w:pPr>
            <w:r w:rsidRPr="00B26C14">
              <w:rPr>
                <w:rFonts w:ascii="黑体" w:eastAsia="黑体" w:hAnsi="黑体" w:hint="eastAsia"/>
                <w:sz w:val="24"/>
              </w:rPr>
              <w:t>2、代表性论文、著作（不超过</w:t>
            </w:r>
            <w:r w:rsidRPr="00B26C14">
              <w:rPr>
                <w:rFonts w:ascii="黑体" w:eastAsia="黑体" w:hAnsi="黑体"/>
                <w:sz w:val="24"/>
              </w:rPr>
              <w:t>20</w:t>
            </w:r>
            <w:r w:rsidRPr="00B26C14">
              <w:rPr>
                <w:rFonts w:ascii="黑体" w:eastAsia="黑体" w:hAnsi="黑体" w:hint="eastAsia"/>
                <w:sz w:val="24"/>
              </w:rPr>
              <w:t>项）</w:t>
            </w:r>
          </w:p>
        </w:tc>
      </w:tr>
      <w:tr w:rsidR="00B26C14" w:rsidTr="00B26C14">
        <w:tc>
          <w:tcPr>
            <w:tcW w:w="1809" w:type="dxa"/>
            <w:vAlign w:val="center"/>
          </w:tcPr>
          <w:p w:rsidR="00B26C14" w:rsidRDefault="00B26C14" w:rsidP="00CE1EA1">
            <w:pPr>
              <w:pStyle w:val="a3"/>
              <w:jc w:val="center"/>
            </w:pPr>
            <w:r>
              <w:rPr>
                <w:rFonts w:ascii="楷体_GB2312" w:eastAsia="楷体_GB2312" w:hint="eastAsia"/>
              </w:rPr>
              <w:t>论文、著作名称</w:t>
            </w:r>
          </w:p>
        </w:tc>
        <w:tc>
          <w:tcPr>
            <w:tcW w:w="1843" w:type="dxa"/>
            <w:vAlign w:val="center"/>
          </w:tcPr>
          <w:p w:rsidR="00B26C14" w:rsidRDefault="00B26C14" w:rsidP="00CE1EA1">
            <w:pPr>
              <w:pStyle w:val="a3"/>
              <w:jc w:val="center"/>
            </w:pPr>
            <w:r>
              <w:rPr>
                <w:rFonts w:ascii="楷体_GB2312" w:eastAsia="楷体_GB2312" w:hint="eastAsia"/>
              </w:rPr>
              <w:t>发表</w:t>
            </w:r>
            <w:r>
              <w:rPr>
                <w:rFonts w:ascii="Times New Roman" w:hAnsi="Times New Roman"/>
              </w:rPr>
              <w:t>/</w:t>
            </w:r>
            <w:r>
              <w:rPr>
                <w:rFonts w:ascii="楷体_GB2312" w:eastAsia="楷体_GB2312" w:hint="eastAsia"/>
              </w:rPr>
              <w:t>出版时间</w:t>
            </w:r>
          </w:p>
        </w:tc>
        <w:tc>
          <w:tcPr>
            <w:tcW w:w="1843" w:type="dxa"/>
            <w:vAlign w:val="center"/>
          </w:tcPr>
          <w:p w:rsidR="00B26C14" w:rsidRDefault="00B26C14" w:rsidP="00CE1EA1">
            <w:pPr>
              <w:pStyle w:val="a3"/>
              <w:jc w:val="center"/>
            </w:pPr>
            <w:r>
              <w:rPr>
                <w:rFonts w:ascii="楷体_GB2312" w:eastAsia="楷体_GB2312" w:hint="eastAsia"/>
              </w:rPr>
              <w:t>发表</w:t>
            </w:r>
            <w:r>
              <w:rPr>
                <w:rFonts w:ascii="Times New Roman" w:hAnsi="Times New Roman"/>
              </w:rPr>
              <w:t>/</w:t>
            </w:r>
            <w:r>
              <w:rPr>
                <w:rFonts w:ascii="楷体_GB2312" w:eastAsia="楷体_GB2312" w:hint="eastAsia"/>
              </w:rPr>
              <w:t>出版载体</w:t>
            </w:r>
          </w:p>
        </w:tc>
        <w:tc>
          <w:tcPr>
            <w:tcW w:w="1701" w:type="dxa"/>
            <w:vAlign w:val="center"/>
          </w:tcPr>
          <w:p w:rsidR="00B26C14" w:rsidRDefault="00B26C14" w:rsidP="00CE1EA1">
            <w:pPr>
              <w:pStyle w:val="a3"/>
              <w:jc w:val="center"/>
            </w:pPr>
            <w:r>
              <w:rPr>
                <w:rFonts w:ascii="楷体_GB2312" w:eastAsia="楷体_GB2312" w:hint="eastAsia"/>
              </w:rPr>
              <w:t>论文索引情况</w:t>
            </w:r>
          </w:p>
        </w:tc>
        <w:tc>
          <w:tcPr>
            <w:tcW w:w="1326" w:type="dxa"/>
            <w:vAlign w:val="center"/>
          </w:tcPr>
          <w:p w:rsidR="00B26C14" w:rsidRDefault="00B26C14" w:rsidP="00CE1EA1">
            <w:pPr>
              <w:pStyle w:val="a3"/>
              <w:jc w:val="center"/>
            </w:pPr>
            <w:r>
              <w:rPr>
                <w:rFonts w:ascii="楷体_GB2312" w:eastAsia="楷体_GB2312" w:hint="eastAsia"/>
              </w:rPr>
              <w:t>本人排名</w:t>
            </w:r>
          </w:p>
        </w:tc>
      </w:tr>
      <w:tr w:rsidR="00B26C14" w:rsidTr="00B26C14">
        <w:tc>
          <w:tcPr>
            <w:tcW w:w="1809" w:type="dxa"/>
          </w:tcPr>
          <w:p w:rsidR="00B26C14" w:rsidRDefault="00C83591" w:rsidP="00C83591">
            <w:pPr>
              <w:jc w:val="left"/>
              <w:rPr>
                <w:rFonts w:eastAsia="黑体"/>
                <w:sz w:val="32"/>
                <w:szCs w:val="32"/>
              </w:rPr>
            </w:pPr>
            <w:r w:rsidRPr="00460623">
              <w:rPr>
                <w:rFonts w:ascii="宋体" w:hAnsi="宋体" w:cs="Arial"/>
                <w:shd w:val="clear" w:color="auto" w:fill="FFFFFF"/>
              </w:rPr>
              <w:t>Vibration reduction design for image transfer belt system with</w:t>
            </w:r>
            <w:r>
              <w:rPr>
                <w:rStyle w:val="apple-converted-space"/>
                <w:rFonts w:ascii="宋体" w:hAnsi="宋体" w:cs="Arial" w:hint="eastAsia"/>
                <w:shd w:val="clear" w:color="auto" w:fill="FFFFFF"/>
              </w:rPr>
              <w:t xml:space="preserve"> H-infinity </w:t>
            </w:r>
            <w:r w:rsidRPr="00460623">
              <w:rPr>
                <w:rFonts w:ascii="宋体" w:hAnsi="宋体" w:cs="Arial"/>
                <w:shd w:val="clear" w:color="auto" w:fill="FFFFFF"/>
              </w:rPr>
              <w:lastRenderedPageBreak/>
              <w:t>optimal control configuration</w:t>
            </w:r>
          </w:p>
        </w:tc>
        <w:tc>
          <w:tcPr>
            <w:tcW w:w="1843" w:type="dxa"/>
          </w:tcPr>
          <w:p w:rsidR="00B26C14" w:rsidRPr="00C83591" w:rsidRDefault="00C83591" w:rsidP="00C83591">
            <w:pPr>
              <w:spacing w:line="590" w:lineRule="exact"/>
              <w:jc w:val="left"/>
              <w:rPr>
                <w:rFonts w:ascii="宋体" w:hAnsi="宋体"/>
                <w:szCs w:val="21"/>
              </w:rPr>
            </w:pPr>
            <w:r w:rsidRPr="00C83591">
              <w:rPr>
                <w:rFonts w:ascii="宋体" w:hAnsi="宋体" w:hint="eastAsia"/>
                <w:szCs w:val="21"/>
              </w:rPr>
              <w:lastRenderedPageBreak/>
              <w:t>2015年12月</w:t>
            </w:r>
          </w:p>
        </w:tc>
        <w:tc>
          <w:tcPr>
            <w:tcW w:w="1843" w:type="dxa"/>
          </w:tcPr>
          <w:p w:rsidR="00B26C14" w:rsidRPr="00C83591" w:rsidRDefault="00C83591" w:rsidP="00C83591">
            <w:pPr>
              <w:spacing w:line="590" w:lineRule="exact"/>
              <w:jc w:val="left"/>
              <w:rPr>
                <w:rFonts w:ascii="宋体" w:hAnsi="宋体"/>
                <w:szCs w:val="21"/>
              </w:rPr>
            </w:pPr>
            <w:r w:rsidRPr="00C83591">
              <w:rPr>
                <w:rFonts w:ascii="宋体" w:hAnsi="宋体" w:hint="eastAsia"/>
                <w:szCs w:val="21"/>
              </w:rPr>
              <w:t xml:space="preserve">Journal of </w:t>
            </w:r>
            <w:proofErr w:type="spellStart"/>
            <w:r w:rsidRPr="00C83591">
              <w:rPr>
                <w:rFonts w:ascii="宋体" w:hAnsi="宋体" w:hint="eastAsia"/>
                <w:szCs w:val="21"/>
              </w:rPr>
              <w:t>Microsystem</w:t>
            </w:r>
            <w:proofErr w:type="spellEnd"/>
            <w:r w:rsidRPr="00C83591">
              <w:rPr>
                <w:rFonts w:ascii="宋体" w:hAnsi="宋体" w:hint="eastAsia"/>
                <w:szCs w:val="21"/>
              </w:rPr>
              <w:t xml:space="preserve"> Technologies</w:t>
            </w:r>
          </w:p>
        </w:tc>
        <w:tc>
          <w:tcPr>
            <w:tcW w:w="1701" w:type="dxa"/>
          </w:tcPr>
          <w:p w:rsidR="00B26C14" w:rsidRPr="00C83591" w:rsidRDefault="00C83591" w:rsidP="00C83591">
            <w:pPr>
              <w:spacing w:line="590" w:lineRule="exact"/>
              <w:jc w:val="left"/>
              <w:rPr>
                <w:rFonts w:ascii="宋体" w:hAnsi="宋体"/>
                <w:szCs w:val="21"/>
              </w:rPr>
            </w:pPr>
            <w:r>
              <w:rPr>
                <w:rFonts w:ascii="宋体" w:hAnsi="宋体" w:hint="eastAsia"/>
                <w:szCs w:val="21"/>
              </w:rPr>
              <w:t>SCI</w:t>
            </w:r>
          </w:p>
        </w:tc>
        <w:tc>
          <w:tcPr>
            <w:tcW w:w="1326" w:type="dxa"/>
          </w:tcPr>
          <w:p w:rsidR="00B26C14" w:rsidRPr="00C83591" w:rsidRDefault="00C83591" w:rsidP="00C83591">
            <w:pPr>
              <w:spacing w:line="590" w:lineRule="exact"/>
              <w:jc w:val="left"/>
              <w:rPr>
                <w:rFonts w:ascii="宋体" w:hAnsi="宋体"/>
                <w:szCs w:val="21"/>
              </w:rPr>
            </w:pPr>
            <w:r w:rsidRPr="00C83591">
              <w:rPr>
                <w:rFonts w:ascii="宋体" w:hAnsi="宋体" w:hint="eastAsia"/>
                <w:szCs w:val="21"/>
              </w:rPr>
              <w:t>第一作者、通讯作者</w:t>
            </w:r>
          </w:p>
        </w:tc>
      </w:tr>
      <w:tr w:rsidR="00B26C14" w:rsidTr="00B26C14">
        <w:tc>
          <w:tcPr>
            <w:tcW w:w="1809" w:type="dxa"/>
          </w:tcPr>
          <w:p w:rsidR="00B26C14" w:rsidRPr="00C83591" w:rsidRDefault="00C83591" w:rsidP="00C83591">
            <w:pPr>
              <w:jc w:val="left"/>
              <w:rPr>
                <w:rFonts w:ascii="宋体" w:hAnsi="宋体"/>
                <w:szCs w:val="21"/>
              </w:rPr>
            </w:pPr>
            <w:r w:rsidRPr="00C83591">
              <w:rPr>
                <w:rFonts w:ascii="宋体" w:hAnsi="宋体" w:hint="eastAsia"/>
                <w:szCs w:val="21"/>
              </w:rPr>
              <w:lastRenderedPageBreak/>
              <w:t>Optimal state feedback controller design for vibration attenuation in a class of image transfer belt</w:t>
            </w:r>
          </w:p>
        </w:tc>
        <w:tc>
          <w:tcPr>
            <w:tcW w:w="1843" w:type="dxa"/>
          </w:tcPr>
          <w:p w:rsidR="00B26C14" w:rsidRPr="00C83591" w:rsidRDefault="00C83591" w:rsidP="00C83591">
            <w:pPr>
              <w:jc w:val="left"/>
              <w:rPr>
                <w:rFonts w:ascii="宋体" w:hAnsi="宋体"/>
                <w:szCs w:val="21"/>
              </w:rPr>
            </w:pPr>
            <w:r w:rsidRPr="00C83591">
              <w:rPr>
                <w:rFonts w:ascii="宋体" w:hAnsi="宋体" w:hint="eastAsia"/>
                <w:szCs w:val="21"/>
              </w:rPr>
              <w:t>2015年9月</w:t>
            </w:r>
          </w:p>
        </w:tc>
        <w:tc>
          <w:tcPr>
            <w:tcW w:w="1843" w:type="dxa"/>
          </w:tcPr>
          <w:p w:rsidR="00B26C14" w:rsidRPr="00C83591" w:rsidRDefault="00C83591" w:rsidP="00C83591">
            <w:pPr>
              <w:jc w:val="left"/>
              <w:rPr>
                <w:rFonts w:ascii="宋体" w:hAnsi="宋体"/>
                <w:szCs w:val="21"/>
              </w:rPr>
            </w:pPr>
            <w:r w:rsidRPr="00C83591">
              <w:rPr>
                <w:rFonts w:ascii="宋体" w:hAnsi="宋体" w:hint="eastAsia"/>
                <w:szCs w:val="21"/>
              </w:rPr>
              <w:t>Journal of Applied Mechanics and Materials</w:t>
            </w:r>
          </w:p>
        </w:tc>
        <w:tc>
          <w:tcPr>
            <w:tcW w:w="1701" w:type="dxa"/>
          </w:tcPr>
          <w:p w:rsidR="00B26C14" w:rsidRPr="00C83591" w:rsidRDefault="00C83591" w:rsidP="00C83591">
            <w:pPr>
              <w:jc w:val="left"/>
              <w:rPr>
                <w:rFonts w:ascii="宋体" w:hAnsi="宋体"/>
                <w:szCs w:val="21"/>
              </w:rPr>
            </w:pPr>
            <w:r w:rsidRPr="00C83591">
              <w:rPr>
                <w:rFonts w:ascii="宋体" w:hAnsi="宋体" w:hint="eastAsia"/>
                <w:szCs w:val="21"/>
              </w:rPr>
              <w:t>EI</w:t>
            </w:r>
          </w:p>
        </w:tc>
        <w:tc>
          <w:tcPr>
            <w:tcW w:w="1326" w:type="dxa"/>
          </w:tcPr>
          <w:p w:rsidR="00B26C14" w:rsidRPr="00C83591" w:rsidRDefault="00C83591" w:rsidP="00C83591">
            <w:pPr>
              <w:jc w:val="left"/>
              <w:rPr>
                <w:rFonts w:ascii="宋体" w:hAnsi="宋体"/>
                <w:szCs w:val="21"/>
              </w:rPr>
            </w:pPr>
            <w:r w:rsidRPr="00C83591">
              <w:rPr>
                <w:rFonts w:ascii="宋体" w:hAnsi="宋体" w:hint="eastAsia"/>
                <w:szCs w:val="21"/>
              </w:rPr>
              <w:t>第一作者、通讯作者</w:t>
            </w:r>
          </w:p>
        </w:tc>
      </w:tr>
      <w:tr w:rsidR="00B26C14" w:rsidTr="00B26C14">
        <w:tc>
          <w:tcPr>
            <w:tcW w:w="1809" w:type="dxa"/>
          </w:tcPr>
          <w:p w:rsidR="00B26C14" w:rsidRPr="00C83591" w:rsidRDefault="00C83591" w:rsidP="00C83591">
            <w:pPr>
              <w:jc w:val="left"/>
              <w:rPr>
                <w:rFonts w:ascii="宋体" w:hAnsi="宋体"/>
                <w:szCs w:val="21"/>
              </w:rPr>
            </w:pPr>
            <w:r w:rsidRPr="00C83591">
              <w:rPr>
                <w:rFonts w:ascii="宋体" w:hAnsi="宋体" w:hint="eastAsia"/>
                <w:szCs w:val="21"/>
              </w:rPr>
              <w:t>Vibration suppression control of image transfer belt system with flywheel or dynamic vibration absorber</w:t>
            </w:r>
          </w:p>
        </w:tc>
        <w:tc>
          <w:tcPr>
            <w:tcW w:w="1843" w:type="dxa"/>
          </w:tcPr>
          <w:p w:rsidR="00B26C14" w:rsidRPr="00C83591" w:rsidRDefault="00C83591" w:rsidP="00C83591">
            <w:pPr>
              <w:jc w:val="left"/>
              <w:rPr>
                <w:rFonts w:ascii="宋体" w:hAnsi="宋体"/>
                <w:szCs w:val="21"/>
              </w:rPr>
            </w:pPr>
            <w:r w:rsidRPr="00C83591">
              <w:rPr>
                <w:rFonts w:ascii="宋体" w:hAnsi="宋体" w:hint="eastAsia"/>
                <w:szCs w:val="21"/>
              </w:rPr>
              <w:t>2013年1月</w:t>
            </w:r>
          </w:p>
        </w:tc>
        <w:tc>
          <w:tcPr>
            <w:tcW w:w="1843" w:type="dxa"/>
          </w:tcPr>
          <w:p w:rsidR="00C83591" w:rsidRPr="00C83591" w:rsidRDefault="00C83591" w:rsidP="00C83591">
            <w:pPr>
              <w:jc w:val="left"/>
              <w:rPr>
                <w:rFonts w:ascii="宋体" w:hAnsi="宋体"/>
                <w:szCs w:val="21"/>
              </w:rPr>
            </w:pPr>
            <w:r w:rsidRPr="00C83591">
              <w:rPr>
                <w:rFonts w:ascii="宋体" w:hAnsi="宋体" w:hint="eastAsia"/>
                <w:szCs w:val="21"/>
              </w:rPr>
              <w:t>Journal of Advanced Mechanical Design, Systems, and Manufacturing</w:t>
            </w:r>
          </w:p>
          <w:p w:rsidR="00B26C14" w:rsidRPr="00C83591" w:rsidRDefault="00B26C14" w:rsidP="00C83591">
            <w:pPr>
              <w:jc w:val="left"/>
              <w:rPr>
                <w:rFonts w:ascii="宋体" w:hAnsi="宋体"/>
                <w:szCs w:val="21"/>
              </w:rPr>
            </w:pPr>
          </w:p>
        </w:tc>
        <w:tc>
          <w:tcPr>
            <w:tcW w:w="1701" w:type="dxa"/>
          </w:tcPr>
          <w:p w:rsidR="00B26C14" w:rsidRPr="00C83591" w:rsidRDefault="00C83591" w:rsidP="00C83591">
            <w:pPr>
              <w:jc w:val="left"/>
              <w:rPr>
                <w:rFonts w:ascii="宋体" w:hAnsi="宋体"/>
                <w:szCs w:val="21"/>
              </w:rPr>
            </w:pPr>
            <w:r w:rsidRPr="00C83591">
              <w:rPr>
                <w:rFonts w:ascii="宋体" w:hAnsi="宋体" w:hint="eastAsia"/>
                <w:szCs w:val="21"/>
              </w:rPr>
              <w:t>SCI</w:t>
            </w:r>
          </w:p>
        </w:tc>
        <w:tc>
          <w:tcPr>
            <w:tcW w:w="1326" w:type="dxa"/>
          </w:tcPr>
          <w:p w:rsidR="00B26C14" w:rsidRPr="00C83591" w:rsidRDefault="00C83591" w:rsidP="00C83591">
            <w:pPr>
              <w:jc w:val="left"/>
              <w:rPr>
                <w:rFonts w:ascii="宋体" w:hAnsi="宋体"/>
                <w:szCs w:val="21"/>
              </w:rPr>
            </w:pPr>
            <w:r w:rsidRPr="00C83591">
              <w:rPr>
                <w:rFonts w:ascii="宋体" w:hAnsi="宋体" w:hint="eastAsia"/>
                <w:szCs w:val="21"/>
              </w:rPr>
              <w:t>第一作者、通讯作者</w:t>
            </w:r>
          </w:p>
        </w:tc>
      </w:tr>
    </w:tbl>
    <w:p w:rsidR="001015B7" w:rsidRDefault="001015B7" w:rsidP="00EA43DC">
      <w:pPr>
        <w:spacing w:line="590" w:lineRule="exact"/>
        <w:rPr>
          <w:rFonts w:eastAsia="黑体"/>
          <w:sz w:val="32"/>
          <w:szCs w:val="32"/>
        </w:rPr>
      </w:pPr>
    </w:p>
    <w:p w:rsidR="001015B7" w:rsidRDefault="001015B7" w:rsidP="001015B7">
      <w:pPr>
        <w:spacing w:line="100" w:lineRule="exact"/>
        <w:rPr>
          <w:rFonts w:eastAsia="黑体"/>
          <w:sz w:val="32"/>
          <w:szCs w:val="32"/>
        </w:rPr>
      </w:pPr>
    </w:p>
    <w:tbl>
      <w:tblPr>
        <w:tblStyle w:val="a6"/>
        <w:tblW w:w="0" w:type="auto"/>
        <w:tblLook w:val="04A0"/>
      </w:tblPr>
      <w:tblGrid>
        <w:gridCol w:w="1384"/>
        <w:gridCol w:w="1276"/>
        <w:gridCol w:w="1276"/>
        <w:gridCol w:w="1559"/>
        <w:gridCol w:w="3027"/>
      </w:tblGrid>
      <w:tr w:rsidR="001015B7" w:rsidTr="00CE1EA1">
        <w:tc>
          <w:tcPr>
            <w:tcW w:w="8522" w:type="dxa"/>
            <w:gridSpan w:val="5"/>
          </w:tcPr>
          <w:p w:rsidR="001015B7" w:rsidRPr="00B26C14" w:rsidRDefault="001015B7" w:rsidP="00CE1EA1">
            <w:pPr>
              <w:spacing w:line="590" w:lineRule="exact"/>
              <w:rPr>
                <w:rFonts w:ascii="黑体" w:eastAsia="黑体" w:hAnsi="黑体"/>
                <w:sz w:val="24"/>
              </w:rPr>
            </w:pPr>
            <w:r>
              <w:rPr>
                <w:rFonts w:eastAsia="黑体" w:hint="eastAsia"/>
                <w:sz w:val="24"/>
              </w:rPr>
              <w:t>3</w:t>
            </w:r>
            <w:r>
              <w:rPr>
                <w:rFonts w:eastAsia="黑体" w:hint="eastAsia"/>
                <w:sz w:val="24"/>
              </w:rPr>
              <w:t>、专利</w:t>
            </w:r>
          </w:p>
        </w:tc>
      </w:tr>
      <w:tr w:rsidR="001015B7" w:rsidTr="00CE1EA1">
        <w:tc>
          <w:tcPr>
            <w:tcW w:w="1384" w:type="dxa"/>
            <w:vAlign w:val="center"/>
          </w:tcPr>
          <w:p w:rsidR="001015B7" w:rsidRDefault="001015B7" w:rsidP="00CE1EA1">
            <w:pPr>
              <w:pStyle w:val="a3"/>
              <w:jc w:val="center"/>
            </w:pPr>
            <w:r>
              <w:rPr>
                <w:rFonts w:ascii="楷体_GB2312" w:eastAsia="楷体_GB2312" w:hint="eastAsia"/>
              </w:rPr>
              <w:t>专利名称</w:t>
            </w:r>
          </w:p>
        </w:tc>
        <w:tc>
          <w:tcPr>
            <w:tcW w:w="1276" w:type="dxa"/>
            <w:vAlign w:val="center"/>
          </w:tcPr>
          <w:p w:rsidR="001015B7" w:rsidRDefault="001015B7" w:rsidP="00CE1EA1">
            <w:pPr>
              <w:pStyle w:val="a3"/>
              <w:jc w:val="center"/>
            </w:pPr>
            <w:r>
              <w:rPr>
                <w:rFonts w:ascii="楷体_GB2312" w:eastAsia="楷体_GB2312" w:hint="eastAsia"/>
              </w:rPr>
              <w:t>专利类别</w:t>
            </w:r>
          </w:p>
        </w:tc>
        <w:tc>
          <w:tcPr>
            <w:tcW w:w="1276" w:type="dxa"/>
            <w:vAlign w:val="center"/>
          </w:tcPr>
          <w:p w:rsidR="001015B7" w:rsidRDefault="001015B7" w:rsidP="00CE1EA1">
            <w:pPr>
              <w:pStyle w:val="a3"/>
              <w:jc w:val="center"/>
            </w:pPr>
            <w:r>
              <w:rPr>
                <w:rFonts w:ascii="楷体_GB2312" w:eastAsia="楷体_GB2312" w:hint="eastAsia"/>
              </w:rPr>
              <w:t>批准时间</w:t>
            </w:r>
          </w:p>
        </w:tc>
        <w:tc>
          <w:tcPr>
            <w:tcW w:w="1559" w:type="dxa"/>
            <w:vAlign w:val="center"/>
          </w:tcPr>
          <w:p w:rsidR="001015B7" w:rsidRDefault="001015B7" w:rsidP="00CE1EA1">
            <w:pPr>
              <w:pStyle w:val="a3"/>
              <w:jc w:val="center"/>
            </w:pPr>
            <w:r>
              <w:rPr>
                <w:rFonts w:ascii="楷体_GB2312" w:eastAsia="楷体_GB2312" w:hint="eastAsia"/>
              </w:rPr>
              <w:t>授权国家</w:t>
            </w:r>
          </w:p>
        </w:tc>
        <w:tc>
          <w:tcPr>
            <w:tcW w:w="3027" w:type="dxa"/>
            <w:vAlign w:val="center"/>
          </w:tcPr>
          <w:p w:rsidR="001015B7" w:rsidRDefault="001015B7" w:rsidP="00CE1EA1">
            <w:pPr>
              <w:pStyle w:val="a3"/>
              <w:jc w:val="center"/>
            </w:pPr>
            <w:r>
              <w:rPr>
                <w:rFonts w:ascii="楷体_GB2312" w:eastAsia="楷体_GB2312" w:hint="eastAsia"/>
              </w:rPr>
              <w:t>是否投产</w:t>
            </w:r>
          </w:p>
        </w:tc>
      </w:tr>
      <w:tr w:rsidR="001015B7" w:rsidTr="00CE1EA1">
        <w:tc>
          <w:tcPr>
            <w:tcW w:w="1384" w:type="dxa"/>
          </w:tcPr>
          <w:p w:rsidR="001015B7" w:rsidRDefault="001015B7" w:rsidP="00CE1EA1">
            <w:pPr>
              <w:spacing w:line="590" w:lineRule="exact"/>
              <w:rPr>
                <w:rFonts w:eastAsia="黑体"/>
                <w:sz w:val="32"/>
                <w:szCs w:val="32"/>
              </w:rPr>
            </w:pPr>
          </w:p>
        </w:tc>
        <w:tc>
          <w:tcPr>
            <w:tcW w:w="1276" w:type="dxa"/>
          </w:tcPr>
          <w:p w:rsidR="001015B7" w:rsidRDefault="001015B7" w:rsidP="00CE1EA1">
            <w:pPr>
              <w:spacing w:line="590" w:lineRule="exact"/>
              <w:rPr>
                <w:rFonts w:eastAsia="黑体"/>
                <w:sz w:val="32"/>
                <w:szCs w:val="32"/>
              </w:rPr>
            </w:pPr>
          </w:p>
        </w:tc>
        <w:tc>
          <w:tcPr>
            <w:tcW w:w="1276" w:type="dxa"/>
          </w:tcPr>
          <w:p w:rsidR="001015B7" w:rsidRDefault="001015B7" w:rsidP="00CE1EA1">
            <w:pPr>
              <w:spacing w:line="590" w:lineRule="exact"/>
              <w:rPr>
                <w:rFonts w:eastAsia="黑体"/>
                <w:sz w:val="32"/>
                <w:szCs w:val="32"/>
              </w:rPr>
            </w:pPr>
          </w:p>
        </w:tc>
        <w:tc>
          <w:tcPr>
            <w:tcW w:w="1559" w:type="dxa"/>
          </w:tcPr>
          <w:p w:rsidR="001015B7" w:rsidRDefault="001015B7" w:rsidP="00CE1EA1">
            <w:pPr>
              <w:spacing w:line="590" w:lineRule="exact"/>
              <w:rPr>
                <w:rFonts w:eastAsia="黑体"/>
                <w:sz w:val="32"/>
                <w:szCs w:val="32"/>
              </w:rPr>
            </w:pPr>
          </w:p>
        </w:tc>
        <w:tc>
          <w:tcPr>
            <w:tcW w:w="3027" w:type="dxa"/>
          </w:tcPr>
          <w:p w:rsidR="001015B7" w:rsidRDefault="001015B7" w:rsidP="00CE1EA1">
            <w:pPr>
              <w:spacing w:line="590" w:lineRule="exact"/>
              <w:rPr>
                <w:rFonts w:eastAsia="黑体"/>
                <w:sz w:val="32"/>
                <w:szCs w:val="32"/>
              </w:rPr>
            </w:pPr>
          </w:p>
        </w:tc>
      </w:tr>
    </w:tbl>
    <w:p w:rsidR="001015B7" w:rsidRDefault="001015B7" w:rsidP="001015B7">
      <w:pPr>
        <w:pStyle w:val="a3"/>
        <w:rPr>
          <w:rFonts w:ascii="Times New Roman" w:eastAsia="黑体" w:hAnsi="Times New Roman"/>
          <w:kern w:val="2"/>
        </w:rPr>
      </w:pPr>
    </w:p>
    <w:p w:rsidR="001015B7" w:rsidRDefault="001015B7" w:rsidP="001015B7">
      <w:pPr>
        <w:pStyle w:val="a3"/>
      </w:pPr>
      <w:r>
        <w:rPr>
          <w:rFonts w:ascii="Times New Roman" w:eastAsia="黑体" w:hAnsi="Times New Roman"/>
          <w:kern w:val="2"/>
        </w:rPr>
        <w:t>4</w:t>
      </w:r>
      <w:r>
        <w:rPr>
          <w:rFonts w:ascii="Times New Roman" w:eastAsia="黑体" w:hAnsi="Times New Roman" w:hint="eastAsia"/>
          <w:kern w:val="2"/>
        </w:rPr>
        <w:t>、产品</w:t>
      </w:r>
      <w:r>
        <w:rPr>
          <w:rFonts w:ascii="楷体_GB2312" w:eastAsia="楷体_GB2312" w:hint="eastAsia"/>
        </w:rPr>
        <w:t>（如有产品，说明目前的产业化程度）</w:t>
      </w:r>
    </w:p>
    <w:p w:rsidR="001015B7" w:rsidRDefault="001015B7" w:rsidP="001015B7">
      <w:pPr>
        <w:pStyle w:val="a3"/>
      </w:pPr>
      <w:r>
        <w:rPr>
          <w:rFonts w:ascii="Times New Roman" w:eastAsia="黑体" w:hAnsi="Times New Roman"/>
          <w:kern w:val="2"/>
        </w:rPr>
        <w:t>5</w:t>
      </w:r>
      <w:r>
        <w:rPr>
          <w:rFonts w:ascii="Times New Roman" w:eastAsia="黑体" w:hAnsi="Times New Roman" w:hint="eastAsia"/>
          <w:kern w:val="2"/>
        </w:rPr>
        <w:t>、其他</w:t>
      </w:r>
      <w:r>
        <w:rPr>
          <w:rFonts w:ascii="楷体_GB2312" w:eastAsia="楷体_GB2312" w:hint="eastAsia"/>
        </w:rPr>
        <w:t>（包括获得的重要奖项、在国际学术会议作重要报告等情况）</w:t>
      </w:r>
    </w:p>
    <w:p w:rsidR="006B539F" w:rsidRPr="00052E1F" w:rsidRDefault="006B539F" w:rsidP="006B539F">
      <w:pPr>
        <w:pStyle w:val="a3"/>
        <w:rPr>
          <w:rFonts w:ascii="Times New Roman" w:eastAsia="黑体" w:hAnsi="Times New Roman"/>
          <w:kern w:val="2"/>
        </w:rPr>
      </w:pPr>
      <w:r>
        <w:rPr>
          <w:rFonts w:ascii="Times New Roman" w:eastAsia="黑体" w:hAnsi="Times New Roman" w:hint="eastAsia"/>
          <w:kern w:val="2"/>
        </w:rPr>
        <w:t xml:space="preserve">  </w:t>
      </w:r>
      <w:r w:rsidRPr="006B539F">
        <w:rPr>
          <w:rFonts w:ascii="Times New Roman" w:eastAsia="黑体" w:hAnsi="Times New Roman" w:hint="eastAsia"/>
          <w:kern w:val="2"/>
        </w:rPr>
        <w:t>(</w:t>
      </w:r>
      <w:r w:rsidRPr="00052E1F">
        <w:rPr>
          <w:rFonts w:ascii="Times New Roman" w:eastAsia="黑体" w:hAnsi="Times New Roman" w:hint="eastAsia"/>
          <w:kern w:val="2"/>
        </w:rPr>
        <w:t>1).</w:t>
      </w:r>
      <w:proofErr w:type="spellStart"/>
      <w:r w:rsidRPr="00052E1F">
        <w:rPr>
          <w:rFonts w:ascii="Times New Roman" w:eastAsia="黑体" w:hAnsi="Times New Roman" w:hint="eastAsia"/>
          <w:kern w:val="2"/>
        </w:rPr>
        <w:t>Monbukagakusho</w:t>
      </w:r>
      <w:proofErr w:type="spellEnd"/>
      <w:r w:rsidRPr="00052E1F">
        <w:rPr>
          <w:rFonts w:ascii="Times New Roman" w:eastAsia="黑体" w:hAnsi="Times New Roman" w:hint="eastAsia"/>
          <w:kern w:val="2"/>
        </w:rPr>
        <w:t xml:space="preserve"> Scholarship (</w:t>
      </w:r>
      <w:r w:rsidRPr="00052E1F">
        <w:rPr>
          <w:rFonts w:ascii="Times New Roman" w:eastAsia="黑体" w:hAnsi="Times New Roman" w:hint="eastAsia"/>
          <w:kern w:val="2"/>
        </w:rPr>
        <w:t>日本文部科学省奖学金</w:t>
      </w:r>
      <w:r w:rsidRPr="00052E1F">
        <w:rPr>
          <w:rFonts w:ascii="Times New Roman" w:eastAsia="黑体" w:hAnsi="Times New Roman" w:hint="eastAsia"/>
          <w:kern w:val="2"/>
        </w:rPr>
        <w:t>)</w:t>
      </w:r>
      <w:r w:rsidRPr="00052E1F">
        <w:rPr>
          <w:rFonts w:ascii="Times New Roman" w:eastAsia="黑体" w:hAnsi="Times New Roman" w:hint="eastAsia"/>
          <w:kern w:val="2"/>
        </w:rPr>
        <w:t>，日本文部科学省，</w:t>
      </w:r>
      <w:r w:rsidRPr="00052E1F">
        <w:rPr>
          <w:rFonts w:ascii="Times New Roman" w:eastAsia="黑体" w:hAnsi="Times New Roman" w:hint="eastAsia"/>
          <w:kern w:val="2"/>
        </w:rPr>
        <w:t>2010</w:t>
      </w:r>
      <w:r w:rsidRPr="00052E1F">
        <w:rPr>
          <w:rFonts w:ascii="Times New Roman" w:eastAsia="黑体" w:hAnsi="Times New Roman" w:hint="eastAsia"/>
          <w:kern w:val="2"/>
        </w:rPr>
        <w:t>年</w:t>
      </w:r>
      <w:r w:rsidRPr="00052E1F">
        <w:rPr>
          <w:rFonts w:ascii="Times New Roman" w:eastAsia="黑体" w:hAnsi="Times New Roman" w:hint="eastAsia"/>
          <w:kern w:val="2"/>
        </w:rPr>
        <w:t>10</w:t>
      </w:r>
      <w:r w:rsidRPr="00052E1F">
        <w:rPr>
          <w:rFonts w:ascii="Times New Roman" w:eastAsia="黑体" w:hAnsi="Times New Roman" w:hint="eastAsia"/>
          <w:kern w:val="2"/>
        </w:rPr>
        <w:t>月至</w:t>
      </w:r>
      <w:r w:rsidRPr="00052E1F">
        <w:rPr>
          <w:rFonts w:ascii="Times New Roman" w:eastAsia="黑体" w:hAnsi="Times New Roman" w:hint="eastAsia"/>
          <w:kern w:val="2"/>
        </w:rPr>
        <w:t>2015</w:t>
      </w:r>
      <w:r w:rsidRPr="00052E1F">
        <w:rPr>
          <w:rFonts w:ascii="Times New Roman" w:eastAsia="黑体" w:hAnsi="Times New Roman" w:hint="eastAsia"/>
          <w:kern w:val="2"/>
        </w:rPr>
        <w:t>年</w:t>
      </w:r>
      <w:r w:rsidRPr="00052E1F">
        <w:rPr>
          <w:rFonts w:ascii="Times New Roman" w:eastAsia="黑体" w:hAnsi="Times New Roman" w:hint="eastAsia"/>
          <w:kern w:val="2"/>
        </w:rPr>
        <w:t>3</w:t>
      </w:r>
      <w:r w:rsidRPr="00052E1F">
        <w:rPr>
          <w:rFonts w:ascii="Times New Roman" w:eastAsia="黑体" w:hAnsi="Times New Roman" w:hint="eastAsia"/>
          <w:kern w:val="2"/>
        </w:rPr>
        <w:t>月</w:t>
      </w:r>
    </w:p>
    <w:p w:rsidR="006B539F" w:rsidRPr="00052E1F" w:rsidRDefault="006B539F" w:rsidP="006B539F">
      <w:pPr>
        <w:pStyle w:val="a3"/>
        <w:rPr>
          <w:rFonts w:ascii="Times New Roman" w:eastAsia="黑体" w:hAnsi="Times New Roman"/>
          <w:kern w:val="2"/>
        </w:rPr>
      </w:pPr>
      <w:r w:rsidRPr="00052E1F">
        <w:rPr>
          <w:rFonts w:ascii="Times New Roman" w:eastAsia="黑体" w:hAnsi="Times New Roman" w:hint="eastAsia"/>
          <w:kern w:val="2"/>
        </w:rPr>
        <w:t xml:space="preserve">  (2).ASME ISPS Division 2014 Graduate Student Scholarship, </w:t>
      </w:r>
      <w:r w:rsidRPr="00052E1F">
        <w:rPr>
          <w:rFonts w:ascii="Times New Roman" w:eastAsia="黑体" w:hAnsi="Times New Roman" w:hint="eastAsia"/>
          <w:kern w:val="2"/>
        </w:rPr>
        <w:t>美国机械学会</w:t>
      </w:r>
      <w:r w:rsidRPr="00052E1F">
        <w:rPr>
          <w:rFonts w:ascii="Times New Roman" w:eastAsia="黑体" w:hAnsi="Times New Roman" w:hint="eastAsia"/>
          <w:kern w:val="2"/>
        </w:rPr>
        <w:t>ISPS Division</w:t>
      </w:r>
      <w:r w:rsidRPr="00052E1F">
        <w:rPr>
          <w:rFonts w:ascii="Times New Roman" w:eastAsia="黑体" w:hAnsi="Times New Roman" w:hint="eastAsia"/>
          <w:kern w:val="2"/>
        </w:rPr>
        <w:t>，</w:t>
      </w:r>
      <w:r w:rsidRPr="00052E1F">
        <w:rPr>
          <w:rFonts w:ascii="Times New Roman" w:eastAsia="黑体" w:hAnsi="Times New Roman" w:hint="eastAsia"/>
          <w:kern w:val="2"/>
        </w:rPr>
        <w:t>2014</w:t>
      </w:r>
      <w:r w:rsidRPr="00052E1F">
        <w:rPr>
          <w:rFonts w:ascii="Times New Roman" w:eastAsia="黑体" w:hAnsi="Times New Roman" w:hint="eastAsia"/>
          <w:kern w:val="2"/>
        </w:rPr>
        <w:t>年</w:t>
      </w:r>
      <w:r w:rsidRPr="00052E1F">
        <w:rPr>
          <w:rFonts w:ascii="Times New Roman" w:eastAsia="黑体" w:hAnsi="Times New Roman" w:hint="eastAsia"/>
          <w:kern w:val="2"/>
        </w:rPr>
        <w:t>6</w:t>
      </w:r>
      <w:r w:rsidRPr="00052E1F">
        <w:rPr>
          <w:rFonts w:ascii="Times New Roman" w:eastAsia="黑体" w:hAnsi="Times New Roman" w:hint="eastAsia"/>
          <w:kern w:val="2"/>
        </w:rPr>
        <w:t>月</w:t>
      </w:r>
    </w:p>
    <w:p w:rsidR="006B539F" w:rsidRPr="00052E1F" w:rsidRDefault="006B539F" w:rsidP="006B539F">
      <w:pPr>
        <w:pStyle w:val="a3"/>
        <w:rPr>
          <w:rFonts w:ascii="Times New Roman" w:eastAsia="黑体" w:hAnsi="Times New Roman"/>
          <w:kern w:val="2"/>
        </w:rPr>
      </w:pPr>
      <w:r w:rsidRPr="00052E1F">
        <w:rPr>
          <w:rFonts w:ascii="Times New Roman" w:eastAsia="黑体" w:hAnsi="Times New Roman" w:hint="eastAsia"/>
          <w:kern w:val="2"/>
        </w:rPr>
        <w:t xml:space="preserve">  (3).ASME ISPS Division 2012 Graduate Student Scholarship, </w:t>
      </w:r>
      <w:r w:rsidRPr="00052E1F">
        <w:rPr>
          <w:rFonts w:ascii="Times New Roman" w:eastAsia="黑体" w:hAnsi="Times New Roman" w:hint="eastAsia"/>
          <w:kern w:val="2"/>
        </w:rPr>
        <w:t>美国机械学会</w:t>
      </w:r>
      <w:r w:rsidRPr="00052E1F">
        <w:rPr>
          <w:rFonts w:ascii="Times New Roman" w:eastAsia="黑体" w:hAnsi="Times New Roman" w:hint="eastAsia"/>
          <w:kern w:val="2"/>
        </w:rPr>
        <w:t>ISPS Division</w:t>
      </w:r>
      <w:r w:rsidRPr="00052E1F">
        <w:rPr>
          <w:rFonts w:ascii="Times New Roman" w:eastAsia="黑体" w:hAnsi="Times New Roman" w:hint="eastAsia"/>
          <w:kern w:val="2"/>
        </w:rPr>
        <w:t>，</w:t>
      </w:r>
      <w:r w:rsidRPr="00052E1F">
        <w:rPr>
          <w:rFonts w:ascii="Times New Roman" w:eastAsia="黑体" w:hAnsi="Times New Roman" w:hint="eastAsia"/>
          <w:kern w:val="2"/>
        </w:rPr>
        <w:t>2012</w:t>
      </w:r>
      <w:r w:rsidRPr="00052E1F">
        <w:rPr>
          <w:rFonts w:ascii="Times New Roman" w:eastAsia="黑体" w:hAnsi="Times New Roman" w:hint="eastAsia"/>
          <w:kern w:val="2"/>
        </w:rPr>
        <w:t>年</w:t>
      </w:r>
      <w:r w:rsidRPr="00052E1F">
        <w:rPr>
          <w:rFonts w:ascii="Times New Roman" w:eastAsia="黑体" w:hAnsi="Times New Roman" w:hint="eastAsia"/>
          <w:kern w:val="2"/>
        </w:rPr>
        <w:t>6</w:t>
      </w:r>
      <w:r w:rsidRPr="00052E1F">
        <w:rPr>
          <w:rFonts w:ascii="Times New Roman" w:eastAsia="黑体" w:hAnsi="Times New Roman" w:hint="eastAsia"/>
          <w:kern w:val="2"/>
        </w:rPr>
        <w:t>月</w:t>
      </w:r>
    </w:p>
    <w:p w:rsidR="00EA43DC" w:rsidRDefault="00EA43DC" w:rsidP="006B539F">
      <w:pPr>
        <w:pStyle w:val="a3"/>
        <w:rPr>
          <w:rFonts w:eastAsia="黑体"/>
          <w:sz w:val="30"/>
          <w:szCs w:val="30"/>
        </w:rPr>
      </w:pPr>
      <w:r w:rsidRPr="006B539F">
        <w:rPr>
          <w:rFonts w:ascii="Times New Roman" w:eastAsia="黑体" w:hAnsi="Times New Roman"/>
          <w:kern w:val="2"/>
        </w:rPr>
        <w:br w:type="page"/>
      </w:r>
      <w:r>
        <w:rPr>
          <w:rFonts w:eastAsia="黑体" w:hint="eastAsia"/>
          <w:sz w:val="30"/>
          <w:szCs w:val="30"/>
        </w:rPr>
        <w:lastRenderedPageBreak/>
        <w:t>三、项目可行性说明</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21"/>
        <w:gridCol w:w="7690"/>
        <w:gridCol w:w="34"/>
      </w:tblGrid>
      <w:tr w:rsidR="00EA43DC" w:rsidTr="00BE1FB7">
        <w:trPr>
          <w:trHeight w:val="5620"/>
          <w:jc w:val="center"/>
        </w:trPr>
        <w:tc>
          <w:tcPr>
            <w:tcW w:w="8845" w:type="dxa"/>
            <w:gridSpan w:val="3"/>
          </w:tcPr>
          <w:p w:rsidR="00352C69" w:rsidRDefault="00EA43DC" w:rsidP="00C57985">
            <w:pPr>
              <w:pStyle w:val="a3"/>
              <w:spacing w:line="585" w:lineRule="atLeast"/>
              <w:rPr>
                <w:rFonts w:ascii="楷体_GB2312" w:eastAsia="楷体_GB2312"/>
              </w:rPr>
            </w:pPr>
            <w:r>
              <w:rPr>
                <w:rFonts w:ascii="Times New Roman" w:hAnsi="Times New Roman"/>
              </w:rPr>
              <w:t>1</w:t>
            </w:r>
            <w:r>
              <w:rPr>
                <w:rFonts w:ascii="楷体_GB2312" w:eastAsia="楷体_GB2312" w:hint="eastAsia"/>
              </w:rPr>
              <w:t>、立项背景（说明项目意义、国内外研究现状和发展趋势）。</w:t>
            </w:r>
          </w:p>
          <w:p w:rsidR="00B9508B" w:rsidRPr="00BE1FB7" w:rsidRDefault="0014781E" w:rsidP="00BE1FB7">
            <w:pPr>
              <w:pStyle w:val="a3"/>
              <w:rPr>
                <w:rFonts w:ascii="楷体_GB2312" w:eastAsia="楷体_GB2312"/>
              </w:rPr>
            </w:pPr>
            <w:r>
              <w:rPr>
                <w:rFonts w:hint="eastAsia"/>
              </w:rPr>
              <w:t xml:space="preserve">   </w:t>
            </w:r>
            <w:r w:rsidRPr="00BE1FB7">
              <w:rPr>
                <w:rFonts w:ascii="楷体_GB2312" w:eastAsia="楷体_GB2312" w:hint="eastAsia"/>
              </w:rPr>
              <w:t xml:space="preserve"> 随着社会经济的快速发展，我国水环境污染问题日益突出，加强水环境监测，保障水资源安全已成为关系国计民生的大事。</w:t>
            </w:r>
            <w:r w:rsidRPr="00BE1FB7">
              <w:rPr>
                <w:rFonts w:ascii="楷体_GB2312" w:eastAsia="楷体_GB2312"/>
              </w:rPr>
              <w:t>水环境监测是环境监测重要的一部分</w:t>
            </w:r>
            <w:r w:rsidRPr="00BE1FB7">
              <w:rPr>
                <w:rFonts w:ascii="楷体_GB2312" w:eastAsia="楷体_GB2312" w:hint="eastAsia"/>
              </w:rPr>
              <w:t>，</w:t>
            </w:r>
            <w:r w:rsidRPr="00BE1FB7">
              <w:rPr>
                <w:rFonts w:ascii="楷体_GB2312" w:eastAsia="楷体_GB2312"/>
              </w:rPr>
              <w:t>由于自然条件</w:t>
            </w:r>
            <w:r w:rsidRPr="00BE1FB7">
              <w:rPr>
                <w:rFonts w:ascii="楷体_GB2312" w:eastAsia="楷体_GB2312" w:hint="eastAsia"/>
              </w:rPr>
              <w:t>、时间等</w:t>
            </w:r>
            <w:r w:rsidRPr="00BE1FB7">
              <w:rPr>
                <w:rFonts w:ascii="楷体_GB2312" w:eastAsia="楷体_GB2312"/>
              </w:rPr>
              <w:t>因素</w:t>
            </w:r>
            <w:r w:rsidRPr="00BE1FB7">
              <w:rPr>
                <w:rFonts w:ascii="楷体_GB2312" w:eastAsia="楷体_GB2312" w:hint="eastAsia"/>
              </w:rPr>
              <w:t>约束</w:t>
            </w:r>
            <w:r w:rsidRPr="00BE1FB7">
              <w:rPr>
                <w:rFonts w:ascii="楷体_GB2312" w:eastAsia="楷体_GB2312"/>
              </w:rPr>
              <w:t>，传统监测方法</w:t>
            </w:r>
            <w:r w:rsidRPr="00BE1FB7">
              <w:rPr>
                <w:rFonts w:ascii="楷体_GB2312" w:eastAsia="楷体_GB2312" w:hint="eastAsia"/>
              </w:rPr>
              <w:t>如</w:t>
            </w:r>
            <w:r w:rsidRPr="00BE1FB7">
              <w:rPr>
                <w:rFonts w:ascii="楷体_GB2312" w:eastAsia="楷体_GB2312"/>
              </w:rPr>
              <w:t>现场调查</w:t>
            </w:r>
            <w:r w:rsidRPr="00BE1FB7">
              <w:rPr>
                <w:rFonts w:ascii="楷体_GB2312" w:eastAsia="楷体_GB2312" w:hint="eastAsia"/>
              </w:rPr>
              <w:t>，在时间、经费、人工等方面上面临了较大的局限性</w:t>
            </w:r>
            <w:r w:rsidRPr="00BE1FB7">
              <w:rPr>
                <w:rFonts w:ascii="楷体_GB2312" w:eastAsia="楷体_GB2312"/>
              </w:rPr>
              <w:t>。</w:t>
            </w:r>
            <w:r w:rsidR="00B9508B" w:rsidRPr="00BE1FB7">
              <w:rPr>
                <w:rFonts w:ascii="楷体_GB2312" w:eastAsia="楷体_GB2312" w:hint="eastAsia"/>
              </w:rPr>
              <w:t>移动水质监测相对于实验室离线检测以及固定监测站而言，能够灵活及时地对各个河道的水质情况进行</w:t>
            </w:r>
            <w:r w:rsidR="00466E6E" w:rsidRPr="00BE1FB7">
              <w:rPr>
                <w:rFonts w:ascii="楷体_GB2312" w:eastAsia="楷体_GB2312" w:hint="eastAsia"/>
              </w:rPr>
              <w:t>日常巡检和突发水质事故巡检，具有广泛的应用前景。</w:t>
            </w:r>
            <w:r w:rsidRPr="00BE1FB7">
              <w:rPr>
                <w:rFonts w:ascii="楷体_GB2312" w:eastAsia="楷体_GB2312" w:hint="eastAsia"/>
              </w:rPr>
              <w:t xml:space="preserve">    </w:t>
            </w:r>
          </w:p>
          <w:p w:rsidR="00B61A06" w:rsidRPr="00BE1FB7" w:rsidRDefault="0014781E" w:rsidP="00BE1FB7">
            <w:pPr>
              <w:pStyle w:val="a3"/>
              <w:rPr>
                <w:rFonts w:ascii="楷体_GB2312" w:eastAsia="楷体_GB2312"/>
              </w:rPr>
            </w:pPr>
            <w:r w:rsidRPr="00BE1FB7">
              <w:rPr>
                <w:rFonts w:ascii="楷体_GB2312" w:eastAsia="楷体_GB2312" w:hint="eastAsia"/>
              </w:rPr>
              <w:t xml:space="preserve"> </w:t>
            </w:r>
            <w:r w:rsidR="00466E6E" w:rsidRPr="00BE1FB7">
              <w:rPr>
                <w:rFonts w:ascii="楷体_GB2312" w:eastAsia="楷体_GB2312" w:hint="eastAsia"/>
              </w:rPr>
              <w:t xml:space="preserve">    在我国，常见的移动水质监测包括了水质监测车、水面水质监测船、水下机器人等，多家省份的水务公司及水文局开发了相应的移动水质监测车</w:t>
            </w:r>
            <w:r w:rsidR="00B61A06" w:rsidRPr="00BE1FB7">
              <w:rPr>
                <w:rFonts w:ascii="楷体_GB2312" w:eastAsia="楷体_GB2312" w:hint="eastAsia"/>
              </w:rPr>
              <w:t>、监测船等设备，实现了在事件现场及时检测浊度、余氯等多项水质参数的功能。国外在移动水质监测平台领域的研究发展时间较长，主要是在水质监测和军事探测两个领域，美国麻省理工学院采用收集的河道地形数据，并更新移动水质监测平台的无线电和声波传播功能，从而提高其长基线移动导航能力。日本等研究机构研发的移动水质监测船具有高精度的全球定位系统，能够对浅水区的指定水质参数进行描绘渲染。</w:t>
            </w:r>
          </w:p>
          <w:p w:rsidR="0014781E" w:rsidRPr="00BE1FB7" w:rsidRDefault="00B61A06" w:rsidP="00BE1FB7">
            <w:pPr>
              <w:pStyle w:val="a3"/>
              <w:rPr>
                <w:rFonts w:ascii="楷体_GB2312" w:eastAsia="楷体_GB2312"/>
              </w:rPr>
            </w:pPr>
            <w:r w:rsidRPr="00BE1FB7">
              <w:rPr>
                <w:rFonts w:ascii="楷体_GB2312" w:eastAsia="楷体_GB2312" w:hint="eastAsia"/>
              </w:rPr>
              <w:t xml:space="preserve">     </w:t>
            </w:r>
            <w:r w:rsidR="0014781E" w:rsidRPr="00BE1FB7">
              <w:rPr>
                <w:rFonts w:ascii="楷体_GB2312" w:eastAsia="楷体_GB2312" w:hint="eastAsia"/>
              </w:rPr>
              <w:t>虽然</w:t>
            </w:r>
            <w:r w:rsidRPr="00BE1FB7">
              <w:rPr>
                <w:rFonts w:ascii="楷体_GB2312" w:eastAsia="楷体_GB2312" w:hint="eastAsia"/>
              </w:rPr>
              <w:t>水质监测船</w:t>
            </w:r>
            <w:r w:rsidR="0014781E" w:rsidRPr="00BE1FB7">
              <w:rPr>
                <w:rFonts w:ascii="楷体_GB2312" w:eastAsia="楷体_GB2312" w:hint="eastAsia"/>
              </w:rPr>
              <w:t>的启用从一定程度上提高了巡河的效率，但是对整个过程而言还未实现较高的系统化、智能化、一体化状态。因此，研究</w:t>
            </w:r>
            <w:r w:rsidRPr="00BE1FB7">
              <w:rPr>
                <w:rFonts w:ascii="楷体_GB2312" w:eastAsia="楷体_GB2312"/>
              </w:rPr>
              <w:t>基于无人</w:t>
            </w:r>
            <w:r w:rsidRPr="00BE1FB7">
              <w:rPr>
                <w:rFonts w:ascii="楷体_GB2312" w:eastAsia="楷体_GB2312" w:hint="eastAsia"/>
              </w:rPr>
              <w:t>船</w:t>
            </w:r>
            <w:r w:rsidR="0014781E" w:rsidRPr="00BE1FB7">
              <w:rPr>
                <w:rFonts w:ascii="楷体_GB2312" w:eastAsia="楷体_GB2312"/>
              </w:rPr>
              <w:t>的河道智能巡检与水体污染判别技术与系统</w:t>
            </w:r>
            <w:r w:rsidR="0014781E" w:rsidRPr="00BE1FB7">
              <w:rPr>
                <w:rFonts w:ascii="楷体_GB2312" w:eastAsia="楷体_GB2312" w:hint="eastAsia"/>
              </w:rPr>
              <w:t>有重要意义。结合无人机自主低空航测系统，研究基于河道区域图像的</w:t>
            </w:r>
            <w:r w:rsidR="00BE1FB7" w:rsidRPr="00BE1FB7">
              <w:rPr>
                <w:rFonts w:ascii="楷体_GB2312" w:eastAsia="楷体_GB2312" w:hint="eastAsia"/>
              </w:rPr>
              <w:t>河道污染事件污染区域定位及溯源方法，</w:t>
            </w:r>
            <w:r w:rsidR="0014781E" w:rsidRPr="00BE1FB7">
              <w:rPr>
                <w:rFonts w:ascii="楷体_GB2312" w:eastAsia="楷体_GB2312" w:hint="eastAsia"/>
              </w:rPr>
              <w:t>形成适用于河道治理与维护的具有河道水质状况即时分析与报警的智能河道巡检系统，对实现河道巡检工作智能化具有重要意义。</w:t>
            </w:r>
          </w:p>
          <w:p w:rsidR="0014781E" w:rsidRPr="00BE1FB7" w:rsidRDefault="0014781E" w:rsidP="00C57985">
            <w:pPr>
              <w:pStyle w:val="a3"/>
              <w:spacing w:line="585" w:lineRule="atLeast"/>
              <w:rPr>
                <w:rFonts w:ascii="楷体_GB2312" w:eastAsia="楷体_GB2312"/>
              </w:rPr>
            </w:pPr>
          </w:p>
        </w:tc>
      </w:tr>
      <w:tr w:rsidR="00EA43DC" w:rsidTr="00BE1FB7">
        <w:trPr>
          <w:trHeight w:val="6881"/>
          <w:jc w:val="center"/>
        </w:trPr>
        <w:tc>
          <w:tcPr>
            <w:tcW w:w="8845" w:type="dxa"/>
            <w:gridSpan w:val="3"/>
          </w:tcPr>
          <w:p w:rsidR="00EA43DC" w:rsidRDefault="00EA43DC" w:rsidP="00C57985">
            <w:pPr>
              <w:pStyle w:val="a3"/>
              <w:spacing w:line="500" w:lineRule="exact"/>
              <w:rPr>
                <w:rFonts w:ascii="楷体_GB2312" w:eastAsia="楷体_GB2312"/>
              </w:rPr>
            </w:pPr>
            <w:r w:rsidRPr="00BE1FB7">
              <w:rPr>
                <w:rFonts w:ascii="楷体_GB2312" w:eastAsia="楷体_GB2312"/>
              </w:rPr>
              <w:lastRenderedPageBreak/>
              <w:t>2</w:t>
            </w:r>
            <w:r>
              <w:rPr>
                <w:rFonts w:ascii="楷体_GB2312" w:eastAsia="楷体_GB2312" w:hint="eastAsia"/>
              </w:rPr>
              <w:t>、主要内容和预期成果（说明研究开发的主要内容，技术关键（难点）以及最终成果形式和对经济社会发展产生的效益）。</w:t>
            </w:r>
          </w:p>
          <w:p w:rsidR="00BE1FB7" w:rsidRDefault="00BE1FB7" w:rsidP="00925A56">
            <w:pPr>
              <w:pStyle w:val="a3"/>
              <w:rPr>
                <w:rFonts w:ascii="楷体_GB2312" w:eastAsia="楷体_GB2312"/>
              </w:rPr>
            </w:pPr>
            <w:r>
              <w:rPr>
                <w:rFonts w:ascii="楷体_GB2312" w:eastAsia="楷体_GB2312" w:hint="eastAsia"/>
              </w:rPr>
              <w:t xml:space="preserve">   </w:t>
            </w:r>
            <w:r w:rsidRPr="00BE1FB7">
              <w:rPr>
                <w:rFonts w:ascii="楷体_GB2312" w:eastAsia="楷体_GB2312" w:hint="eastAsia"/>
              </w:rPr>
              <w:t>本项目围绕河道水质污染监测和污染区域快速定位及溯源需求，着重研究基于无人船的</w:t>
            </w:r>
            <w:r w:rsidRPr="004F2609">
              <w:rPr>
                <w:rFonts w:ascii="楷体_GB2312" w:eastAsia="楷体_GB2312" w:hint="eastAsia"/>
              </w:rPr>
              <w:t>河道智能巡检与水体污染判别技术</w:t>
            </w:r>
            <w:r>
              <w:rPr>
                <w:rFonts w:ascii="楷体_GB2312" w:eastAsia="楷体_GB2312" w:hint="eastAsia"/>
              </w:rPr>
              <w:t>研究</w:t>
            </w:r>
            <w:r w:rsidR="00AE1938">
              <w:rPr>
                <w:rFonts w:ascii="楷体_GB2312" w:eastAsia="楷体_GB2312" w:hint="eastAsia"/>
              </w:rPr>
              <w:t>。项目拟开展如下研究工作：(1)结合无人机自主低空航测系统，研究基于无人船检测和河道区域图像的河道污染事件污染区域定位技术。针对河道水体水质复杂对污染区域定位带来的影响，突破结合常规检测参数与视觉图像结合的河道污染事件污染区域快速自动定位技术难点。(2)针对小型移动式水质监测平台自动生成路径的需求，研究基于无人船的河道障碍物自动避归路径规划技术，针对实际情况下河道边界不规则等应用难点，结合人工势场法等算法，突破无人船河道污染事件检测全局路径规划技术难点。(3)针对常规水质定点离线检测分析方法无法对河道整体水质进行监测分析的局限性，研究基于无人船自动巡航的河道水体污染实时检测技术</w:t>
            </w:r>
            <w:r w:rsidR="00925A56">
              <w:rPr>
                <w:rFonts w:ascii="楷体_GB2312" w:eastAsia="楷体_GB2312" w:hint="eastAsia"/>
              </w:rPr>
              <w:t>，突破现有离线检测延时性等技术难点。</w:t>
            </w:r>
          </w:p>
          <w:p w:rsidR="00925A56" w:rsidRPr="00925A56" w:rsidRDefault="00925A56" w:rsidP="00925A56">
            <w:pPr>
              <w:pStyle w:val="a3"/>
              <w:rPr>
                <w:rFonts w:ascii="楷体_GB2312" w:eastAsia="楷体_GB2312"/>
              </w:rPr>
            </w:pPr>
            <w:r>
              <w:rPr>
                <w:rFonts w:ascii="楷体_GB2312" w:eastAsia="楷体_GB2312" w:hint="eastAsia"/>
              </w:rPr>
              <w:t xml:space="preserve">   本项目将基于上述研究内容，研发相应小型移动式水质监测平台原型系统，以论文、专利申请等形式输出相应研究成果。本项目的研究内容结合当下环保、水质等热点问题，拟解决常规河道水质监测手段准确性、快速性低等问题，为“五水共治”提供技术支撑，有效提升“五水共治”监管水平。</w:t>
            </w:r>
          </w:p>
        </w:tc>
      </w:tr>
      <w:tr w:rsidR="00EA43DC" w:rsidTr="00BE1FB7">
        <w:tblPrEx>
          <w:tblBorders>
            <w:top w:val="single" w:sz="4" w:space="0" w:color="auto"/>
            <w:left w:val="single" w:sz="4" w:space="0" w:color="auto"/>
            <w:bottom w:val="single" w:sz="4" w:space="0" w:color="auto"/>
            <w:right w:val="single" w:sz="4" w:space="0" w:color="auto"/>
          </w:tblBorders>
        </w:tblPrEx>
        <w:trPr>
          <w:gridAfter w:val="1"/>
          <w:wAfter w:w="34" w:type="dxa"/>
          <w:trHeight w:val="5620"/>
          <w:jc w:val="center"/>
        </w:trPr>
        <w:tc>
          <w:tcPr>
            <w:tcW w:w="8811" w:type="dxa"/>
            <w:gridSpan w:val="2"/>
            <w:tcBorders>
              <w:top w:val="single" w:sz="8" w:space="0" w:color="auto"/>
              <w:left w:val="single" w:sz="8" w:space="0" w:color="auto"/>
              <w:right w:val="single" w:sz="8" w:space="0" w:color="auto"/>
            </w:tcBorders>
          </w:tcPr>
          <w:p w:rsidR="00EA43DC" w:rsidRDefault="00EA43DC" w:rsidP="00C57985">
            <w:pPr>
              <w:pStyle w:val="a3"/>
              <w:spacing w:line="585" w:lineRule="atLeast"/>
              <w:rPr>
                <w:rFonts w:ascii="楷体_GB2312" w:eastAsia="楷体_GB2312"/>
              </w:rPr>
            </w:pPr>
            <w:r>
              <w:rPr>
                <w:rFonts w:ascii="Times New Roman" w:hAnsi="Times New Roman"/>
              </w:rPr>
              <w:lastRenderedPageBreak/>
              <w:t>3</w:t>
            </w:r>
            <w:r>
              <w:rPr>
                <w:rFonts w:ascii="楷体_GB2312" w:eastAsia="楷体_GB2312" w:hint="eastAsia"/>
              </w:rPr>
              <w:t>、项目实施方案和计划进度安排。</w:t>
            </w:r>
          </w:p>
          <w:p w:rsidR="00BE1FB7" w:rsidRDefault="00E43664" w:rsidP="00E43664">
            <w:pPr>
              <w:pStyle w:val="a3"/>
              <w:rPr>
                <w:rFonts w:ascii="楷体_GB2312" w:eastAsia="楷体_GB2312"/>
              </w:rPr>
            </w:pPr>
            <w:r>
              <w:rPr>
                <w:rFonts w:ascii="楷体_GB2312" w:eastAsia="楷体_GB2312" w:hint="eastAsia"/>
              </w:rPr>
              <w:t xml:space="preserve">   </w:t>
            </w:r>
            <w:r w:rsidRPr="00E43664">
              <w:rPr>
                <w:rFonts w:ascii="楷体_GB2312" w:eastAsia="楷体_GB2312" w:hint="eastAsia"/>
              </w:rPr>
              <w:t>本项目将依托浙江大学工业控制技术国家重点实验室，进行相关技术研究及难点攻关。</w:t>
            </w:r>
            <w:r>
              <w:rPr>
                <w:rFonts w:ascii="楷体_GB2312" w:eastAsia="楷体_GB2312" w:hint="eastAsia"/>
              </w:rPr>
              <w:t>具体计划进度安排如下：</w:t>
            </w:r>
          </w:p>
          <w:p w:rsidR="00F43256" w:rsidRDefault="00E43664" w:rsidP="00E43664">
            <w:pPr>
              <w:pStyle w:val="a3"/>
              <w:rPr>
                <w:rFonts w:ascii="楷体_GB2312" w:eastAsia="楷体_GB2312"/>
              </w:rPr>
            </w:pPr>
            <w:r>
              <w:rPr>
                <w:rFonts w:ascii="楷体_GB2312" w:eastAsia="楷体_GB2312" w:hint="eastAsia"/>
              </w:rPr>
              <w:t xml:space="preserve">  （1）</w:t>
            </w:r>
            <w:r w:rsidR="000767A5">
              <w:rPr>
                <w:rFonts w:ascii="楷体_GB2312" w:eastAsia="楷体_GB2312" w:hint="eastAsia"/>
              </w:rPr>
              <w:t>2017.0</w:t>
            </w:r>
            <w:r w:rsidR="00166B38">
              <w:rPr>
                <w:rFonts w:ascii="楷体_GB2312" w:eastAsia="楷体_GB2312" w:hint="eastAsia"/>
              </w:rPr>
              <w:t>3--2017.07</w:t>
            </w:r>
            <w:r>
              <w:rPr>
                <w:rFonts w:ascii="楷体_GB2312" w:eastAsia="楷体_GB2312" w:hint="eastAsia"/>
              </w:rPr>
              <w:t>需求调研阶段</w:t>
            </w:r>
            <w:r w:rsidR="00F43256">
              <w:rPr>
                <w:rFonts w:ascii="楷体_GB2312" w:eastAsia="楷体_GB2312" w:hint="eastAsia"/>
              </w:rPr>
              <w:t>，结合我国河道巡检实际情况，调研分析现有移动监测平台优缺点及</w:t>
            </w:r>
            <w:r w:rsidR="00BE0745">
              <w:rPr>
                <w:rFonts w:ascii="楷体_GB2312" w:eastAsia="楷体_GB2312" w:hint="eastAsia"/>
              </w:rPr>
              <w:t>河道水质智能巡检需求。</w:t>
            </w:r>
          </w:p>
          <w:p w:rsidR="00BE0745" w:rsidRDefault="00BE0745" w:rsidP="00E43664">
            <w:pPr>
              <w:pStyle w:val="a3"/>
              <w:rPr>
                <w:rFonts w:ascii="楷体_GB2312" w:eastAsia="楷体_GB2312"/>
              </w:rPr>
            </w:pPr>
            <w:r>
              <w:rPr>
                <w:rFonts w:ascii="楷体_GB2312" w:eastAsia="楷体_GB2312" w:hint="eastAsia"/>
              </w:rPr>
              <w:t xml:space="preserve">  （2）</w:t>
            </w:r>
            <w:r w:rsidR="00166B38">
              <w:rPr>
                <w:rFonts w:ascii="楷体_GB2312" w:eastAsia="楷体_GB2312" w:hint="eastAsia"/>
              </w:rPr>
              <w:t>2017.08--2018.09</w:t>
            </w:r>
            <w:r>
              <w:rPr>
                <w:rFonts w:ascii="楷体_GB2312" w:eastAsia="楷体_GB2312" w:hint="eastAsia"/>
              </w:rPr>
              <w:t xml:space="preserve"> 技术研究阶段，基于无人船进行项目主要研究内容工作开展，突破相应技术关键。</w:t>
            </w:r>
          </w:p>
          <w:p w:rsidR="00BE0745" w:rsidRPr="00BE0745" w:rsidRDefault="00BE0745" w:rsidP="00E43664">
            <w:pPr>
              <w:pStyle w:val="a3"/>
              <w:rPr>
                <w:rFonts w:ascii="楷体_GB2312" w:eastAsia="楷体_GB2312"/>
              </w:rPr>
            </w:pPr>
            <w:r>
              <w:rPr>
                <w:rFonts w:ascii="楷体_GB2312" w:eastAsia="楷体_GB2312" w:hint="eastAsia"/>
              </w:rPr>
              <w:t xml:space="preserve">  （3）</w:t>
            </w:r>
            <w:r w:rsidR="00166B38">
              <w:rPr>
                <w:rFonts w:ascii="楷体_GB2312" w:eastAsia="楷体_GB2312" w:hint="eastAsia"/>
              </w:rPr>
              <w:t>2018.10--2019</w:t>
            </w:r>
            <w:r>
              <w:rPr>
                <w:rFonts w:ascii="楷体_GB2312" w:eastAsia="楷体_GB2312" w:hint="eastAsia"/>
              </w:rPr>
              <w:t>.03 系统原型开发，开发应用小型移动式水质监测平台原型系统。</w:t>
            </w:r>
          </w:p>
        </w:tc>
      </w:tr>
      <w:tr w:rsidR="00EA43DC" w:rsidTr="00BE1FB7">
        <w:tblPrEx>
          <w:tblBorders>
            <w:top w:val="single" w:sz="4" w:space="0" w:color="auto"/>
            <w:left w:val="single" w:sz="4" w:space="0" w:color="auto"/>
            <w:bottom w:val="single" w:sz="4" w:space="0" w:color="auto"/>
            <w:right w:val="single" w:sz="4" w:space="0" w:color="auto"/>
          </w:tblBorders>
        </w:tblPrEx>
        <w:trPr>
          <w:gridAfter w:val="1"/>
          <w:wAfter w:w="34" w:type="dxa"/>
          <w:trHeight w:val="7482"/>
          <w:jc w:val="center"/>
        </w:trPr>
        <w:tc>
          <w:tcPr>
            <w:tcW w:w="8811" w:type="dxa"/>
            <w:gridSpan w:val="2"/>
            <w:tcBorders>
              <w:left w:val="single" w:sz="8" w:space="0" w:color="auto"/>
              <w:bottom w:val="single" w:sz="8" w:space="0" w:color="auto"/>
              <w:right w:val="single" w:sz="8" w:space="0" w:color="auto"/>
            </w:tcBorders>
          </w:tcPr>
          <w:p w:rsidR="00EA43DC" w:rsidRDefault="00EA43DC" w:rsidP="00C57985">
            <w:pPr>
              <w:pStyle w:val="a3"/>
              <w:spacing w:line="585" w:lineRule="atLeast"/>
              <w:rPr>
                <w:rFonts w:ascii="楷体_GB2312" w:eastAsia="楷体_GB2312"/>
              </w:rPr>
            </w:pPr>
            <w:r>
              <w:rPr>
                <w:rFonts w:ascii="Times New Roman" w:hAnsi="Times New Roman"/>
              </w:rPr>
              <w:t>4</w:t>
            </w:r>
            <w:r>
              <w:rPr>
                <w:rFonts w:ascii="楷体_GB2312" w:eastAsia="楷体_GB2312" w:hint="eastAsia"/>
              </w:rPr>
              <w:t>、现有工作基础和条件（包括配套经费、人员配备等情况）。</w:t>
            </w:r>
          </w:p>
          <w:p w:rsidR="0014781E" w:rsidRPr="0014781E" w:rsidRDefault="000767A5" w:rsidP="000767A5">
            <w:pPr>
              <w:pStyle w:val="a3"/>
              <w:rPr>
                <w:rFonts w:cs="宋体"/>
                <w:szCs w:val="28"/>
              </w:rPr>
            </w:pPr>
            <w:r>
              <w:rPr>
                <w:rFonts w:ascii="楷体_GB2312" w:eastAsia="楷体_GB2312" w:hint="eastAsia"/>
              </w:rPr>
              <w:t xml:space="preserve">   </w:t>
            </w:r>
            <w:r w:rsidR="0014781E" w:rsidRPr="000767A5">
              <w:rPr>
                <w:rFonts w:ascii="楷体_GB2312" w:eastAsia="楷体_GB2312" w:hint="eastAsia"/>
              </w:rPr>
              <w:t>项目申请人及所在团队长期水质常规参数检测、水质异常因素分析、水质预警、信息技术与传感仪器等方面的研究。团队相关研究工作已有30余篇论文获发表，其中SCI论文近10篇。依托浙江大学工业控制技术国家重点实验室，本项目的开展可方便利用这些科研载体的资源及储备。本课题组拥有一支以控制科学与工程、先进信息处理、过程检测与控制、水质预警技术、光谱分析技术为主要研究方向的博士生、硕士生以及具有较丰富研究经验的教师组成的研究队伍，有高质量完成本项目的理论储备、研究能力及实践经验，为本项目的顺利实施奠定了良好基础。</w:t>
            </w:r>
          </w:p>
        </w:tc>
      </w:tr>
      <w:tr w:rsidR="00EA43DC" w:rsidTr="00BE1FB7">
        <w:trPr>
          <w:trHeight w:val="1681"/>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lastRenderedPageBreak/>
              <w:t>本人</w:t>
            </w:r>
          </w:p>
          <w:p w:rsidR="00EA43DC" w:rsidRDefault="00EA43DC" w:rsidP="00C57985">
            <w:pPr>
              <w:pStyle w:val="a3"/>
              <w:spacing w:line="375" w:lineRule="exact"/>
              <w:jc w:val="center"/>
            </w:pPr>
            <w:r>
              <w:rPr>
                <w:rFonts w:ascii="仿宋_GB2312" w:eastAsia="仿宋_GB2312" w:hint="eastAsia"/>
              </w:rPr>
              <w:t>声明</w:t>
            </w:r>
          </w:p>
        </w:tc>
        <w:tc>
          <w:tcPr>
            <w:tcW w:w="7724" w:type="dxa"/>
            <w:gridSpan w:val="2"/>
            <w:vAlign w:val="center"/>
          </w:tcPr>
          <w:p w:rsidR="00EA43DC" w:rsidRDefault="00EA43DC" w:rsidP="00C57985">
            <w:pPr>
              <w:pStyle w:val="a3"/>
              <w:spacing w:line="375" w:lineRule="exact"/>
              <w:ind w:firstLine="480"/>
              <w:rPr>
                <w:rFonts w:ascii="仿宋_GB2312" w:eastAsia="仿宋_GB2312"/>
              </w:rPr>
            </w:pPr>
          </w:p>
          <w:p w:rsidR="00EA43DC" w:rsidRDefault="00EA43DC" w:rsidP="00C57985">
            <w:pPr>
              <w:pStyle w:val="a3"/>
              <w:spacing w:line="375" w:lineRule="exact"/>
              <w:ind w:firstLine="480"/>
            </w:pPr>
            <w:r>
              <w:rPr>
                <w:rFonts w:ascii="仿宋_GB2312" w:eastAsia="仿宋_GB2312" w:hint="eastAsia"/>
              </w:rPr>
              <w:t>我保证以上材料属实，如有不实之处，愿承担一切责任。</w:t>
            </w:r>
          </w:p>
          <w:p w:rsidR="00EA43DC" w:rsidRDefault="00EA43DC" w:rsidP="00C57985">
            <w:pPr>
              <w:pStyle w:val="a3"/>
              <w:spacing w:line="375" w:lineRule="exact"/>
              <w:ind w:right="480"/>
            </w:pPr>
            <w:r>
              <w:rPr>
                <w:rFonts w:ascii="Times New Roman" w:hAnsi="Times New Roman"/>
              </w:rPr>
              <w:t> </w:t>
            </w:r>
          </w:p>
          <w:p w:rsidR="00EA43DC" w:rsidRDefault="00EA43DC" w:rsidP="00C57985">
            <w:pPr>
              <w:pStyle w:val="a3"/>
              <w:spacing w:line="375" w:lineRule="exact"/>
              <w:ind w:right="480"/>
            </w:pPr>
            <w:r>
              <w:rPr>
                <w:rFonts w:ascii="Times New Roman" w:hAnsi="Times New Roman"/>
              </w:rPr>
              <w:t> </w:t>
            </w:r>
          </w:p>
          <w:p w:rsidR="00EA43DC" w:rsidRDefault="00EA43DC" w:rsidP="00C57985">
            <w:pPr>
              <w:pStyle w:val="a3"/>
              <w:spacing w:line="375" w:lineRule="exact"/>
              <w:ind w:right="1680"/>
              <w:jc w:val="right"/>
            </w:pPr>
            <w:r>
              <w:rPr>
                <w:rFonts w:ascii="仿宋_GB2312" w:eastAsia="仿宋_GB2312" w:hint="eastAsia"/>
              </w:rPr>
              <w:t>申请人（签名）：</w:t>
            </w:r>
          </w:p>
          <w:p w:rsidR="00EA43DC" w:rsidRDefault="00EA43DC" w:rsidP="00C57985">
            <w:pPr>
              <w:pStyle w:val="a3"/>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220" w:lineRule="exact"/>
              <w:ind w:right="420"/>
              <w:jc w:val="right"/>
            </w:pPr>
          </w:p>
        </w:tc>
      </w:tr>
      <w:tr w:rsidR="00EA43DC" w:rsidTr="00BE1FB7">
        <w:trPr>
          <w:trHeight w:val="1686"/>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t>所在单位审核</w:t>
            </w:r>
          </w:p>
        </w:tc>
        <w:tc>
          <w:tcPr>
            <w:tcW w:w="7724" w:type="dxa"/>
            <w:gridSpan w:val="2"/>
            <w:vAlign w:val="center"/>
          </w:tcPr>
          <w:p w:rsidR="00EA43DC" w:rsidRDefault="00EA43DC" w:rsidP="00C57985">
            <w:pPr>
              <w:pStyle w:val="a3"/>
              <w:spacing w:line="375" w:lineRule="exact"/>
              <w:ind w:firstLine="480"/>
              <w:rPr>
                <w:rFonts w:ascii="仿宋_GB2312" w:eastAsia="仿宋_GB2312"/>
              </w:rPr>
            </w:pPr>
          </w:p>
          <w:p w:rsidR="00EA43DC" w:rsidRDefault="00EA43DC" w:rsidP="00C57985">
            <w:pPr>
              <w:pStyle w:val="a3"/>
              <w:spacing w:line="375" w:lineRule="exact"/>
              <w:ind w:firstLine="480"/>
            </w:pPr>
            <w:r>
              <w:rPr>
                <w:rFonts w:ascii="仿宋_GB2312" w:eastAsia="仿宋_GB2312" w:hint="eastAsia"/>
              </w:rPr>
              <w:t>申请人以上材料经与原件核对，情况属实。表格所填报内容均已在单位内部进行全信息公示，没有异议。</w:t>
            </w:r>
          </w:p>
          <w:p w:rsidR="00EA43DC" w:rsidRDefault="00EA43DC" w:rsidP="00C57985">
            <w:pPr>
              <w:pStyle w:val="a3"/>
              <w:spacing w:line="375" w:lineRule="exact"/>
              <w:ind w:right="840"/>
              <w:jc w:val="right"/>
            </w:pPr>
            <w:r>
              <w:rPr>
                <w:rFonts w:ascii="Times New Roman" w:hAnsi="Times New Roman"/>
              </w:rPr>
              <w:t> </w:t>
            </w:r>
          </w:p>
          <w:p w:rsidR="00EA43DC" w:rsidRDefault="00EA43DC" w:rsidP="00C57985">
            <w:pPr>
              <w:pStyle w:val="a3"/>
              <w:spacing w:line="375" w:lineRule="exact"/>
              <w:ind w:right="720"/>
              <w:jc w:val="right"/>
            </w:pPr>
            <w:r>
              <w:rPr>
                <w:rFonts w:ascii="仿宋_GB2312" w:eastAsia="仿宋_GB2312" w:hint="eastAsia"/>
              </w:rPr>
              <w:t>申请人单位（盖章）</w:t>
            </w:r>
          </w:p>
          <w:p w:rsidR="00EA43DC" w:rsidRDefault="00EA43DC" w:rsidP="00C57985">
            <w:pPr>
              <w:pStyle w:val="a3"/>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220" w:lineRule="exact"/>
              <w:ind w:right="420"/>
              <w:jc w:val="right"/>
            </w:pPr>
          </w:p>
        </w:tc>
      </w:tr>
      <w:tr w:rsidR="00EA43DC" w:rsidTr="00BE1FB7">
        <w:trPr>
          <w:trHeight w:val="2689"/>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t>所在平台意见</w:t>
            </w:r>
          </w:p>
        </w:tc>
        <w:tc>
          <w:tcPr>
            <w:tcW w:w="7724" w:type="dxa"/>
            <w:gridSpan w:val="2"/>
            <w:vAlign w:val="center"/>
          </w:tcPr>
          <w:p w:rsidR="00EA43DC" w:rsidRDefault="00EA43DC" w:rsidP="00C57985">
            <w:pPr>
              <w:pStyle w:val="a3"/>
              <w:spacing w:line="375" w:lineRule="exact"/>
              <w:ind w:right="480" w:firstLine="480"/>
              <w:rPr>
                <w:rFonts w:ascii="仿宋_GB2312" w:eastAsia="仿宋_GB2312"/>
              </w:rPr>
            </w:pPr>
          </w:p>
          <w:p w:rsidR="00EA43DC" w:rsidRDefault="00EA43DC" w:rsidP="00C57985">
            <w:pPr>
              <w:pStyle w:val="a3"/>
              <w:spacing w:line="375" w:lineRule="exact"/>
              <w:ind w:right="480" w:firstLine="480"/>
            </w:pPr>
            <w:r>
              <w:rPr>
                <w:rFonts w:ascii="仿宋_GB2312" w:eastAsia="仿宋_GB2312" w:hint="eastAsia"/>
              </w:rPr>
              <w:t>（不在省级留学人员创业园、省重点企业研究院、</w:t>
            </w:r>
            <w:r>
              <w:rPr>
                <w:rFonts w:ascii="仿宋_GB2312" w:eastAsia="仿宋_GB2312" w:hint="eastAsia"/>
                <w:color w:val="000000"/>
              </w:rPr>
              <w:t>省级产业集聚区</w:t>
            </w:r>
            <w:r>
              <w:rPr>
                <w:rFonts w:ascii="仿宋_GB2312" w:eastAsia="仿宋_GB2312" w:hint="eastAsia"/>
              </w:rPr>
              <w:t>的，无需填写此栏；若是，请注明平台名称：</w:t>
            </w:r>
            <w:r>
              <w:rPr>
                <w:rFonts w:ascii="Times New Roman" w:hAnsi="Times New Roman"/>
                <w:u w:val="single"/>
              </w:rPr>
              <w:t>             </w:t>
            </w:r>
            <w:r>
              <w:rPr>
                <w:rFonts w:ascii="Times New Roman" w:hAnsi="Times New Roman" w:hint="eastAsia"/>
                <w:u w:val="single"/>
              </w:rPr>
              <w:t xml:space="preserve">  </w:t>
            </w:r>
            <w:r>
              <w:rPr>
                <w:rFonts w:ascii="Times New Roman" w:hAnsi="Times New Roman"/>
                <w:u w:val="single"/>
              </w:rPr>
              <w:t>         </w:t>
            </w:r>
            <w:r>
              <w:rPr>
                <w:rFonts w:ascii="仿宋_GB2312" w:eastAsia="仿宋_GB2312" w:hint="eastAsia"/>
              </w:rPr>
              <w:t>）</w:t>
            </w:r>
          </w:p>
          <w:p w:rsidR="00EA43DC" w:rsidRDefault="00EA43DC" w:rsidP="00C57985">
            <w:pPr>
              <w:pStyle w:val="a3"/>
              <w:spacing w:line="375" w:lineRule="exact"/>
              <w:ind w:right="840"/>
              <w:jc w:val="right"/>
              <w:rPr>
                <w:rFonts w:ascii="Times New Roman" w:hAnsi="Times New Roman"/>
              </w:rPr>
            </w:pPr>
          </w:p>
          <w:p w:rsidR="00EA43DC" w:rsidRDefault="00EA43DC" w:rsidP="00C57985">
            <w:pPr>
              <w:pStyle w:val="a3"/>
              <w:spacing w:line="375" w:lineRule="exact"/>
              <w:ind w:right="840"/>
              <w:jc w:val="right"/>
              <w:rPr>
                <w:rFonts w:ascii="Times New Roman" w:hAnsi="Times New Roman"/>
              </w:rPr>
            </w:pPr>
          </w:p>
          <w:p w:rsidR="00EA43DC" w:rsidRDefault="00EA43DC" w:rsidP="00C57985">
            <w:pPr>
              <w:pStyle w:val="a3"/>
              <w:spacing w:line="375" w:lineRule="exact"/>
              <w:ind w:right="720"/>
              <w:jc w:val="right"/>
            </w:pPr>
            <w:r>
              <w:rPr>
                <w:rFonts w:ascii="Times New Roman" w:hAnsi="Times New Roman"/>
              </w:rPr>
              <w:t> </w:t>
            </w:r>
            <w:r>
              <w:rPr>
                <w:rFonts w:ascii="仿宋_GB2312" w:eastAsia="仿宋_GB2312" w:hint="eastAsia"/>
              </w:rPr>
              <w:t>（盖章）</w:t>
            </w:r>
          </w:p>
          <w:p w:rsidR="00EA43DC" w:rsidRDefault="00EA43DC" w:rsidP="00C57985">
            <w:pPr>
              <w:pStyle w:val="a3"/>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tc>
      </w:tr>
      <w:tr w:rsidR="00EA43DC" w:rsidTr="00BE1FB7">
        <w:trPr>
          <w:trHeight w:val="2340"/>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t>市人力社保局或归口管理部门审查意见</w:t>
            </w:r>
          </w:p>
        </w:tc>
        <w:tc>
          <w:tcPr>
            <w:tcW w:w="7724" w:type="dxa"/>
            <w:gridSpan w:val="2"/>
            <w:vAlign w:val="center"/>
          </w:tcPr>
          <w:p w:rsidR="00EA43DC" w:rsidRDefault="00EA43DC" w:rsidP="00C57985">
            <w:pPr>
              <w:pStyle w:val="a3"/>
              <w:spacing w:line="375" w:lineRule="exact"/>
              <w:jc w:val="right"/>
            </w:pPr>
            <w:r>
              <w:rPr>
                <w:rFonts w:ascii="Times New Roman" w:hAnsi="Times New Roman"/>
              </w:rPr>
              <w:t> </w:t>
            </w:r>
          </w:p>
          <w:p w:rsidR="00EA43DC" w:rsidRDefault="00EA43DC" w:rsidP="00C57985">
            <w:pPr>
              <w:pStyle w:val="a3"/>
              <w:spacing w:line="375" w:lineRule="exact"/>
              <w:jc w:val="right"/>
            </w:pPr>
            <w:r>
              <w:rPr>
                <w:rFonts w:ascii="Times New Roman" w:hAnsi="Times New Roman"/>
              </w:rPr>
              <w:t> </w:t>
            </w:r>
          </w:p>
          <w:p w:rsidR="00EA43DC" w:rsidRDefault="00EA43DC" w:rsidP="00C57985">
            <w:pPr>
              <w:pStyle w:val="a3"/>
              <w:spacing w:line="375" w:lineRule="exact"/>
              <w:jc w:val="right"/>
            </w:pPr>
            <w:r>
              <w:rPr>
                <w:rFonts w:ascii="Times New Roman" w:hAnsi="Times New Roman"/>
              </w:rPr>
              <w:t> </w:t>
            </w:r>
          </w:p>
          <w:p w:rsidR="00EA43DC" w:rsidRDefault="00EA43DC" w:rsidP="00C57985">
            <w:pPr>
              <w:pStyle w:val="a3"/>
              <w:spacing w:line="375" w:lineRule="exact"/>
              <w:ind w:right="1680"/>
              <w:jc w:val="right"/>
            </w:pPr>
            <w:r>
              <w:rPr>
                <w:rFonts w:ascii="仿宋_GB2312" w:eastAsia="仿宋_GB2312" w:hint="eastAsia"/>
              </w:rPr>
              <w:t>负责人签字：</w:t>
            </w:r>
            <w:r>
              <w:rPr>
                <w:rFonts w:ascii="Times New Roman" w:hAnsi="Times New Roman"/>
              </w:rPr>
              <w:t xml:space="preserve">             </w:t>
            </w:r>
          </w:p>
          <w:p w:rsidR="00EA43DC" w:rsidRDefault="00EA43DC" w:rsidP="00C57985">
            <w:pPr>
              <w:pStyle w:val="a3"/>
              <w:spacing w:line="375" w:lineRule="exact"/>
              <w:ind w:right="420"/>
              <w:jc w:val="right"/>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375" w:lineRule="exact"/>
              <w:ind w:right="480" w:firstLine="5520"/>
            </w:pPr>
            <w:r>
              <w:rPr>
                <w:rFonts w:ascii="仿宋_GB2312" w:eastAsia="仿宋_GB2312" w:hint="eastAsia"/>
              </w:rPr>
              <w:t>单位（盖章）</w:t>
            </w:r>
          </w:p>
        </w:tc>
      </w:tr>
      <w:tr w:rsidR="00EA43DC" w:rsidTr="00BE1FB7">
        <w:trPr>
          <w:trHeight w:val="3108"/>
          <w:jc w:val="center"/>
        </w:trPr>
        <w:tc>
          <w:tcPr>
            <w:tcW w:w="1121" w:type="dxa"/>
            <w:vAlign w:val="center"/>
          </w:tcPr>
          <w:p w:rsidR="00EA43DC" w:rsidRDefault="00EA43DC" w:rsidP="00C57985">
            <w:pPr>
              <w:pStyle w:val="a3"/>
              <w:spacing w:line="375" w:lineRule="exact"/>
              <w:jc w:val="center"/>
            </w:pPr>
            <w:r>
              <w:rPr>
                <w:rFonts w:ascii="Times New Roman" w:hAnsi="Times New Roman"/>
              </w:rPr>
              <w:t>“</w:t>
            </w:r>
            <w:r>
              <w:rPr>
                <w:rFonts w:ascii="仿宋_GB2312" w:eastAsia="仿宋_GB2312" w:hint="eastAsia"/>
              </w:rPr>
              <w:t>钱江人才计划</w:t>
            </w:r>
            <w:r>
              <w:rPr>
                <w:rFonts w:ascii="Times New Roman" w:hAnsi="Times New Roman"/>
              </w:rPr>
              <w:t>”</w:t>
            </w:r>
            <w:r>
              <w:rPr>
                <w:rFonts w:ascii="仿宋_GB2312" w:eastAsia="仿宋_GB2312" w:hint="eastAsia"/>
              </w:rPr>
              <w:t>管理办公室审查意见</w:t>
            </w:r>
          </w:p>
        </w:tc>
        <w:tc>
          <w:tcPr>
            <w:tcW w:w="7724" w:type="dxa"/>
            <w:gridSpan w:val="2"/>
            <w:vAlign w:val="center"/>
          </w:tcPr>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仿宋_GB2312" w:eastAsia="仿宋_GB2312" w:hint="eastAsia"/>
              </w:rPr>
              <w:t>负责人签字：</w:t>
            </w:r>
            <w:r>
              <w:rPr>
                <w:rFonts w:ascii="Times New Roman" w:hAnsi="Times New Roman"/>
              </w:rPr>
              <w:t xml:space="preserve">             </w:t>
            </w:r>
          </w:p>
          <w:p w:rsidR="00EA43DC" w:rsidRDefault="00EA43DC" w:rsidP="00C57985">
            <w:pPr>
              <w:pStyle w:val="a3"/>
              <w:spacing w:line="375" w:lineRule="exact"/>
              <w:ind w:right="420"/>
              <w:jc w:val="right"/>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375" w:lineRule="exact"/>
              <w:ind w:right="480" w:firstLine="5520"/>
            </w:pPr>
            <w:r>
              <w:rPr>
                <w:rFonts w:ascii="仿宋_GB2312" w:eastAsia="仿宋_GB2312" w:hint="eastAsia"/>
              </w:rPr>
              <w:t>单位（盖章）</w:t>
            </w:r>
          </w:p>
        </w:tc>
      </w:tr>
    </w:tbl>
    <w:p w:rsidR="00C75768" w:rsidRPr="00EA43DC" w:rsidRDefault="00C75768">
      <w:bookmarkStart w:id="0" w:name="_GoBack"/>
      <w:bookmarkEnd w:id="0"/>
    </w:p>
    <w:sectPr w:rsidR="00C75768" w:rsidRPr="00EA43DC" w:rsidSect="00F23F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850" w:rsidRDefault="00660850" w:rsidP="00660850">
      <w:r>
        <w:separator/>
      </w:r>
    </w:p>
  </w:endnote>
  <w:endnote w:type="continuationSeparator" w:id="0">
    <w:p w:rsidR="00660850" w:rsidRDefault="00660850" w:rsidP="0066085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书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850" w:rsidRDefault="00660850" w:rsidP="00660850">
      <w:r>
        <w:separator/>
      </w:r>
    </w:p>
  </w:footnote>
  <w:footnote w:type="continuationSeparator" w:id="0">
    <w:p w:rsidR="00660850" w:rsidRDefault="00660850" w:rsidP="006608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43DC"/>
    <w:rsid w:val="00022465"/>
    <w:rsid w:val="00052E1F"/>
    <w:rsid w:val="000539B0"/>
    <w:rsid w:val="000767A5"/>
    <w:rsid w:val="000D4840"/>
    <w:rsid w:val="000D6A12"/>
    <w:rsid w:val="000E5122"/>
    <w:rsid w:val="001015B7"/>
    <w:rsid w:val="0014781E"/>
    <w:rsid w:val="00166B38"/>
    <w:rsid w:val="001D6F28"/>
    <w:rsid w:val="001E0F09"/>
    <w:rsid w:val="001E1B44"/>
    <w:rsid w:val="001E519E"/>
    <w:rsid w:val="002020DA"/>
    <w:rsid w:val="00214C40"/>
    <w:rsid w:val="00237171"/>
    <w:rsid w:val="002602CA"/>
    <w:rsid w:val="00352C69"/>
    <w:rsid w:val="003936B7"/>
    <w:rsid w:val="003971CC"/>
    <w:rsid w:val="003B4156"/>
    <w:rsid w:val="003D19E7"/>
    <w:rsid w:val="0043666C"/>
    <w:rsid w:val="00466E6E"/>
    <w:rsid w:val="004F2609"/>
    <w:rsid w:val="00571235"/>
    <w:rsid w:val="00587B7B"/>
    <w:rsid w:val="005A3560"/>
    <w:rsid w:val="00660850"/>
    <w:rsid w:val="006673EB"/>
    <w:rsid w:val="006808F2"/>
    <w:rsid w:val="006B539F"/>
    <w:rsid w:val="007701AB"/>
    <w:rsid w:val="00786472"/>
    <w:rsid w:val="00845C62"/>
    <w:rsid w:val="00884EAF"/>
    <w:rsid w:val="008A2A73"/>
    <w:rsid w:val="00911DD3"/>
    <w:rsid w:val="00912AFC"/>
    <w:rsid w:val="00925A56"/>
    <w:rsid w:val="009C4E17"/>
    <w:rsid w:val="009E0168"/>
    <w:rsid w:val="00A707F5"/>
    <w:rsid w:val="00AE1938"/>
    <w:rsid w:val="00B26C14"/>
    <w:rsid w:val="00B61A06"/>
    <w:rsid w:val="00B848C9"/>
    <w:rsid w:val="00B9508B"/>
    <w:rsid w:val="00BB4D12"/>
    <w:rsid w:val="00BC27E2"/>
    <w:rsid w:val="00BC3266"/>
    <w:rsid w:val="00BD6CD1"/>
    <w:rsid w:val="00BE0745"/>
    <w:rsid w:val="00BE1FB7"/>
    <w:rsid w:val="00C34B62"/>
    <w:rsid w:val="00C62B0A"/>
    <w:rsid w:val="00C75768"/>
    <w:rsid w:val="00C83591"/>
    <w:rsid w:val="00D5080F"/>
    <w:rsid w:val="00DE7DE3"/>
    <w:rsid w:val="00E41686"/>
    <w:rsid w:val="00E43664"/>
    <w:rsid w:val="00E904C9"/>
    <w:rsid w:val="00EA43DC"/>
    <w:rsid w:val="00EE07FD"/>
    <w:rsid w:val="00F23FA5"/>
    <w:rsid w:val="00F37F35"/>
    <w:rsid w:val="00F43256"/>
    <w:rsid w:val="00FB12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3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43DC"/>
    <w:pPr>
      <w:widowControl/>
      <w:jc w:val="left"/>
    </w:pPr>
    <w:rPr>
      <w:rFonts w:ascii="宋体" w:hAnsi="宋体"/>
      <w:kern w:val="0"/>
      <w:sz w:val="24"/>
    </w:rPr>
  </w:style>
  <w:style w:type="paragraph" w:customStyle="1" w:styleId="CharCharCharChar">
    <w:name w:val="Char Char Char Char"/>
    <w:basedOn w:val="a"/>
    <w:rsid w:val="00EA43DC"/>
    <w:rPr>
      <w:rFonts w:ascii="Tahoma" w:hAnsi="Tahoma" w:cs="Tahoma"/>
      <w:sz w:val="24"/>
    </w:rPr>
  </w:style>
  <w:style w:type="paragraph" w:styleId="a4">
    <w:name w:val="header"/>
    <w:basedOn w:val="a"/>
    <w:link w:val="Char"/>
    <w:uiPriority w:val="99"/>
    <w:semiHidden/>
    <w:unhideWhenUsed/>
    <w:rsid w:val="00660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60850"/>
    <w:rPr>
      <w:rFonts w:ascii="Times New Roman" w:eastAsia="宋体" w:hAnsi="Times New Roman" w:cs="Times New Roman"/>
      <w:sz w:val="18"/>
      <w:szCs w:val="18"/>
    </w:rPr>
  </w:style>
  <w:style w:type="paragraph" w:styleId="a5">
    <w:name w:val="footer"/>
    <w:basedOn w:val="a"/>
    <w:link w:val="Char0"/>
    <w:uiPriority w:val="99"/>
    <w:semiHidden/>
    <w:unhideWhenUsed/>
    <w:rsid w:val="0066085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60850"/>
    <w:rPr>
      <w:rFonts w:ascii="Times New Roman" w:eastAsia="宋体" w:hAnsi="Times New Roman" w:cs="Times New Roman"/>
      <w:sz w:val="18"/>
      <w:szCs w:val="18"/>
    </w:rPr>
  </w:style>
  <w:style w:type="character" w:customStyle="1" w:styleId="apple-converted-space">
    <w:name w:val="apple-converted-space"/>
    <w:basedOn w:val="a0"/>
    <w:rsid w:val="00237171"/>
  </w:style>
  <w:style w:type="table" w:styleId="a6">
    <w:name w:val="Table Grid"/>
    <w:basedOn w:val="a1"/>
    <w:uiPriority w:val="39"/>
    <w:rsid w:val="00B26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zhushouxian</dc:creator>
  <cp:lastModifiedBy>Admin</cp:lastModifiedBy>
  <cp:revision>28</cp:revision>
  <cp:lastPrinted>2017-03-20T03:28:00Z</cp:lastPrinted>
  <dcterms:created xsi:type="dcterms:W3CDTF">2017-03-20T02:19:00Z</dcterms:created>
  <dcterms:modified xsi:type="dcterms:W3CDTF">2017-03-21T02:54:00Z</dcterms:modified>
</cp:coreProperties>
</file>