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87" w:rsidRPr="00FC5A87" w:rsidRDefault="00FC5A87" w:rsidP="00C22029">
      <w:pPr>
        <w:pStyle w:val="a7"/>
        <w:spacing w:line="360" w:lineRule="auto"/>
        <w:rPr>
          <w:sz w:val="44"/>
        </w:rPr>
      </w:pPr>
      <w:bookmarkStart w:id="0" w:name="_Toc206835189"/>
      <w:r w:rsidRPr="00FC5A87">
        <w:rPr>
          <w:rFonts w:hint="eastAsia"/>
          <w:sz w:val="44"/>
        </w:rPr>
        <w:t>浙江大学</w:t>
      </w:r>
      <w:r w:rsidR="00DA4E82" w:rsidRPr="00FC5A87">
        <w:rPr>
          <w:rFonts w:hint="eastAsia"/>
          <w:sz w:val="44"/>
        </w:rPr>
        <w:t>控制科学与工程学系</w:t>
      </w:r>
    </w:p>
    <w:p w:rsidR="00DA4E82" w:rsidRPr="00FC5A87" w:rsidRDefault="00DA4E82" w:rsidP="00FC5A87">
      <w:pPr>
        <w:pStyle w:val="a7"/>
        <w:spacing w:line="360" w:lineRule="auto"/>
        <w:rPr>
          <w:rFonts w:eastAsia="仿宋_GB2312"/>
          <w:color w:val="000000"/>
          <w:szCs w:val="28"/>
        </w:rPr>
      </w:pPr>
      <w:r w:rsidRPr="00FC5A87">
        <w:rPr>
          <w:rFonts w:hint="eastAsia"/>
          <w:sz w:val="40"/>
        </w:rPr>
        <w:t>博士研究生中期考核实施</w:t>
      </w:r>
      <w:bookmarkEnd w:id="0"/>
      <w:r w:rsidR="00FC5A87" w:rsidRPr="00FC5A87">
        <w:rPr>
          <w:rFonts w:hint="eastAsia"/>
          <w:sz w:val="40"/>
        </w:rPr>
        <w:t>办法</w:t>
      </w:r>
      <w:r w:rsidRPr="00FC5A87">
        <w:rPr>
          <w:rFonts w:eastAsia="仿宋_GB2312" w:hint="eastAsia"/>
          <w:color w:val="000000"/>
          <w:szCs w:val="28"/>
        </w:rPr>
        <w:t>（试行）</w:t>
      </w:r>
    </w:p>
    <w:p w:rsidR="00DA4E82" w:rsidRPr="00A041D9" w:rsidRDefault="00DA4E82" w:rsidP="00C22029">
      <w:pPr>
        <w:wordWrap w:val="0"/>
        <w:spacing w:line="360" w:lineRule="auto"/>
        <w:jc w:val="center"/>
        <w:rPr>
          <w:rFonts w:ascii="宋体"/>
          <w:szCs w:val="21"/>
        </w:rPr>
      </w:pPr>
    </w:p>
    <w:p w:rsidR="0040561A" w:rsidRPr="00FC5A87" w:rsidRDefault="00D34ECD"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为深入推进博士研究生（以下简称</w:t>
      </w:r>
      <w:r w:rsidRPr="00FC5A87">
        <w:rPr>
          <w:rFonts w:ascii="仿宋" w:eastAsia="仿宋" w:hAnsi="仿宋"/>
          <w:color w:val="000000"/>
          <w:sz w:val="28"/>
          <w:szCs w:val="21"/>
        </w:rPr>
        <w:t>“</w:t>
      </w:r>
      <w:r w:rsidRPr="00FC5A87">
        <w:rPr>
          <w:rFonts w:ascii="仿宋" w:eastAsia="仿宋" w:hAnsi="仿宋" w:hint="eastAsia"/>
          <w:color w:val="000000"/>
          <w:sz w:val="28"/>
          <w:szCs w:val="21"/>
        </w:rPr>
        <w:t>博士生</w:t>
      </w:r>
      <w:r w:rsidRPr="00FC5A87">
        <w:rPr>
          <w:rFonts w:ascii="仿宋" w:eastAsia="仿宋" w:hAnsi="仿宋"/>
          <w:color w:val="000000"/>
          <w:sz w:val="28"/>
          <w:szCs w:val="21"/>
        </w:rPr>
        <w:t>”</w:t>
      </w:r>
      <w:r w:rsidRPr="00FC5A87">
        <w:rPr>
          <w:rFonts w:ascii="仿宋" w:eastAsia="仿宋" w:hAnsi="仿宋" w:hint="eastAsia"/>
          <w:color w:val="000000"/>
          <w:sz w:val="28"/>
          <w:szCs w:val="21"/>
        </w:rPr>
        <w:t>）培养机制改革，完善博士生考核机制，加强博士生培养过程管理，全面提高博士生培养质量，特制订本实施</w:t>
      </w:r>
      <w:r w:rsidR="00FC5A87">
        <w:rPr>
          <w:rFonts w:ascii="仿宋" w:eastAsia="仿宋" w:hAnsi="仿宋" w:hint="eastAsia"/>
          <w:color w:val="000000"/>
          <w:sz w:val="28"/>
          <w:szCs w:val="21"/>
        </w:rPr>
        <w:t>办法</w:t>
      </w:r>
      <w:r w:rsidRPr="00FC5A87">
        <w:rPr>
          <w:rFonts w:ascii="仿宋" w:eastAsia="仿宋" w:hAnsi="仿宋" w:hint="eastAsia"/>
          <w:color w:val="000000"/>
          <w:sz w:val="28"/>
          <w:szCs w:val="21"/>
        </w:rPr>
        <w:t>。</w:t>
      </w:r>
    </w:p>
    <w:p w:rsidR="0001511D" w:rsidRPr="00FC5A87" w:rsidRDefault="00AF6C1B"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 xml:space="preserve"> </w:t>
      </w:r>
      <w:r w:rsidR="0078372F" w:rsidRPr="00FC5A87">
        <w:rPr>
          <w:rFonts w:ascii="仿宋" w:eastAsia="仿宋" w:hAnsi="仿宋" w:hint="eastAsia"/>
          <w:color w:val="000000"/>
          <w:sz w:val="28"/>
          <w:szCs w:val="21"/>
        </w:rPr>
        <w:t>控制系按浙江大学</w:t>
      </w:r>
      <w:r w:rsidR="00D34ECD" w:rsidRPr="00FC5A87">
        <w:rPr>
          <w:rFonts w:ascii="仿宋" w:eastAsia="仿宋" w:hAnsi="仿宋" w:hint="eastAsia"/>
          <w:color w:val="000000"/>
          <w:sz w:val="28"/>
          <w:szCs w:val="21"/>
        </w:rPr>
        <w:t>博士生中期考核制度</w:t>
      </w:r>
      <w:r w:rsidR="00BE0FDF" w:rsidRPr="00FC5A87">
        <w:rPr>
          <w:rFonts w:ascii="仿宋" w:eastAsia="仿宋" w:hAnsi="仿宋" w:hint="eastAsia"/>
          <w:color w:val="000000"/>
          <w:sz w:val="28"/>
          <w:szCs w:val="21"/>
        </w:rPr>
        <w:t>规定</w:t>
      </w:r>
      <w:r w:rsidR="00D34ECD" w:rsidRPr="00FC5A87">
        <w:rPr>
          <w:rFonts w:ascii="仿宋" w:eastAsia="仿宋" w:hAnsi="仿宋" w:hint="eastAsia"/>
          <w:color w:val="000000"/>
          <w:sz w:val="28"/>
          <w:szCs w:val="21"/>
        </w:rPr>
        <w:t>，</w:t>
      </w:r>
      <w:r w:rsidR="0001511D" w:rsidRPr="00FC5A87">
        <w:rPr>
          <w:rFonts w:ascii="仿宋" w:eastAsia="仿宋" w:hAnsi="仿宋" w:hint="eastAsia"/>
          <w:color w:val="000000"/>
          <w:sz w:val="28"/>
          <w:szCs w:val="21"/>
        </w:rPr>
        <w:t>成立系-所两级考核评审委员会，对全日制学术学位和专业学位博士生（含定向委托培养博士生）进行中期考核。</w:t>
      </w:r>
    </w:p>
    <w:p w:rsidR="0001511D" w:rsidRPr="00FC5A87" w:rsidRDefault="0001511D" w:rsidP="00FC5A87">
      <w:pPr>
        <w:pStyle w:val="a6"/>
        <w:numPr>
          <w:ilvl w:val="0"/>
          <w:numId w:val="5"/>
        </w:numPr>
        <w:tabs>
          <w:tab w:val="left" w:pos="993"/>
        </w:tabs>
        <w:snapToGrid w:val="0"/>
        <w:spacing w:line="324" w:lineRule="auto"/>
        <w:ind w:leftChars="228" w:left="972" w:hangingChars="176" w:hanging="493"/>
        <w:rPr>
          <w:rFonts w:ascii="仿宋" w:eastAsia="仿宋" w:hAnsi="仿宋"/>
          <w:color w:val="000000"/>
          <w:sz w:val="28"/>
          <w:szCs w:val="21"/>
        </w:rPr>
      </w:pPr>
      <w:proofErr w:type="gramStart"/>
      <w:r w:rsidRPr="00FC5A87">
        <w:rPr>
          <w:rFonts w:ascii="仿宋" w:eastAsia="仿宋" w:hAnsi="仿宋" w:hint="eastAsia"/>
          <w:color w:val="000000"/>
          <w:sz w:val="28"/>
          <w:szCs w:val="21"/>
        </w:rPr>
        <w:t>系考核</w:t>
      </w:r>
      <w:proofErr w:type="gramEnd"/>
      <w:r w:rsidRPr="00FC5A87">
        <w:rPr>
          <w:rFonts w:ascii="仿宋" w:eastAsia="仿宋" w:hAnsi="仿宋" w:hint="eastAsia"/>
          <w:color w:val="000000"/>
          <w:sz w:val="28"/>
          <w:szCs w:val="21"/>
        </w:rPr>
        <w:t>评审委员会在系学位委员会的指导下，由分管系主任、分管书记、各所分管教学工作的所长组成，</w:t>
      </w:r>
      <w:r w:rsidRPr="00FC5A87">
        <w:rPr>
          <w:rFonts w:ascii="仿宋" w:eastAsia="仿宋" w:hAnsi="仿宋"/>
          <w:color w:val="000000"/>
          <w:sz w:val="28"/>
          <w:szCs w:val="21"/>
        </w:rPr>
        <w:t>全面负责</w:t>
      </w:r>
      <w:r w:rsidRPr="00FC5A87">
        <w:rPr>
          <w:rFonts w:ascii="仿宋" w:eastAsia="仿宋" w:hAnsi="仿宋" w:hint="eastAsia"/>
          <w:color w:val="000000"/>
          <w:sz w:val="28"/>
          <w:szCs w:val="21"/>
        </w:rPr>
        <w:t>控制系</w:t>
      </w:r>
      <w:r w:rsidRPr="00FC5A87">
        <w:rPr>
          <w:rFonts w:ascii="仿宋" w:eastAsia="仿宋" w:hAnsi="仿宋"/>
          <w:color w:val="000000"/>
          <w:sz w:val="28"/>
          <w:szCs w:val="21"/>
        </w:rPr>
        <w:t>的博士生</w:t>
      </w:r>
      <w:r w:rsidRPr="00FC5A87">
        <w:rPr>
          <w:rFonts w:ascii="仿宋" w:eastAsia="仿宋" w:hAnsi="仿宋" w:hint="eastAsia"/>
          <w:color w:val="000000"/>
          <w:sz w:val="28"/>
          <w:szCs w:val="21"/>
        </w:rPr>
        <w:t>中期考核</w:t>
      </w:r>
      <w:r w:rsidRPr="00FC5A87">
        <w:rPr>
          <w:rFonts w:ascii="仿宋" w:eastAsia="仿宋" w:hAnsi="仿宋"/>
          <w:color w:val="000000"/>
          <w:sz w:val="28"/>
          <w:szCs w:val="21"/>
        </w:rPr>
        <w:t>工作，负责</w:t>
      </w:r>
      <w:r w:rsidRPr="00FC5A87">
        <w:rPr>
          <w:rFonts w:ascii="仿宋" w:eastAsia="仿宋" w:hAnsi="仿宋" w:hint="eastAsia"/>
          <w:color w:val="000000"/>
          <w:sz w:val="28"/>
          <w:szCs w:val="21"/>
        </w:rPr>
        <w:t>制定控制</w:t>
      </w:r>
      <w:proofErr w:type="gramStart"/>
      <w:r w:rsidRPr="00FC5A87">
        <w:rPr>
          <w:rFonts w:ascii="仿宋" w:eastAsia="仿宋" w:hAnsi="仿宋" w:hint="eastAsia"/>
          <w:color w:val="000000"/>
          <w:sz w:val="28"/>
          <w:szCs w:val="21"/>
        </w:rPr>
        <w:t>系中期</w:t>
      </w:r>
      <w:proofErr w:type="gramEnd"/>
      <w:r w:rsidRPr="00FC5A87">
        <w:rPr>
          <w:rFonts w:ascii="仿宋" w:eastAsia="仿宋" w:hAnsi="仿宋" w:hint="eastAsia"/>
          <w:color w:val="000000"/>
          <w:sz w:val="28"/>
          <w:szCs w:val="21"/>
        </w:rPr>
        <w:t>考核实施方案</w:t>
      </w:r>
      <w:r w:rsidRPr="00FC5A87">
        <w:rPr>
          <w:rFonts w:ascii="仿宋" w:eastAsia="仿宋" w:hAnsi="仿宋"/>
          <w:color w:val="000000"/>
          <w:sz w:val="28"/>
          <w:szCs w:val="21"/>
        </w:rPr>
        <w:t>、接受</w:t>
      </w:r>
      <w:r w:rsidRPr="00FC5A87">
        <w:rPr>
          <w:rFonts w:ascii="仿宋" w:eastAsia="仿宋" w:hAnsi="仿宋" w:hint="eastAsia"/>
          <w:color w:val="000000"/>
          <w:sz w:val="28"/>
          <w:szCs w:val="21"/>
        </w:rPr>
        <w:t>博士生的</w:t>
      </w:r>
      <w:r w:rsidRPr="00FC5A87">
        <w:rPr>
          <w:rFonts w:ascii="仿宋" w:eastAsia="仿宋" w:hAnsi="仿宋"/>
          <w:color w:val="000000"/>
          <w:sz w:val="28"/>
          <w:szCs w:val="21"/>
        </w:rPr>
        <w:t>申诉等。</w:t>
      </w:r>
    </w:p>
    <w:p w:rsidR="0001511D" w:rsidRPr="00FC5A87" w:rsidRDefault="0001511D" w:rsidP="00FC5A87">
      <w:pPr>
        <w:pStyle w:val="a6"/>
        <w:numPr>
          <w:ilvl w:val="0"/>
          <w:numId w:val="5"/>
        </w:numPr>
        <w:tabs>
          <w:tab w:val="left" w:pos="993"/>
        </w:tabs>
        <w:snapToGrid w:val="0"/>
        <w:spacing w:line="324" w:lineRule="auto"/>
        <w:ind w:leftChars="228" w:left="972" w:hangingChars="176" w:hanging="493"/>
        <w:rPr>
          <w:rFonts w:ascii="仿宋" w:eastAsia="仿宋" w:hAnsi="仿宋"/>
          <w:color w:val="000000"/>
          <w:sz w:val="28"/>
          <w:szCs w:val="21"/>
        </w:rPr>
      </w:pPr>
      <w:r w:rsidRPr="00FC5A87">
        <w:rPr>
          <w:rFonts w:ascii="仿宋" w:eastAsia="仿宋" w:hAnsi="仿宋" w:hint="eastAsia"/>
          <w:color w:val="000000"/>
          <w:sz w:val="28"/>
          <w:szCs w:val="21"/>
        </w:rPr>
        <w:t>各研究所</w:t>
      </w:r>
      <w:r w:rsidR="00FC5A87" w:rsidRPr="00FC5A87">
        <w:rPr>
          <w:rFonts w:ascii="仿宋" w:eastAsia="仿宋" w:hAnsi="仿宋" w:hint="eastAsia"/>
          <w:color w:val="000000"/>
          <w:sz w:val="28"/>
          <w:szCs w:val="21"/>
        </w:rPr>
        <w:t>组建“博士生中期</w:t>
      </w:r>
      <w:r w:rsidRPr="00FC5A87">
        <w:rPr>
          <w:rFonts w:ascii="仿宋" w:eastAsia="仿宋" w:hAnsi="仿宋" w:hint="eastAsia"/>
          <w:color w:val="000000"/>
          <w:sz w:val="28"/>
          <w:szCs w:val="21"/>
        </w:rPr>
        <w:t>考核评审委员会</w:t>
      </w:r>
      <w:r w:rsidR="00FC5A87" w:rsidRPr="00FC5A87">
        <w:rPr>
          <w:rFonts w:ascii="仿宋" w:eastAsia="仿宋" w:hAnsi="仿宋" w:hint="eastAsia"/>
          <w:color w:val="000000"/>
          <w:sz w:val="28"/>
          <w:szCs w:val="21"/>
        </w:rPr>
        <w:t>”，各委员会</w:t>
      </w:r>
      <w:r w:rsidRPr="00FC5A87">
        <w:rPr>
          <w:rFonts w:ascii="仿宋" w:eastAsia="仿宋" w:hAnsi="仿宋" w:hint="eastAsia"/>
          <w:color w:val="000000"/>
          <w:sz w:val="28"/>
          <w:szCs w:val="21"/>
        </w:rPr>
        <w:t>由5位博士生导师组成，</w:t>
      </w:r>
      <w:r w:rsidRPr="00FC5A87">
        <w:rPr>
          <w:rFonts w:ascii="仿宋" w:eastAsia="仿宋" w:hAnsi="仿宋" w:hint="eastAsia"/>
          <w:color w:val="FF0000"/>
          <w:sz w:val="28"/>
          <w:szCs w:val="21"/>
        </w:rPr>
        <w:t>其中</w:t>
      </w:r>
      <w:r w:rsidR="00A041D9" w:rsidRPr="00FC5A87">
        <w:rPr>
          <w:rFonts w:ascii="仿宋" w:eastAsia="仿宋" w:hAnsi="仿宋" w:hint="eastAsia"/>
          <w:color w:val="FF0000"/>
          <w:sz w:val="28"/>
          <w:szCs w:val="21"/>
        </w:rPr>
        <w:t>至少</w:t>
      </w:r>
      <w:r w:rsidR="00926189" w:rsidRPr="00FC5A87">
        <w:rPr>
          <w:rFonts w:ascii="仿宋" w:eastAsia="仿宋" w:hAnsi="仿宋" w:hint="eastAsia"/>
          <w:color w:val="FF0000"/>
          <w:sz w:val="28"/>
          <w:szCs w:val="21"/>
        </w:rPr>
        <w:t>2</w:t>
      </w:r>
      <w:r w:rsidRPr="00FC5A87">
        <w:rPr>
          <w:rFonts w:ascii="仿宋" w:eastAsia="仿宋" w:hAnsi="仿宋" w:hint="eastAsia"/>
          <w:color w:val="FF0000"/>
          <w:sz w:val="28"/>
          <w:szCs w:val="21"/>
        </w:rPr>
        <w:t>人</w:t>
      </w:r>
      <w:r w:rsidR="00A041D9" w:rsidRPr="00FC5A87">
        <w:rPr>
          <w:rFonts w:ascii="仿宋" w:eastAsia="仿宋" w:hAnsi="仿宋" w:hint="eastAsia"/>
          <w:color w:val="FF0000"/>
          <w:sz w:val="28"/>
          <w:szCs w:val="21"/>
        </w:rPr>
        <w:t>由</w:t>
      </w:r>
      <w:r w:rsidRPr="00FC5A87">
        <w:rPr>
          <w:rFonts w:ascii="仿宋" w:eastAsia="仿宋" w:hAnsi="仿宋" w:hint="eastAsia"/>
          <w:color w:val="FF0000"/>
          <w:sz w:val="28"/>
          <w:szCs w:val="21"/>
        </w:rPr>
        <w:t>其他</w:t>
      </w:r>
      <w:r w:rsidR="00A041D9" w:rsidRPr="00FC5A87">
        <w:rPr>
          <w:rFonts w:ascii="仿宋" w:eastAsia="仿宋" w:hAnsi="仿宋" w:hint="eastAsia"/>
          <w:color w:val="FF0000"/>
          <w:sz w:val="28"/>
          <w:szCs w:val="21"/>
        </w:rPr>
        <w:t>研究所</w:t>
      </w:r>
      <w:r w:rsidRPr="00FC5A87">
        <w:rPr>
          <w:rFonts w:ascii="仿宋" w:eastAsia="仿宋" w:hAnsi="仿宋" w:hint="eastAsia"/>
          <w:color w:val="FF0000"/>
          <w:sz w:val="28"/>
          <w:szCs w:val="21"/>
        </w:rPr>
        <w:t>所</w:t>
      </w:r>
      <w:r w:rsidR="00A041D9" w:rsidRPr="00FC5A87">
        <w:rPr>
          <w:rFonts w:ascii="仿宋" w:eastAsia="仿宋" w:hAnsi="仿宋" w:hint="eastAsia"/>
          <w:color w:val="FF0000"/>
          <w:sz w:val="28"/>
          <w:szCs w:val="21"/>
        </w:rPr>
        <w:t>的</w:t>
      </w:r>
      <w:r w:rsidRPr="00FC5A87">
        <w:rPr>
          <w:rFonts w:ascii="仿宋" w:eastAsia="仿宋" w:hAnsi="仿宋" w:hint="eastAsia"/>
          <w:color w:val="FF0000"/>
          <w:sz w:val="28"/>
          <w:szCs w:val="21"/>
        </w:rPr>
        <w:t>博导担任，</w:t>
      </w:r>
      <w:r w:rsidRPr="00FC5A87">
        <w:rPr>
          <w:rFonts w:ascii="仿宋" w:eastAsia="仿宋" w:hAnsi="仿宋" w:hint="eastAsia"/>
          <w:color w:val="000000"/>
          <w:sz w:val="28"/>
          <w:szCs w:val="21"/>
        </w:rPr>
        <w:t>负责开展本所博士生综合考核等事宜。</w:t>
      </w:r>
    </w:p>
    <w:p w:rsidR="001717B8" w:rsidRPr="00FC5A87" w:rsidRDefault="00BE0FDF"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控制系实行</w:t>
      </w:r>
      <w:r w:rsidR="0079626E" w:rsidRPr="00FC5A87">
        <w:rPr>
          <w:rFonts w:ascii="仿宋" w:eastAsia="仿宋" w:hAnsi="仿宋" w:hint="eastAsia"/>
          <w:color w:val="000000"/>
          <w:sz w:val="28"/>
          <w:szCs w:val="21"/>
        </w:rPr>
        <w:t>年度-季度</w:t>
      </w:r>
      <w:r w:rsidRPr="00FC5A87">
        <w:rPr>
          <w:rFonts w:ascii="仿宋" w:eastAsia="仿宋" w:hAnsi="仿宋" w:hint="eastAsia"/>
          <w:color w:val="000000"/>
          <w:sz w:val="28"/>
          <w:szCs w:val="21"/>
        </w:rPr>
        <w:t>考核制，</w:t>
      </w:r>
      <w:r w:rsidR="0079626E" w:rsidRPr="00FC5A87">
        <w:rPr>
          <w:rFonts w:ascii="仿宋" w:eastAsia="仿宋" w:hAnsi="仿宋" w:hint="eastAsia"/>
          <w:color w:val="000000"/>
          <w:sz w:val="28"/>
          <w:szCs w:val="21"/>
        </w:rPr>
        <w:t>每年3月、6月、9月、12</w:t>
      </w:r>
      <w:r w:rsidR="001717B8" w:rsidRPr="00FC5A87">
        <w:rPr>
          <w:rFonts w:ascii="仿宋" w:eastAsia="仿宋" w:hAnsi="仿宋" w:hint="eastAsia"/>
          <w:color w:val="000000"/>
          <w:sz w:val="28"/>
          <w:szCs w:val="21"/>
        </w:rPr>
        <w:t>月都可进行博士生中期考核。首次考核结果认定为中期考核结果，历次考核结果为评定和调整学制内非在职博士生岗位助学金等级的重要依据。考核结果应在当月15日前报送</w:t>
      </w:r>
      <w:proofErr w:type="gramStart"/>
      <w:r w:rsidR="001717B8" w:rsidRPr="00FC5A87">
        <w:rPr>
          <w:rFonts w:ascii="仿宋" w:eastAsia="仿宋" w:hAnsi="仿宋" w:hint="eastAsia"/>
          <w:color w:val="000000"/>
          <w:sz w:val="28"/>
          <w:szCs w:val="21"/>
        </w:rPr>
        <w:t>系考核</w:t>
      </w:r>
      <w:proofErr w:type="gramEnd"/>
      <w:r w:rsidR="001717B8" w:rsidRPr="00FC5A87">
        <w:rPr>
          <w:rFonts w:ascii="仿宋" w:eastAsia="仿宋" w:hAnsi="仿宋" w:hint="eastAsia"/>
          <w:color w:val="000000"/>
          <w:sz w:val="28"/>
          <w:szCs w:val="21"/>
        </w:rPr>
        <w:t>评审委员会，并报研究生培养处备案，存入博士生学业档案。</w:t>
      </w:r>
    </w:p>
    <w:p w:rsidR="00FC5A87" w:rsidRPr="00FC5A87" w:rsidRDefault="00A041D9"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博士生</w:t>
      </w:r>
      <w:r w:rsidR="00FC5A87" w:rsidRPr="00FC5A87">
        <w:rPr>
          <w:rFonts w:ascii="仿宋" w:eastAsia="仿宋" w:hAnsi="仿宋" w:hint="eastAsia"/>
          <w:color w:val="000000"/>
          <w:sz w:val="28"/>
          <w:szCs w:val="21"/>
        </w:rPr>
        <w:t>在</w:t>
      </w:r>
      <w:r w:rsidR="00376CDE" w:rsidRPr="00FC5A87">
        <w:rPr>
          <w:rFonts w:ascii="仿宋" w:eastAsia="仿宋" w:hAnsi="仿宋" w:hint="eastAsia"/>
          <w:color w:val="000000"/>
          <w:sz w:val="28"/>
          <w:szCs w:val="21"/>
        </w:rPr>
        <w:t>满足以下条件</w:t>
      </w:r>
      <w:r w:rsidRPr="00FC5A87">
        <w:rPr>
          <w:rFonts w:ascii="仿宋" w:eastAsia="仿宋" w:hAnsi="仿宋" w:hint="eastAsia"/>
          <w:color w:val="000000"/>
          <w:sz w:val="28"/>
          <w:szCs w:val="21"/>
        </w:rPr>
        <w:t>并</w:t>
      </w:r>
      <w:r w:rsidR="0085504C" w:rsidRPr="00FC5A87">
        <w:rPr>
          <w:rFonts w:ascii="仿宋" w:eastAsia="仿宋" w:hAnsi="仿宋" w:hint="eastAsia"/>
          <w:color w:val="000000"/>
          <w:sz w:val="28"/>
          <w:szCs w:val="21"/>
        </w:rPr>
        <w:t>经导师同意，</w:t>
      </w:r>
      <w:r w:rsidR="00FC5A87" w:rsidRPr="00FC5A87">
        <w:rPr>
          <w:rFonts w:ascii="仿宋" w:eastAsia="仿宋" w:hAnsi="仿宋" w:hint="eastAsia"/>
          <w:color w:val="000000"/>
          <w:sz w:val="28"/>
          <w:szCs w:val="21"/>
        </w:rPr>
        <w:t>方</w:t>
      </w:r>
      <w:r w:rsidR="00C22029" w:rsidRPr="00FC5A87">
        <w:rPr>
          <w:rFonts w:ascii="仿宋" w:eastAsia="仿宋" w:hAnsi="仿宋" w:hint="eastAsia"/>
          <w:color w:val="000000"/>
          <w:sz w:val="28"/>
          <w:szCs w:val="21"/>
        </w:rPr>
        <w:t>可</w:t>
      </w:r>
      <w:r w:rsidR="00FC5A87" w:rsidRPr="00FC5A87">
        <w:rPr>
          <w:rFonts w:ascii="仿宋" w:eastAsia="仿宋" w:hAnsi="仿宋" w:hint="eastAsia"/>
          <w:color w:val="000000"/>
          <w:sz w:val="28"/>
          <w:szCs w:val="21"/>
        </w:rPr>
        <w:t>向系研究生科（教学班）</w:t>
      </w:r>
      <w:r w:rsidR="00C22029" w:rsidRPr="00FC5A87">
        <w:rPr>
          <w:rFonts w:ascii="仿宋" w:eastAsia="仿宋" w:hAnsi="仿宋" w:hint="eastAsia"/>
          <w:color w:val="000000"/>
          <w:sz w:val="28"/>
          <w:szCs w:val="21"/>
        </w:rPr>
        <w:t>申请参加考核</w:t>
      </w:r>
      <w:r w:rsidR="00376CDE" w:rsidRPr="00FC5A87">
        <w:rPr>
          <w:rFonts w:ascii="仿宋" w:eastAsia="仿宋" w:hAnsi="仿宋" w:hint="eastAsia"/>
          <w:color w:val="000000"/>
          <w:sz w:val="28"/>
          <w:szCs w:val="21"/>
        </w:rPr>
        <w:t>：</w:t>
      </w:r>
    </w:p>
    <w:p w:rsidR="00A041D9" w:rsidRPr="00FC5A87" w:rsidRDefault="00FC5A87" w:rsidP="00FC5A87">
      <w:pPr>
        <w:pStyle w:val="a6"/>
        <w:numPr>
          <w:ilvl w:val="0"/>
          <w:numId w:val="8"/>
        </w:numPr>
        <w:tabs>
          <w:tab w:val="left" w:pos="993"/>
        </w:tabs>
        <w:snapToGrid w:val="0"/>
        <w:spacing w:line="324" w:lineRule="auto"/>
        <w:ind w:firstLineChars="0"/>
        <w:rPr>
          <w:rFonts w:ascii="仿宋" w:eastAsia="仿宋" w:hAnsi="仿宋"/>
          <w:color w:val="FF0000"/>
          <w:sz w:val="28"/>
          <w:szCs w:val="21"/>
        </w:rPr>
      </w:pPr>
      <w:r w:rsidRPr="00FC5A87">
        <w:rPr>
          <w:rFonts w:ascii="仿宋" w:eastAsia="仿宋" w:hAnsi="仿宋" w:hint="eastAsia"/>
          <w:color w:val="FF0000"/>
          <w:sz w:val="28"/>
          <w:szCs w:val="21"/>
        </w:rPr>
        <w:t>取得</w:t>
      </w:r>
      <w:r>
        <w:rPr>
          <w:rFonts w:ascii="仿宋" w:eastAsia="仿宋" w:hAnsi="仿宋" w:hint="eastAsia"/>
          <w:color w:val="FF0000"/>
          <w:sz w:val="28"/>
          <w:szCs w:val="21"/>
        </w:rPr>
        <w:t>培养方案中</w:t>
      </w:r>
      <w:r w:rsidRPr="00FC5A87">
        <w:rPr>
          <w:rFonts w:ascii="仿宋" w:eastAsia="仿宋" w:hAnsi="仿宋" w:hint="eastAsia"/>
          <w:color w:val="FF0000"/>
          <w:sz w:val="28"/>
          <w:szCs w:val="21"/>
        </w:rPr>
        <w:t>所有学位课学分；</w:t>
      </w:r>
    </w:p>
    <w:p w:rsidR="00FC5A87" w:rsidRPr="00FC5A87" w:rsidRDefault="00FC5A87" w:rsidP="00FC5A87">
      <w:pPr>
        <w:pStyle w:val="a6"/>
        <w:numPr>
          <w:ilvl w:val="0"/>
          <w:numId w:val="8"/>
        </w:numPr>
        <w:tabs>
          <w:tab w:val="left" w:pos="993"/>
        </w:tabs>
        <w:snapToGrid w:val="0"/>
        <w:spacing w:line="324" w:lineRule="auto"/>
        <w:ind w:leftChars="228" w:left="972" w:hangingChars="176" w:hanging="493"/>
        <w:rPr>
          <w:rFonts w:ascii="仿宋" w:eastAsia="仿宋" w:hAnsi="仿宋"/>
          <w:color w:val="FF0000"/>
          <w:sz w:val="28"/>
          <w:szCs w:val="21"/>
        </w:rPr>
      </w:pPr>
      <w:r w:rsidRPr="00FC5A87">
        <w:rPr>
          <w:rFonts w:ascii="仿宋" w:eastAsia="仿宋" w:hAnsi="仿宋" w:hint="eastAsia"/>
          <w:color w:val="FF0000"/>
          <w:sz w:val="28"/>
          <w:szCs w:val="21"/>
        </w:rPr>
        <w:lastRenderedPageBreak/>
        <w:t>在校期间的思政和社会服务工作的考核成绩为合格及以上；</w:t>
      </w:r>
    </w:p>
    <w:p w:rsidR="00C22029" w:rsidRPr="00FC5A87" w:rsidRDefault="00BE0FDF" w:rsidP="00FC5A87">
      <w:pPr>
        <w:pStyle w:val="a6"/>
        <w:numPr>
          <w:ilvl w:val="0"/>
          <w:numId w:val="8"/>
        </w:numPr>
        <w:tabs>
          <w:tab w:val="left" w:pos="993"/>
        </w:tabs>
        <w:snapToGrid w:val="0"/>
        <w:spacing w:line="324" w:lineRule="auto"/>
        <w:ind w:leftChars="228" w:left="972" w:hangingChars="176" w:hanging="493"/>
        <w:rPr>
          <w:rFonts w:ascii="仿宋" w:eastAsia="仿宋" w:hAnsi="仿宋"/>
          <w:color w:val="FF0000"/>
          <w:sz w:val="28"/>
          <w:szCs w:val="21"/>
        </w:rPr>
      </w:pPr>
      <w:proofErr w:type="gramStart"/>
      <w:r w:rsidRPr="00FC5A87">
        <w:rPr>
          <w:rFonts w:ascii="仿宋" w:eastAsia="仿宋" w:hAnsi="仿宋" w:hint="eastAsia"/>
          <w:color w:val="FF0000"/>
          <w:sz w:val="28"/>
          <w:szCs w:val="21"/>
        </w:rPr>
        <w:t>直博生</w:t>
      </w:r>
      <w:proofErr w:type="gramEnd"/>
      <w:r w:rsidR="00FC5A87" w:rsidRPr="00FC5A87">
        <w:rPr>
          <w:rFonts w:ascii="仿宋" w:eastAsia="仿宋" w:hAnsi="仿宋" w:hint="eastAsia"/>
          <w:color w:val="FF0000"/>
          <w:sz w:val="28"/>
          <w:szCs w:val="21"/>
        </w:rPr>
        <w:t>自入学之日起学习</w:t>
      </w:r>
      <w:r w:rsidRPr="00FC5A87">
        <w:rPr>
          <w:rFonts w:ascii="仿宋" w:eastAsia="仿宋" w:hAnsi="仿宋" w:hint="eastAsia"/>
          <w:color w:val="FF0000"/>
          <w:sz w:val="28"/>
          <w:szCs w:val="21"/>
        </w:rPr>
        <w:t>满2</w:t>
      </w:r>
      <w:r w:rsidR="00FC5A87" w:rsidRPr="00FC5A87">
        <w:rPr>
          <w:rFonts w:ascii="仿宋" w:eastAsia="仿宋" w:hAnsi="仿宋" w:hint="eastAsia"/>
          <w:color w:val="FF0000"/>
          <w:sz w:val="28"/>
          <w:szCs w:val="21"/>
        </w:rPr>
        <w:t>学</w:t>
      </w:r>
      <w:r w:rsidRPr="00FC5A87">
        <w:rPr>
          <w:rFonts w:ascii="仿宋" w:eastAsia="仿宋" w:hAnsi="仿宋" w:hint="eastAsia"/>
          <w:color w:val="FF0000"/>
          <w:sz w:val="28"/>
          <w:szCs w:val="21"/>
        </w:rPr>
        <w:t>年</w:t>
      </w:r>
      <w:r w:rsidR="00FC5A87" w:rsidRPr="00FC5A87">
        <w:rPr>
          <w:rFonts w:ascii="仿宋" w:eastAsia="仿宋" w:hAnsi="仿宋" w:hint="eastAsia"/>
          <w:color w:val="FF0000"/>
          <w:sz w:val="28"/>
          <w:szCs w:val="21"/>
        </w:rPr>
        <w:t>；</w:t>
      </w:r>
      <w:proofErr w:type="gramStart"/>
      <w:r w:rsidRPr="00FC5A87">
        <w:rPr>
          <w:rFonts w:ascii="仿宋" w:eastAsia="仿宋" w:hAnsi="仿宋" w:hint="eastAsia"/>
          <w:color w:val="FF0000"/>
          <w:sz w:val="28"/>
          <w:szCs w:val="21"/>
        </w:rPr>
        <w:t>普博生</w:t>
      </w:r>
      <w:proofErr w:type="gramEnd"/>
      <w:r w:rsidR="00FC5A87" w:rsidRPr="00FC5A87">
        <w:rPr>
          <w:rFonts w:ascii="仿宋" w:eastAsia="仿宋" w:hAnsi="仿宋" w:hint="eastAsia"/>
          <w:color w:val="FF0000"/>
          <w:sz w:val="28"/>
          <w:szCs w:val="21"/>
        </w:rPr>
        <w:t>自入学之日起学习</w:t>
      </w:r>
      <w:r w:rsidRPr="00FC5A87">
        <w:rPr>
          <w:rFonts w:ascii="仿宋" w:eastAsia="仿宋" w:hAnsi="仿宋" w:hint="eastAsia"/>
          <w:color w:val="FF0000"/>
          <w:sz w:val="28"/>
          <w:szCs w:val="21"/>
        </w:rPr>
        <w:t>满1</w:t>
      </w:r>
      <w:r w:rsidR="00FC5A87" w:rsidRPr="00FC5A87">
        <w:rPr>
          <w:rFonts w:ascii="仿宋" w:eastAsia="仿宋" w:hAnsi="仿宋" w:hint="eastAsia"/>
          <w:color w:val="FF0000"/>
          <w:sz w:val="28"/>
          <w:szCs w:val="21"/>
        </w:rPr>
        <w:t>学年；</w:t>
      </w:r>
      <w:proofErr w:type="gramStart"/>
      <w:r w:rsidRPr="00FC5A87">
        <w:rPr>
          <w:rFonts w:ascii="仿宋" w:eastAsia="仿宋" w:hAnsi="仿宋" w:hint="eastAsia"/>
          <w:color w:val="FF0000"/>
          <w:sz w:val="28"/>
          <w:szCs w:val="21"/>
        </w:rPr>
        <w:t>硕转博</w:t>
      </w:r>
      <w:r w:rsidR="00FC5A87" w:rsidRPr="00FC5A87">
        <w:rPr>
          <w:rFonts w:ascii="仿宋" w:eastAsia="仿宋" w:hAnsi="仿宋" w:hint="eastAsia"/>
          <w:color w:val="FF0000"/>
          <w:sz w:val="28"/>
          <w:szCs w:val="21"/>
        </w:rPr>
        <w:t>学</w:t>
      </w:r>
      <w:proofErr w:type="gramEnd"/>
      <w:r w:rsidR="00FC5A87" w:rsidRPr="00FC5A87">
        <w:rPr>
          <w:rFonts w:ascii="仿宋" w:eastAsia="仿宋" w:hAnsi="仿宋" w:hint="eastAsia"/>
          <w:color w:val="FF0000"/>
          <w:sz w:val="28"/>
          <w:szCs w:val="21"/>
        </w:rPr>
        <w:t>生自入学之日起学习</w:t>
      </w:r>
      <w:r w:rsidRPr="00FC5A87">
        <w:rPr>
          <w:rFonts w:ascii="仿宋" w:eastAsia="仿宋" w:hAnsi="仿宋" w:hint="eastAsia"/>
          <w:color w:val="FF0000"/>
          <w:sz w:val="28"/>
          <w:szCs w:val="21"/>
        </w:rPr>
        <w:t>满1</w:t>
      </w:r>
      <w:r w:rsidR="00FC5A87" w:rsidRPr="00FC5A87">
        <w:rPr>
          <w:rFonts w:ascii="仿宋" w:eastAsia="仿宋" w:hAnsi="仿宋" w:hint="eastAsia"/>
          <w:color w:val="FF0000"/>
          <w:sz w:val="28"/>
          <w:szCs w:val="21"/>
        </w:rPr>
        <w:t>学年。</w:t>
      </w:r>
    </w:p>
    <w:p w:rsidR="00A041D9" w:rsidRPr="006F4E62" w:rsidRDefault="003C7D85" w:rsidP="006F4E62">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6F4E62">
        <w:rPr>
          <w:rFonts w:ascii="仿宋" w:eastAsia="仿宋" w:hAnsi="仿宋" w:hint="eastAsia"/>
          <w:color w:val="000000"/>
          <w:sz w:val="28"/>
          <w:szCs w:val="21"/>
        </w:rPr>
        <w:t>中期考核</w:t>
      </w:r>
      <w:r w:rsidR="00926189" w:rsidRPr="006F4E62">
        <w:rPr>
          <w:rFonts w:ascii="仿宋" w:eastAsia="仿宋" w:hAnsi="仿宋" w:hint="eastAsia"/>
          <w:color w:val="000000"/>
          <w:sz w:val="28"/>
          <w:szCs w:val="21"/>
        </w:rPr>
        <w:t>的通过时间</w:t>
      </w:r>
      <w:r w:rsidRPr="006F4E62">
        <w:rPr>
          <w:rFonts w:ascii="仿宋" w:eastAsia="仿宋" w:hAnsi="仿宋" w:hint="eastAsia"/>
          <w:color w:val="000000"/>
          <w:sz w:val="28"/>
          <w:szCs w:val="21"/>
        </w:rPr>
        <w:t>与学位论文</w:t>
      </w:r>
      <w:r w:rsidR="00926189" w:rsidRPr="006F4E62">
        <w:rPr>
          <w:rFonts w:ascii="仿宋" w:eastAsia="仿宋" w:hAnsi="仿宋" w:hint="eastAsia"/>
          <w:color w:val="000000"/>
          <w:sz w:val="28"/>
          <w:szCs w:val="21"/>
        </w:rPr>
        <w:t>的申请</w:t>
      </w:r>
      <w:r w:rsidRPr="006F4E62">
        <w:rPr>
          <w:rFonts w:ascii="仿宋" w:eastAsia="仿宋" w:hAnsi="仿宋" w:hint="eastAsia"/>
          <w:color w:val="000000"/>
          <w:sz w:val="28"/>
          <w:szCs w:val="21"/>
        </w:rPr>
        <w:t>答辩时间</w:t>
      </w:r>
      <w:r w:rsidR="00926189" w:rsidRPr="006F4E62">
        <w:rPr>
          <w:rFonts w:ascii="仿宋" w:eastAsia="仿宋" w:hAnsi="仿宋" w:hint="eastAsia"/>
          <w:color w:val="000000"/>
          <w:sz w:val="28"/>
          <w:szCs w:val="21"/>
        </w:rPr>
        <w:t>有</w:t>
      </w:r>
      <w:r w:rsidRPr="006F4E62">
        <w:rPr>
          <w:rFonts w:ascii="仿宋" w:eastAsia="仿宋" w:hAnsi="仿宋" w:hint="eastAsia"/>
          <w:color w:val="000000"/>
          <w:sz w:val="28"/>
          <w:szCs w:val="21"/>
        </w:rPr>
        <w:t>最小间隔</w:t>
      </w:r>
      <w:r w:rsidR="00926189" w:rsidRPr="006F4E62">
        <w:rPr>
          <w:rFonts w:ascii="仿宋" w:eastAsia="仿宋" w:hAnsi="仿宋" w:hint="eastAsia"/>
          <w:color w:val="000000"/>
          <w:sz w:val="28"/>
          <w:szCs w:val="21"/>
        </w:rPr>
        <w:t>要求</w:t>
      </w:r>
      <w:r w:rsidR="00FC5A87" w:rsidRPr="006F4E62">
        <w:rPr>
          <w:rFonts w:ascii="仿宋" w:eastAsia="仿宋" w:hAnsi="仿宋" w:hint="eastAsia"/>
          <w:color w:val="000000"/>
          <w:sz w:val="28"/>
          <w:szCs w:val="21"/>
        </w:rPr>
        <w:t>，</w:t>
      </w:r>
      <w:proofErr w:type="gramStart"/>
      <w:r w:rsidR="006F4E62" w:rsidRPr="006F4E62">
        <w:rPr>
          <w:rFonts w:ascii="仿宋" w:eastAsia="仿宋" w:hAnsi="仿宋" w:hint="eastAsia"/>
          <w:color w:val="000000"/>
          <w:sz w:val="28"/>
          <w:szCs w:val="21"/>
        </w:rPr>
        <w:t>自</w:t>
      </w:r>
      <w:r w:rsidR="00FC5A87" w:rsidRPr="006F4E62">
        <w:rPr>
          <w:rFonts w:ascii="仿宋" w:eastAsia="仿宋" w:hAnsi="仿宋" w:hint="eastAsia"/>
          <w:color w:val="000000"/>
          <w:sz w:val="28"/>
          <w:szCs w:val="21"/>
        </w:rPr>
        <w:t>中期</w:t>
      </w:r>
      <w:proofErr w:type="gramEnd"/>
      <w:r w:rsidR="00FC5A87" w:rsidRPr="006F4E62">
        <w:rPr>
          <w:rFonts w:ascii="仿宋" w:eastAsia="仿宋" w:hAnsi="仿宋" w:hint="eastAsia"/>
          <w:color w:val="000000"/>
          <w:sz w:val="28"/>
          <w:szCs w:val="21"/>
        </w:rPr>
        <w:t>考核的通过时间起，</w:t>
      </w:r>
      <w:proofErr w:type="gramStart"/>
      <w:r w:rsidR="00926189" w:rsidRPr="006F4E62">
        <w:rPr>
          <w:rFonts w:ascii="仿宋" w:eastAsia="仿宋" w:hAnsi="仿宋" w:hint="eastAsia"/>
          <w:color w:val="FF0000"/>
          <w:sz w:val="28"/>
          <w:szCs w:val="21"/>
        </w:rPr>
        <w:t>直博生</w:t>
      </w:r>
      <w:proofErr w:type="gramEnd"/>
      <w:r w:rsidR="00FC5A87" w:rsidRPr="006F4E62">
        <w:rPr>
          <w:rFonts w:ascii="仿宋" w:eastAsia="仿宋" w:hAnsi="仿宋" w:hint="eastAsia"/>
          <w:color w:val="FF0000"/>
          <w:sz w:val="28"/>
          <w:szCs w:val="21"/>
        </w:rPr>
        <w:t>的在校学习时间达到</w:t>
      </w:r>
      <w:r w:rsidR="00926189" w:rsidRPr="006F4E62">
        <w:rPr>
          <w:rFonts w:ascii="仿宋" w:eastAsia="仿宋" w:hAnsi="仿宋" w:hint="eastAsia"/>
          <w:color w:val="FF0000"/>
          <w:sz w:val="28"/>
          <w:szCs w:val="21"/>
        </w:rPr>
        <w:t>2年</w:t>
      </w:r>
      <w:r w:rsidR="00FC5A87" w:rsidRPr="006F4E62">
        <w:rPr>
          <w:rFonts w:ascii="仿宋" w:eastAsia="仿宋" w:hAnsi="仿宋" w:hint="eastAsia"/>
          <w:color w:val="FF0000"/>
          <w:sz w:val="28"/>
          <w:szCs w:val="21"/>
        </w:rPr>
        <w:t>及以上者、</w:t>
      </w:r>
      <w:proofErr w:type="gramStart"/>
      <w:r w:rsidRPr="006F4E62">
        <w:rPr>
          <w:rFonts w:ascii="仿宋" w:eastAsia="仿宋" w:hAnsi="仿宋" w:hint="eastAsia"/>
          <w:color w:val="FF0000"/>
          <w:sz w:val="28"/>
          <w:szCs w:val="21"/>
        </w:rPr>
        <w:t>普博生</w:t>
      </w:r>
      <w:proofErr w:type="gramEnd"/>
      <w:r w:rsidR="00FC5A87" w:rsidRPr="006F4E62">
        <w:rPr>
          <w:rFonts w:ascii="仿宋" w:eastAsia="仿宋" w:hAnsi="仿宋" w:hint="eastAsia"/>
          <w:color w:val="FF0000"/>
          <w:sz w:val="28"/>
          <w:szCs w:val="21"/>
        </w:rPr>
        <w:t>的在校学习时间达到1</w:t>
      </w:r>
      <w:r w:rsidR="00926189" w:rsidRPr="006F4E62">
        <w:rPr>
          <w:rFonts w:ascii="仿宋" w:eastAsia="仿宋" w:hAnsi="仿宋" w:hint="eastAsia"/>
          <w:color w:val="FF0000"/>
          <w:sz w:val="28"/>
          <w:szCs w:val="21"/>
        </w:rPr>
        <w:t>年半</w:t>
      </w:r>
      <w:r w:rsidR="00FC5A87" w:rsidRPr="006F4E62">
        <w:rPr>
          <w:rFonts w:ascii="仿宋" w:eastAsia="仿宋" w:hAnsi="仿宋" w:hint="eastAsia"/>
          <w:color w:val="FF0000"/>
          <w:sz w:val="28"/>
          <w:szCs w:val="21"/>
        </w:rPr>
        <w:t>及以上者、</w:t>
      </w:r>
      <w:proofErr w:type="gramStart"/>
      <w:r w:rsidRPr="006F4E62">
        <w:rPr>
          <w:rFonts w:ascii="仿宋" w:eastAsia="仿宋" w:hAnsi="仿宋" w:hint="eastAsia"/>
          <w:color w:val="FF0000"/>
          <w:sz w:val="28"/>
          <w:szCs w:val="21"/>
        </w:rPr>
        <w:t>硕转博</w:t>
      </w:r>
      <w:r w:rsidR="00FC5A87" w:rsidRPr="006F4E62">
        <w:rPr>
          <w:rFonts w:ascii="仿宋" w:eastAsia="仿宋" w:hAnsi="仿宋" w:hint="eastAsia"/>
          <w:color w:val="FF0000"/>
          <w:sz w:val="28"/>
          <w:szCs w:val="21"/>
        </w:rPr>
        <w:t>学</w:t>
      </w:r>
      <w:proofErr w:type="gramEnd"/>
      <w:r w:rsidR="00FC5A87" w:rsidRPr="006F4E62">
        <w:rPr>
          <w:rFonts w:ascii="仿宋" w:eastAsia="仿宋" w:hAnsi="仿宋" w:hint="eastAsia"/>
          <w:color w:val="FF0000"/>
          <w:sz w:val="28"/>
          <w:szCs w:val="21"/>
        </w:rPr>
        <w:t>生的在校学习时间达到</w:t>
      </w:r>
      <w:r w:rsidRPr="006F4E62">
        <w:rPr>
          <w:rFonts w:ascii="仿宋" w:eastAsia="仿宋" w:hAnsi="仿宋" w:hint="eastAsia"/>
          <w:color w:val="FF0000"/>
          <w:sz w:val="28"/>
          <w:szCs w:val="21"/>
        </w:rPr>
        <w:t>1年半</w:t>
      </w:r>
      <w:r w:rsidR="00FC5A87" w:rsidRPr="006F4E62">
        <w:rPr>
          <w:rFonts w:ascii="仿宋" w:eastAsia="仿宋" w:hAnsi="仿宋" w:hint="eastAsia"/>
          <w:color w:val="FF0000"/>
          <w:sz w:val="28"/>
          <w:szCs w:val="21"/>
        </w:rPr>
        <w:t>及以上者，方可申请学位论文答辩。</w:t>
      </w:r>
      <w:r w:rsidR="006F4E62">
        <w:rPr>
          <w:rFonts w:ascii="仿宋" w:eastAsia="仿宋" w:hAnsi="仿宋" w:hint="eastAsia"/>
          <w:color w:val="FF0000"/>
          <w:sz w:val="28"/>
          <w:szCs w:val="21"/>
        </w:rPr>
        <w:t>如有特殊情况，须</w:t>
      </w:r>
      <w:r w:rsidRPr="006F4E62">
        <w:rPr>
          <w:rFonts w:ascii="仿宋" w:eastAsia="仿宋" w:hAnsi="仿宋" w:hint="eastAsia"/>
          <w:color w:val="000000"/>
          <w:sz w:val="28"/>
          <w:szCs w:val="21"/>
        </w:rPr>
        <w:t>由本人提出申请，指导教师同意，</w:t>
      </w:r>
      <w:r w:rsidR="006F4E62">
        <w:rPr>
          <w:rFonts w:ascii="仿宋" w:eastAsia="仿宋" w:hAnsi="仿宋" w:hint="eastAsia"/>
          <w:color w:val="000000"/>
          <w:sz w:val="28"/>
          <w:szCs w:val="21"/>
        </w:rPr>
        <w:t>报经</w:t>
      </w:r>
      <w:r w:rsidRPr="006F4E62">
        <w:rPr>
          <w:rFonts w:ascii="仿宋" w:eastAsia="仿宋" w:hAnsi="仿宋" w:hint="eastAsia"/>
          <w:color w:val="000000"/>
          <w:sz w:val="28"/>
          <w:szCs w:val="21"/>
        </w:rPr>
        <w:t>系学位委员会</w:t>
      </w:r>
      <w:r w:rsidR="006F4E62">
        <w:rPr>
          <w:rFonts w:ascii="仿宋" w:eastAsia="仿宋" w:hAnsi="仿宋" w:hint="eastAsia"/>
          <w:color w:val="000000"/>
          <w:sz w:val="28"/>
          <w:szCs w:val="21"/>
        </w:rPr>
        <w:t>批准</w:t>
      </w:r>
      <w:r w:rsidRPr="006F4E62">
        <w:rPr>
          <w:rFonts w:ascii="仿宋" w:eastAsia="仿宋" w:hAnsi="仿宋" w:hint="eastAsia"/>
          <w:color w:val="000000"/>
          <w:sz w:val="28"/>
          <w:szCs w:val="21"/>
        </w:rPr>
        <w:t>。</w:t>
      </w:r>
    </w:p>
    <w:p w:rsidR="00FC5A87" w:rsidRPr="00FC5A87" w:rsidRDefault="00D34ECD"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博士生中期考核</w:t>
      </w:r>
      <w:r w:rsidR="00FC5A87" w:rsidRPr="00FC5A87">
        <w:rPr>
          <w:rFonts w:ascii="仿宋" w:eastAsia="仿宋" w:hAnsi="仿宋" w:hint="eastAsia"/>
          <w:color w:val="000000"/>
          <w:sz w:val="28"/>
          <w:szCs w:val="21"/>
        </w:rPr>
        <w:t>包括学位课程学分审核</w:t>
      </w:r>
      <w:r w:rsidRPr="00FC5A87">
        <w:rPr>
          <w:rFonts w:ascii="仿宋" w:eastAsia="仿宋" w:hAnsi="仿宋" w:hint="eastAsia"/>
          <w:color w:val="000000"/>
          <w:sz w:val="28"/>
          <w:szCs w:val="21"/>
        </w:rPr>
        <w:t>、</w:t>
      </w:r>
      <w:r w:rsidR="00FC5A87" w:rsidRPr="00FC5A87">
        <w:rPr>
          <w:rFonts w:ascii="仿宋" w:eastAsia="仿宋" w:hAnsi="仿宋" w:hint="eastAsia"/>
          <w:color w:val="000000"/>
          <w:sz w:val="28"/>
          <w:szCs w:val="21"/>
        </w:rPr>
        <w:t>社会服务工作考核和科研考核</w:t>
      </w:r>
      <w:r w:rsidRPr="00FC5A87">
        <w:rPr>
          <w:rFonts w:ascii="仿宋" w:eastAsia="仿宋" w:hAnsi="仿宋" w:hint="eastAsia"/>
          <w:color w:val="000000"/>
          <w:sz w:val="28"/>
          <w:szCs w:val="21"/>
        </w:rPr>
        <w:t>三部分组成。</w:t>
      </w:r>
      <w:r w:rsidR="00FC5A87" w:rsidRPr="00FC5A87">
        <w:rPr>
          <w:rFonts w:ascii="仿宋" w:eastAsia="仿宋" w:hAnsi="仿宋" w:hint="eastAsia"/>
          <w:color w:val="000000"/>
          <w:sz w:val="28"/>
          <w:szCs w:val="21"/>
        </w:rPr>
        <w:t>其中：</w:t>
      </w:r>
      <w:r w:rsidR="00FC5A87" w:rsidRPr="00FC5A87">
        <w:rPr>
          <w:rFonts w:ascii="仿宋" w:eastAsia="仿宋" w:hAnsi="仿宋" w:hint="eastAsia"/>
          <w:color w:val="FF0000"/>
          <w:sz w:val="28"/>
          <w:szCs w:val="21"/>
        </w:rPr>
        <w:t>学位课程学分由系研究生科（教学办</w:t>
      </w:r>
      <w:r w:rsidR="00FC5A87" w:rsidRPr="00FC5A87">
        <w:rPr>
          <w:rFonts w:ascii="仿宋" w:eastAsia="仿宋" w:hAnsi="仿宋"/>
          <w:color w:val="FF0000"/>
          <w:sz w:val="28"/>
          <w:szCs w:val="21"/>
        </w:rPr>
        <w:t>）</w:t>
      </w:r>
      <w:r w:rsidR="00FC5A87" w:rsidRPr="00FC5A87">
        <w:rPr>
          <w:rFonts w:ascii="仿宋" w:eastAsia="仿宋" w:hAnsi="仿宋" w:hint="eastAsia"/>
          <w:color w:val="FF0000"/>
          <w:sz w:val="28"/>
          <w:szCs w:val="21"/>
        </w:rPr>
        <w:t>审核，思政和社会服务工作由系研究生科（</w:t>
      </w:r>
      <w:proofErr w:type="gramStart"/>
      <w:r w:rsidR="00FC5A87" w:rsidRPr="00FC5A87">
        <w:rPr>
          <w:rFonts w:ascii="仿宋" w:eastAsia="仿宋" w:hAnsi="仿宋" w:hint="eastAsia"/>
          <w:color w:val="FF0000"/>
          <w:sz w:val="28"/>
          <w:szCs w:val="21"/>
        </w:rPr>
        <w:t>思政办</w:t>
      </w:r>
      <w:proofErr w:type="gramEnd"/>
      <w:r w:rsidR="00FC5A87" w:rsidRPr="00FC5A87">
        <w:rPr>
          <w:rFonts w:ascii="仿宋" w:eastAsia="仿宋" w:hAnsi="仿宋" w:hint="eastAsia"/>
          <w:color w:val="FF0000"/>
          <w:sz w:val="28"/>
          <w:szCs w:val="21"/>
        </w:rPr>
        <w:t>）考核，科研工作由各所组建的博士生中期考核评审委员会负责考核。</w:t>
      </w:r>
    </w:p>
    <w:p w:rsidR="00FC5A87" w:rsidRPr="00FC5A87" w:rsidRDefault="00FC5A87"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博士生应</w:t>
      </w:r>
      <w:r w:rsidR="00095797" w:rsidRPr="00FC5A87">
        <w:rPr>
          <w:rFonts w:ascii="仿宋" w:eastAsia="仿宋" w:hAnsi="仿宋" w:hint="eastAsia"/>
          <w:color w:val="000000"/>
          <w:sz w:val="28"/>
          <w:szCs w:val="21"/>
        </w:rPr>
        <w:t>撰写报告，</w:t>
      </w:r>
      <w:r w:rsidRPr="00FC5A87">
        <w:rPr>
          <w:rFonts w:ascii="仿宋" w:eastAsia="仿宋" w:hAnsi="仿宋" w:hint="eastAsia"/>
          <w:color w:val="000000"/>
          <w:sz w:val="28"/>
          <w:szCs w:val="21"/>
        </w:rPr>
        <w:t>参加系</w:t>
      </w:r>
      <w:r w:rsidR="00095797" w:rsidRPr="00FC5A87">
        <w:rPr>
          <w:rFonts w:ascii="仿宋" w:eastAsia="仿宋" w:hAnsi="仿宋" w:hint="eastAsia"/>
          <w:color w:val="000000"/>
          <w:sz w:val="28"/>
          <w:szCs w:val="21"/>
        </w:rPr>
        <w:t>所组织统一答辩(或分组答辩)</w:t>
      </w:r>
      <w:r w:rsidRPr="00FC5A87">
        <w:rPr>
          <w:rFonts w:ascii="仿宋" w:eastAsia="仿宋" w:hAnsi="仿宋" w:hint="eastAsia"/>
          <w:color w:val="000000"/>
          <w:sz w:val="28"/>
          <w:szCs w:val="21"/>
        </w:rPr>
        <w:t>，博士生中期考核评审委员会通过答辩并无记名打分方式完成考核评分，主要考核内容参见“浙江大学控制科学与工程学系博士研究生中期考核表”要求，</w:t>
      </w:r>
      <w:r w:rsidRPr="00FC5A87">
        <w:rPr>
          <w:rFonts w:ascii="仿宋" w:eastAsia="仿宋" w:hAnsi="仿宋" w:hint="eastAsia"/>
          <w:color w:val="FF0000"/>
          <w:sz w:val="28"/>
          <w:szCs w:val="21"/>
        </w:rPr>
        <w:t>科研考核总分达到75分及以上者视为通过</w:t>
      </w:r>
      <w:r w:rsidR="00095797" w:rsidRPr="00FC5A87">
        <w:rPr>
          <w:rFonts w:ascii="仿宋" w:eastAsia="仿宋" w:hAnsi="仿宋" w:hint="eastAsia"/>
          <w:color w:val="FF0000"/>
          <w:sz w:val="28"/>
          <w:szCs w:val="21"/>
        </w:rPr>
        <w:t>。</w:t>
      </w:r>
    </w:p>
    <w:p w:rsidR="001717B8" w:rsidRPr="00FC5A87" w:rsidRDefault="001717B8"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首次考核不合格的博士生，可申请参加重新考核。经重新考核仍不合格的博士生，将作肄业处理，或转为硕士生（其中直接攻博研究生转硕士生按学校相关规定执行）。</w:t>
      </w:r>
      <w:r w:rsidRPr="00FC5A87">
        <w:rPr>
          <w:rFonts w:ascii="仿宋" w:eastAsia="仿宋" w:hAnsi="仿宋" w:hint="eastAsia"/>
          <w:color w:val="FF0000"/>
          <w:sz w:val="28"/>
          <w:szCs w:val="21"/>
        </w:rPr>
        <w:t>直博生转为硕士生者，在学籍异动审批通过后满1年</w:t>
      </w:r>
      <w:r w:rsidR="00AF4217">
        <w:rPr>
          <w:rFonts w:ascii="仿宋" w:eastAsia="仿宋" w:hAnsi="仿宋" w:hint="eastAsia"/>
          <w:color w:val="FF0000"/>
          <w:sz w:val="28"/>
          <w:szCs w:val="21"/>
        </w:rPr>
        <w:t>方</w:t>
      </w:r>
      <w:r w:rsidRPr="00FC5A87">
        <w:rPr>
          <w:rFonts w:ascii="仿宋" w:eastAsia="仿宋" w:hAnsi="仿宋" w:hint="eastAsia"/>
          <w:color w:val="FF0000"/>
          <w:sz w:val="28"/>
          <w:szCs w:val="21"/>
        </w:rPr>
        <w:t>可申请硕士学位。</w:t>
      </w:r>
    </w:p>
    <w:p w:rsidR="00C22029" w:rsidRPr="00FC5A87" w:rsidRDefault="00C22029"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中期考核后的博士生（学制内非在职），其岗位助学金等级主要根据考核结果进行评定和调整，并根据学校博士生岗位助学金文件</w:t>
      </w:r>
      <w:r w:rsidR="00926189" w:rsidRPr="00FC5A87">
        <w:rPr>
          <w:rFonts w:ascii="仿宋" w:eastAsia="仿宋" w:hAnsi="仿宋" w:hint="eastAsia"/>
          <w:color w:val="000000"/>
          <w:sz w:val="28"/>
          <w:szCs w:val="21"/>
        </w:rPr>
        <w:t>【浙大发研〔</w:t>
      </w:r>
      <w:r w:rsidR="00926189" w:rsidRPr="00FC5A87">
        <w:rPr>
          <w:rFonts w:ascii="仿宋" w:eastAsia="仿宋" w:hAnsi="仿宋"/>
          <w:color w:val="000000"/>
          <w:sz w:val="28"/>
          <w:szCs w:val="21"/>
        </w:rPr>
        <w:t>2013</w:t>
      </w:r>
      <w:r w:rsidR="00926189" w:rsidRPr="00FC5A87">
        <w:rPr>
          <w:rFonts w:ascii="仿宋" w:eastAsia="仿宋" w:hAnsi="仿宋" w:hint="eastAsia"/>
          <w:color w:val="000000"/>
          <w:sz w:val="28"/>
          <w:szCs w:val="21"/>
        </w:rPr>
        <w:t>〕</w:t>
      </w:r>
      <w:r w:rsidR="00926189" w:rsidRPr="00FC5A87">
        <w:rPr>
          <w:rFonts w:ascii="仿宋" w:eastAsia="仿宋" w:hAnsi="仿宋"/>
          <w:color w:val="000000"/>
          <w:sz w:val="28"/>
          <w:szCs w:val="21"/>
        </w:rPr>
        <w:t>122</w:t>
      </w:r>
      <w:r w:rsidR="00926189" w:rsidRPr="00FC5A87">
        <w:rPr>
          <w:rFonts w:ascii="仿宋" w:eastAsia="仿宋" w:hAnsi="仿宋" w:hint="eastAsia"/>
          <w:color w:val="000000"/>
          <w:sz w:val="28"/>
          <w:szCs w:val="21"/>
        </w:rPr>
        <w:t>号】执行，</w:t>
      </w:r>
      <w:r w:rsidRPr="00FC5A87">
        <w:rPr>
          <w:rFonts w:ascii="仿宋" w:eastAsia="仿宋" w:hAnsi="仿宋" w:hint="eastAsia"/>
          <w:color w:val="000000"/>
          <w:sz w:val="28"/>
          <w:szCs w:val="21"/>
        </w:rPr>
        <w:t>未通过中期考核且不再保留博士生资格的不再发放博士生岗位助学金。</w:t>
      </w:r>
    </w:p>
    <w:p w:rsidR="00A041D9" w:rsidRPr="00FC5A87" w:rsidRDefault="00FC5A87"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sz w:val="28"/>
          <w:szCs w:val="21"/>
        </w:rPr>
      </w:pPr>
      <w:r w:rsidRPr="00FC5A87">
        <w:rPr>
          <w:rFonts w:ascii="仿宋" w:eastAsia="仿宋" w:hAnsi="仿宋" w:hint="eastAsia"/>
          <w:sz w:val="28"/>
          <w:szCs w:val="21"/>
        </w:rPr>
        <w:lastRenderedPageBreak/>
        <w:t>中期考核通过者，可申请学校</w:t>
      </w:r>
      <w:r w:rsidR="00A041D9" w:rsidRPr="00FC5A87">
        <w:rPr>
          <w:rFonts w:ascii="仿宋" w:eastAsia="仿宋" w:hAnsi="仿宋" w:hint="eastAsia"/>
          <w:sz w:val="28"/>
          <w:szCs w:val="21"/>
        </w:rPr>
        <w:t>设立</w:t>
      </w:r>
      <w:r w:rsidR="00A041D9" w:rsidRPr="00FC5A87">
        <w:rPr>
          <w:rFonts w:ascii="仿宋" w:eastAsia="仿宋" w:hAnsi="仿宋" w:hint="eastAsia"/>
          <w:color w:val="000000"/>
          <w:sz w:val="28"/>
          <w:szCs w:val="21"/>
        </w:rPr>
        <w:t>博士生</w:t>
      </w:r>
      <w:r w:rsidR="00A041D9" w:rsidRPr="00FC5A87">
        <w:rPr>
          <w:rFonts w:ascii="仿宋" w:eastAsia="仿宋" w:hAnsi="仿宋" w:hint="eastAsia"/>
          <w:sz w:val="28"/>
          <w:szCs w:val="21"/>
        </w:rPr>
        <w:t>优秀岗位助学金，</w:t>
      </w:r>
      <w:r w:rsidRPr="00FC5A87">
        <w:rPr>
          <w:rFonts w:ascii="仿宋" w:eastAsia="仿宋" w:hAnsi="仿宋" w:hint="eastAsia"/>
          <w:sz w:val="28"/>
          <w:szCs w:val="21"/>
        </w:rPr>
        <w:t>学系将根据</w:t>
      </w:r>
      <w:r w:rsidR="00A041D9" w:rsidRPr="00FC5A87">
        <w:rPr>
          <w:rFonts w:ascii="仿宋" w:eastAsia="仿宋" w:hAnsi="仿宋" w:hint="eastAsia"/>
          <w:color w:val="000000"/>
          <w:sz w:val="28"/>
          <w:szCs w:val="21"/>
        </w:rPr>
        <w:t>品学兼优</w:t>
      </w:r>
      <w:r w:rsidR="00A041D9" w:rsidRPr="00FC5A87">
        <w:rPr>
          <w:rFonts w:ascii="仿宋" w:eastAsia="仿宋" w:hAnsi="仿宋" w:hint="eastAsia"/>
          <w:sz w:val="28"/>
          <w:szCs w:val="21"/>
        </w:rPr>
        <w:t>、潜能突出</w:t>
      </w:r>
      <w:r>
        <w:rPr>
          <w:rFonts w:ascii="仿宋" w:eastAsia="仿宋" w:hAnsi="仿宋" w:hint="eastAsia"/>
          <w:sz w:val="28"/>
          <w:szCs w:val="21"/>
        </w:rPr>
        <w:t>的要求遴选推荐</w:t>
      </w:r>
      <w:r w:rsidR="00A041D9" w:rsidRPr="00FC5A87">
        <w:rPr>
          <w:rFonts w:ascii="仿宋" w:eastAsia="仿宋" w:hAnsi="仿宋" w:hint="eastAsia"/>
          <w:sz w:val="28"/>
          <w:szCs w:val="21"/>
        </w:rPr>
        <w:t>。</w:t>
      </w:r>
    </w:p>
    <w:p w:rsidR="00D34ECD" w:rsidRPr="00FC5A87" w:rsidRDefault="00D34ECD"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博士生对考核结果有异议，可向</w:t>
      </w:r>
      <w:r w:rsidR="005C3242" w:rsidRPr="00FC5A87">
        <w:rPr>
          <w:rFonts w:ascii="仿宋" w:eastAsia="仿宋" w:hAnsi="仿宋" w:hint="eastAsia"/>
          <w:color w:val="000000"/>
          <w:sz w:val="28"/>
          <w:szCs w:val="21"/>
        </w:rPr>
        <w:t>考核评审委员会</w:t>
      </w:r>
      <w:r w:rsidRPr="00FC5A87">
        <w:rPr>
          <w:rFonts w:ascii="仿宋" w:eastAsia="仿宋" w:hAnsi="仿宋" w:hint="eastAsia"/>
          <w:color w:val="000000"/>
          <w:sz w:val="28"/>
          <w:szCs w:val="21"/>
        </w:rPr>
        <w:t>提出申诉。</w:t>
      </w:r>
      <w:r w:rsidR="005C3242" w:rsidRPr="00FC5A87">
        <w:rPr>
          <w:rFonts w:ascii="仿宋" w:eastAsia="仿宋" w:hAnsi="仿宋" w:hint="eastAsia"/>
          <w:color w:val="000000"/>
          <w:sz w:val="28"/>
          <w:szCs w:val="21"/>
        </w:rPr>
        <w:t>考核评审委员会</w:t>
      </w:r>
      <w:r w:rsidRPr="00FC5A87">
        <w:rPr>
          <w:rFonts w:ascii="仿宋" w:eastAsia="仿宋" w:hAnsi="仿宋" w:hint="eastAsia"/>
          <w:color w:val="000000"/>
          <w:sz w:val="28"/>
          <w:szCs w:val="21"/>
        </w:rPr>
        <w:t>对博士生的申诉，进行情况核实、复查整个考核过程、并给予答复。博士生对复议决定有异议的，</w:t>
      </w:r>
      <w:r w:rsidRPr="00FC5A87">
        <w:rPr>
          <w:rFonts w:ascii="仿宋" w:eastAsia="仿宋" w:hAnsi="仿宋"/>
          <w:color w:val="000000"/>
          <w:sz w:val="28"/>
          <w:szCs w:val="21"/>
        </w:rPr>
        <w:t>可以向</w:t>
      </w:r>
      <w:r w:rsidRPr="00FC5A87">
        <w:rPr>
          <w:rFonts w:ascii="仿宋" w:eastAsia="仿宋" w:hAnsi="仿宋" w:hint="eastAsia"/>
          <w:color w:val="000000"/>
          <w:sz w:val="28"/>
          <w:szCs w:val="21"/>
        </w:rPr>
        <w:t>研究生院提出书面申诉</w:t>
      </w:r>
      <w:r w:rsidRPr="00FC5A87">
        <w:rPr>
          <w:rFonts w:ascii="仿宋" w:eastAsia="仿宋" w:hAnsi="仿宋"/>
          <w:color w:val="000000"/>
          <w:sz w:val="28"/>
          <w:szCs w:val="21"/>
        </w:rPr>
        <w:t>。</w:t>
      </w:r>
    </w:p>
    <w:p w:rsidR="005A6D31" w:rsidRDefault="00D34ECD"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本办法自201</w:t>
      </w:r>
      <w:r w:rsidR="00A041D9" w:rsidRPr="00FC5A87">
        <w:rPr>
          <w:rFonts w:ascii="仿宋" w:eastAsia="仿宋" w:hAnsi="仿宋" w:hint="eastAsia"/>
          <w:color w:val="000000"/>
          <w:sz w:val="28"/>
          <w:szCs w:val="21"/>
        </w:rPr>
        <w:t>3</w:t>
      </w:r>
      <w:r w:rsidRPr="00FC5A87">
        <w:rPr>
          <w:rFonts w:ascii="仿宋" w:eastAsia="仿宋" w:hAnsi="仿宋" w:hint="eastAsia"/>
          <w:color w:val="000000"/>
          <w:sz w:val="28"/>
          <w:szCs w:val="21"/>
        </w:rPr>
        <w:t>年9月1日起实施，由</w:t>
      </w:r>
      <w:r w:rsidR="0078372F" w:rsidRPr="00FC5A87">
        <w:rPr>
          <w:rFonts w:ascii="仿宋" w:eastAsia="仿宋" w:hAnsi="仿宋" w:hint="eastAsia"/>
          <w:color w:val="000000"/>
          <w:sz w:val="28"/>
          <w:szCs w:val="21"/>
        </w:rPr>
        <w:t>控制科学与工程学系</w:t>
      </w:r>
      <w:r w:rsidR="00FC5A87" w:rsidRPr="00FC5A87">
        <w:rPr>
          <w:rFonts w:ascii="仿宋" w:eastAsia="仿宋" w:hAnsi="仿宋" w:hint="eastAsia"/>
          <w:color w:val="000000"/>
          <w:sz w:val="28"/>
          <w:szCs w:val="21"/>
        </w:rPr>
        <w:t>学位委员会</w:t>
      </w:r>
      <w:r w:rsidRPr="00FC5A87">
        <w:rPr>
          <w:rFonts w:ascii="仿宋" w:eastAsia="仿宋" w:hAnsi="仿宋" w:hint="eastAsia"/>
          <w:color w:val="000000"/>
          <w:sz w:val="28"/>
          <w:szCs w:val="21"/>
        </w:rPr>
        <w:t>负责解释。</w:t>
      </w:r>
    </w:p>
    <w:p w:rsidR="00FC5A87" w:rsidRDefault="00FC5A87" w:rsidP="00FC5A87">
      <w:pPr>
        <w:tabs>
          <w:tab w:val="left" w:pos="1418"/>
        </w:tabs>
        <w:snapToGrid w:val="0"/>
        <w:spacing w:beforeLines="50" w:before="156" w:line="324" w:lineRule="auto"/>
        <w:rPr>
          <w:rFonts w:ascii="仿宋" w:eastAsia="仿宋" w:hAnsi="仿宋"/>
          <w:color w:val="000000"/>
          <w:sz w:val="28"/>
          <w:szCs w:val="21"/>
        </w:rPr>
      </w:pPr>
    </w:p>
    <w:p w:rsidR="00FC5A87" w:rsidRDefault="00FC5A87" w:rsidP="00FC5A87">
      <w:pPr>
        <w:tabs>
          <w:tab w:val="left" w:pos="1418"/>
        </w:tabs>
        <w:snapToGrid w:val="0"/>
        <w:spacing w:beforeLines="50" w:before="156" w:line="324" w:lineRule="auto"/>
        <w:rPr>
          <w:rFonts w:ascii="仿宋" w:eastAsia="仿宋" w:hAnsi="仿宋"/>
          <w:color w:val="000000"/>
          <w:sz w:val="28"/>
          <w:szCs w:val="21"/>
        </w:rPr>
      </w:pPr>
    </w:p>
    <w:p w:rsidR="00FC5A87" w:rsidRDefault="00FC5A87" w:rsidP="00FC5A87">
      <w:pPr>
        <w:tabs>
          <w:tab w:val="left" w:pos="1418"/>
        </w:tabs>
        <w:snapToGrid w:val="0"/>
        <w:spacing w:beforeLines="50" w:before="156" w:line="324" w:lineRule="auto"/>
        <w:rPr>
          <w:rFonts w:ascii="仿宋" w:eastAsia="仿宋" w:hAnsi="仿宋"/>
          <w:color w:val="000000"/>
          <w:sz w:val="28"/>
          <w:szCs w:val="21"/>
        </w:rPr>
      </w:pPr>
    </w:p>
    <w:p w:rsidR="00FC5A87" w:rsidRDefault="00FC5A87" w:rsidP="00FC5A87">
      <w:pPr>
        <w:tabs>
          <w:tab w:val="left" w:pos="1418"/>
        </w:tabs>
        <w:snapToGrid w:val="0"/>
        <w:spacing w:beforeLines="50" w:before="156" w:line="324" w:lineRule="auto"/>
        <w:ind w:firstLineChars="1468" w:firstLine="4110"/>
        <w:jc w:val="center"/>
        <w:rPr>
          <w:rFonts w:ascii="仿宋" w:eastAsia="仿宋" w:hAnsi="仿宋"/>
          <w:color w:val="000000"/>
          <w:sz w:val="28"/>
          <w:szCs w:val="21"/>
        </w:rPr>
      </w:pPr>
      <w:r>
        <w:rPr>
          <w:rFonts w:ascii="仿宋" w:eastAsia="仿宋" w:hAnsi="仿宋" w:hint="eastAsia"/>
          <w:color w:val="000000"/>
          <w:sz w:val="28"/>
          <w:szCs w:val="21"/>
        </w:rPr>
        <w:t>控制科学与工程学系</w:t>
      </w:r>
    </w:p>
    <w:p w:rsidR="00FC5A87" w:rsidRPr="00FC5A87" w:rsidRDefault="00FC5A87" w:rsidP="00FC5A87">
      <w:pPr>
        <w:tabs>
          <w:tab w:val="left" w:pos="1418"/>
        </w:tabs>
        <w:snapToGrid w:val="0"/>
        <w:spacing w:beforeLines="50" w:before="156" w:line="324" w:lineRule="auto"/>
        <w:ind w:firstLineChars="1468" w:firstLine="4110"/>
        <w:jc w:val="center"/>
        <w:rPr>
          <w:rFonts w:ascii="仿宋" w:eastAsia="仿宋" w:hAnsi="仿宋"/>
          <w:color w:val="000000"/>
          <w:sz w:val="28"/>
          <w:szCs w:val="21"/>
        </w:rPr>
      </w:pPr>
      <w:r>
        <w:rPr>
          <w:rFonts w:ascii="仿宋" w:eastAsia="仿宋" w:hAnsi="仿宋" w:hint="eastAsia"/>
          <w:color w:val="000000"/>
          <w:sz w:val="28"/>
          <w:szCs w:val="21"/>
        </w:rPr>
        <w:t>二〇一三年八月二十五日</w:t>
      </w:r>
    </w:p>
    <w:p w:rsidR="00FC5A87" w:rsidRDefault="00FC5A87">
      <w:pPr>
        <w:widowControl/>
        <w:jc w:val="left"/>
        <w:rPr>
          <w:rFonts w:ascii="宋体" w:hAnsi="宋体"/>
          <w:color w:val="000000"/>
          <w:szCs w:val="21"/>
        </w:rPr>
      </w:pPr>
      <w:bookmarkStart w:id="1" w:name="_GoBack"/>
      <w:bookmarkEnd w:id="1"/>
    </w:p>
    <w:sectPr w:rsidR="00FC5A87" w:rsidSect="00E962C7">
      <w:pgSz w:w="11906" w:h="16838"/>
      <w:pgMar w:top="2127"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C5" w:rsidRDefault="00D829C5" w:rsidP="004C2FF3">
      <w:r>
        <w:separator/>
      </w:r>
    </w:p>
  </w:endnote>
  <w:endnote w:type="continuationSeparator" w:id="0">
    <w:p w:rsidR="00D829C5" w:rsidRDefault="00D829C5" w:rsidP="004C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C5" w:rsidRDefault="00D829C5" w:rsidP="004C2FF3">
      <w:r>
        <w:separator/>
      </w:r>
    </w:p>
  </w:footnote>
  <w:footnote w:type="continuationSeparator" w:id="0">
    <w:p w:rsidR="00D829C5" w:rsidRDefault="00D829C5" w:rsidP="004C2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8FC"/>
    <w:multiLevelType w:val="hybridMultilevel"/>
    <w:tmpl w:val="68B8BE66"/>
    <w:lvl w:ilvl="0" w:tplc="0409000F">
      <w:start w:val="1"/>
      <w:numFmt w:val="decimal"/>
      <w:lvlText w:val="%1."/>
      <w:lvlJc w:val="left"/>
      <w:pPr>
        <w:ind w:left="922" w:hanging="420"/>
      </w:p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1">
    <w:nsid w:val="21CD6A78"/>
    <w:multiLevelType w:val="hybridMultilevel"/>
    <w:tmpl w:val="24BE07C6"/>
    <w:lvl w:ilvl="0" w:tplc="9A3EAF94">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2B3C49E4"/>
    <w:multiLevelType w:val="hybridMultilevel"/>
    <w:tmpl w:val="0B5AD086"/>
    <w:lvl w:ilvl="0" w:tplc="EF0077DE">
      <w:start w:val="1"/>
      <w:numFmt w:val="decimal"/>
      <w:lvlText w:val="%1、"/>
      <w:lvlJc w:val="left"/>
      <w:pPr>
        <w:ind w:left="1245" w:hanging="765"/>
      </w:pPr>
      <w:rPr>
        <w:rFonts w:ascii="仿宋_GB2312" w:eastAsia="仿宋_GB2312"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34A325A"/>
    <w:multiLevelType w:val="hybridMultilevel"/>
    <w:tmpl w:val="EB3E307E"/>
    <w:lvl w:ilvl="0" w:tplc="9FFE7FC0">
      <w:start w:val="1"/>
      <w:numFmt w:val="japaneseCounting"/>
      <w:lvlText w:val="第%1条"/>
      <w:lvlJc w:val="left"/>
      <w:pPr>
        <w:ind w:left="2165" w:hanging="1455"/>
      </w:pPr>
      <w:rPr>
        <w:rFonts w:hint="default"/>
        <w:lang w:val="en-US"/>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4">
    <w:nsid w:val="45AC1830"/>
    <w:multiLevelType w:val="hybridMultilevel"/>
    <w:tmpl w:val="0B5AD086"/>
    <w:lvl w:ilvl="0" w:tplc="EF0077DE">
      <w:start w:val="1"/>
      <w:numFmt w:val="decimal"/>
      <w:lvlText w:val="%1、"/>
      <w:lvlJc w:val="left"/>
      <w:pPr>
        <w:ind w:left="1245" w:hanging="765"/>
      </w:pPr>
      <w:rPr>
        <w:rFonts w:ascii="仿宋_GB2312" w:eastAsia="仿宋_GB2312"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1D10BD0"/>
    <w:multiLevelType w:val="hybridMultilevel"/>
    <w:tmpl w:val="C764CA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52CD4DFE"/>
    <w:multiLevelType w:val="hybridMultilevel"/>
    <w:tmpl w:val="EB3E307E"/>
    <w:lvl w:ilvl="0" w:tplc="9FFE7FC0">
      <w:start w:val="1"/>
      <w:numFmt w:val="japaneseCounting"/>
      <w:lvlText w:val="第%1条"/>
      <w:lvlJc w:val="left"/>
      <w:pPr>
        <w:ind w:left="2165" w:hanging="1455"/>
      </w:pPr>
      <w:rPr>
        <w:rFonts w:hint="default"/>
        <w:lang w:val="en-US"/>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7">
    <w:nsid w:val="5E5121F6"/>
    <w:multiLevelType w:val="hybridMultilevel"/>
    <w:tmpl w:val="4BDA6544"/>
    <w:lvl w:ilvl="0" w:tplc="8F903268">
      <w:start w:val="1"/>
      <w:numFmt w:val="decimal"/>
      <w:lvlText w:val="%1、"/>
      <w:lvlJc w:val="left"/>
      <w:pPr>
        <w:ind w:left="799" w:hanging="360"/>
      </w:pPr>
      <w:rPr>
        <w:rFonts w:hint="default"/>
      </w:rPr>
    </w:lvl>
    <w:lvl w:ilvl="1" w:tplc="04090019" w:tentative="1">
      <w:start w:val="1"/>
      <w:numFmt w:val="lowerLetter"/>
      <w:lvlText w:val="%2)"/>
      <w:lvlJc w:val="left"/>
      <w:pPr>
        <w:ind w:left="1279" w:hanging="420"/>
      </w:pPr>
    </w:lvl>
    <w:lvl w:ilvl="2" w:tplc="0409001B" w:tentative="1">
      <w:start w:val="1"/>
      <w:numFmt w:val="lowerRoman"/>
      <w:lvlText w:val="%3."/>
      <w:lvlJc w:val="right"/>
      <w:pPr>
        <w:ind w:left="1699" w:hanging="420"/>
      </w:pPr>
    </w:lvl>
    <w:lvl w:ilvl="3" w:tplc="0409000F" w:tentative="1">
      <w:start w:val="1"/>
      <w:numFmt w:val="decimal"/>
      <w:lvlText w:val="%4."/>
      <w:lvlJc w:val="left"/>
      <w:pPr>
        <w:ind w:left="2119" w:hanging="420"/>
      </w:pPr>
    </w:lvl>
    <w:lvl w:ilvl="4" w:tplc="04090019" w:tentative="1">
      <w:start w:val="1"/>
      <w:numFmt w:val="lowerLetter"/>
      <w:lvlText w:val="%5)"/>
      <w:lvlJc w:val="left"/>
      <w:pPr>
        <w:ind w:left="2539" w:hanging="420"/>
      </w:pPr>
    </w:lvl>
    <w:lvl w:ilvl="5" w:tplc="0409001B" w:tentative="1">
      <w:start w:val="1"/>
      <w:numFmt w:val="lowerRoman"/>
      <w:lvlText w:val="%6."/>
      <w:lvlJc w:val="right"/>
      <w:pPr>
        <w:ind w:left="2959" w:hanging="420"/>
      </w:pPr>
    </w:lvl>
    <w:lvl w:ilvl="6" w:tplc="0409000F" w:tentative="1">
      <w:start w:val="1"/>
      <w:numFmt w:val="decimal"/>
      <w:lvlText w:val="%7."/>
      <w:lvlJc w:val="left"/>
      <w:pPr>
        <w:ind w:left="3379" w:hanging="420"/>
      </w:pPr>
    </w:lvl>
    <w:lvl w:ilvl="7" w:tplc="04090019" w:tentative="1">
      <w:start w:val="1"/>
      <w:numFmt w:val="lowerLetter"/>
      <w:lvlText w:val="%8)"/>
      <w:lvlJc w:val="left"/>
      <w:pPr>
        <w:ind w:left="3799" w:hanging="420"/>
      </w:pPr>
    </w:lvl>
    <w:lvl w:ilvl="8" w:tplc="0409001B" w:tentative="1">
      <w:start w:val="1"/>
      <w:numFmt w:val="lowerRoman"/>
      <w:lvlText w:val="%9."/>
      <w:lvlJc w:val="right"/>
      <w:pPr>
        <w:ind w:left="4219" w:hanging="420"/>
      </w:pPr>
    </w:lvl>
  </w:abstractNum>
  <w:num w:numId="1">
    <w:abstractNumId w:val="5"/>
  </w:num>
  <w:num w:numId="2">
    <w:abstractNumId w:val="1"/>
  </w:num>
  <w:num w:numId="3">
    <w:abstractNumId w:val="0"/>
  </w:num>
  <w:num w:numId="4">
    <w:abstractNumId w:val="3"/>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82"/>
    <w:rsid w:val="0001511D"/>
    <w:rsid w:val="00062C04"/>
    <w:rsid w:val="00095797"/>
    <w:rsid w:val="001618B0"/>
    <w:rsid w:val="001717B8"/>
    <w:rsid w:val="001C07DC"/>
    <w:rsid w:val="0026097A"/>
    <w:rsid w:val="00361E6D"/>
    <w:rsid w:val="00376CDE"/>
    <w:rsid w:val="003C7D85"/>
    <w:rsid w:val="003D41B2"/>
    <w:rsid w:val="0040561A"/>
    <w:rsid w:val="0041444B"/>
    <w:rsid w:val="00474B91"/>
    <w:rsid w:val="004C2FF3"/>
    <w:rsid w:val="00507991"/>
    <w:rsid w:val="005A6D31"/>
    <w:rsid w:val="005C3242"/>
    <w:rsid w:val="00633256"/>
    <w:rsid w:val="00643D61"/>
    <w:rsid w:val="006B5431"/>
    <w:rsid w:val="006F0BCB"/>
    <w:rsid w:val="006F4E62"/>
    <w:rsid w:val="00782BED"/>
    <w:rsid w:val="0078372F"/>
    <w:rsid w:val="0079626E"/>
    <w:rsid w:val="0080533E"/>
    <w:rsid w:val="00854899"/>
    <w:rsid w:val="0085504C"/>
    <w:rsid w:val="00920467"/>
    <w:rsid w:val="00926189"/>
    <w:rsid w:val="00934D1F"/>
    <w:rsid w:val="00A041D9"/>
    <w:rsid w:val="00AF4217"/>
    <w:rsid w:val="00AF6C1B"/>
    <w:rsid w:val="00BE0FDF"/>
    <w:rsid w:val="00C22029"/>
    <w:rsid w:val="00CA29FE"/>
    <w:rsid w:val="00CF3AA0"/>
    <w:rsid w:val="00D34ECD"/>
    <w:rsid w:val="00D829C5"/>
    <w:rsid w:val="00DA4E82"/>
    <w:rsid w:val="00E962C7"/>
    <w:rsid w:val="00E96427"/>
    <w:rsid w:val="00F67802"/>
    <w:rsid w:val="00FC31B1"/>
    <w:rsid w:val="00FC5A87"/>
    <w:rsid w:val="00FC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DA4E8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A4E82"/>
    <w:rPr>
      <w:rFonts w:ascii="Arial" w:eastAsia="黑体" w:hAnsi="Arial" w:cs="Times New Roman"/>
      <w:b/>
      <w:bCs/>
      <w:sz w:val="32"/>
      <w:szCs w:val="32"/>
    </w:rPr>
  </w:style>
  <w:style w:type="paragraph" w:styleId="a3">
    <w:name w:val="Normal (Web)"/>
    <w:basedOn w:val="a"/>
    <w:rsid w:val="00DA4E82"/>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A4E82"/>
    <w:rPr>
      <w:sz w:val="18"/>
      <w:szCs w:val="18"/>
    </w:rPr>
  </w:style>
  <w:style w:type="character" w:customStyle="1" w:styleId="Char">
    <w:name w:val="批注框文本 Char"/>
    <w:basedOn w:val="a0"/>
    <w:link w:val="a4"/>
    <w:uiPriority w:val="99"/>
    <w:semiHidden/>
    <w:rsid w:val="00DA4E82"/>
    <w:rPr>
      <w:sz w:val="18"/>
      <w:szCs w:val="18"/>
    </w:rPr>
  </w:style>
  <w:style w:type="character" w:styleId="a5">
    <w:name w:val="Placeholder Text"/>
    <w:basedOn w:val="a0"/>
    <w:uiPriority w:val="99"/>
    <w:semiHidden/>
    <w:rsid w:val="00DA4E82"/>
    <w:rPr>
      <w:color w:val="808080"/>
    </w:rPr>
  </w:style>
  <w:style w:type="paragraph" w:styleId="a6">
    <w:name w:val="List Paragraph"/>
    <w:basedOn w:val="a"/>
    <w:uiPriority w:val="34"/>
    <w:qFormat/>
    <w:rsid w:val="001C07DC"/>
    <w:pPr>
      <w:ind w:firstLineChars="200" w:firstLine="420"/>
    </w:pPr>
  </w:style>
  <w:style w:type="paragraph" w:styleId="a7">
    <w:name w:val="Title"/>
    <w:basedOn w:val="a"/>
    <w:next w:val="a"/>
    <w:link w:val="Char0"/>
    <w:uiPriority w:val="10"/>
    <w:qFormat/>
    <w:rsid w:val="00643D61"/>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7"/>
    <w:uiPriority w:val="10"/>
    <w:rsid w:val="00643D61"/>
    <w:rPr>
      <w:rFonts w:asciiTheme="majorHAnsi" w:eastAsia="宋体" w:hAnsiTheme="majorHAnsi" w:cstheme="majorBidi"/>
      <w:b/>
      <w:bCs/>
      <w:sz w:val="32"/>
      <w:szCs w:val="32"/>
    </w:rPr>
  </w:style>
  <w:style w:type="paragraph" w:styleId="a8">
    <w:name w:val="header"/>
    <w:basedOn w:val="a"/>
    <w:link w:val="Char1"/>
    <w:uiPriority w:val="99"/>
    <w:unhideWhenUsed/>
    <w:rsid w:val="004C2F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C2FF3"/>
    <w:rPr>
      <w:sz w:val="18"/>
      <w:szCs w:val="18"/>
    </w:rPr>
  </w:style>
  <w:style w:type="paragraph" w:styleId="a9">
    <w:name w:val="footer"/>
    <w:basedOn w:val="a"/>
    <w:link w:val="Char2"/>
    <w:uiPriority w:val="99"/>
    <w:unhideWhenUsed/>
    <w:rsid w:val="004C2FF3"/>
    <w:pPr>
      <w:tabs>
        <w:tab w:val="center" w:pos="4153"/>
        <w:tab w:val="right" w:pos="8306"/>
      </w:tabs>
      <w:snapToGrid w:val="0"/>
      <w:jc w:val="left"/>
    </w:pPr>
    <w:rPr>
      <w:sz w:val="18"/>
      <w:szCs w:val="18"/>
    </w:rPr>
  </w:style>
  <w:style w:type="character" w:customStyle="1" w:styleId="Char2">
    <w:name w:val="页脚 Char"/>
    <w:basedOn w:val="a0"/>
    <w:link w:val="a9"/>
    <w:uiPriority w:val="99"/>
    <w:rsid w:val="004C2FF3"/>
    <w:rPr>
      <w:sz w:val="18"/>
      <w:szCs w:val="18"/>
    </w:rPr>
  </w:style>
  <w:style w:type="character" w:styleId="aa">
    <w:name w:val="annotation reference"/>
    <w:basedOn w:val="a0"/>
    <w:uiPriority w:val="99"/>
    <w:semiHidden/>
    <w:unhideWhenUsed/>
    <w:rsid w:val="00926189"/>
    <w:rPr>
      <w:sz w:val="21"/>
      <w:szCs w:val="21"/>
    </w:rPr>
  </w:style>
  <w:style w:type="paragraph" w:styleId="ab">
    <w:name w:val="annotation text"/>
    <w:basedOn w:val="a"/>
    <w:link w:val="Char3"/>
    <w:uiPriority w:val="99"/>
    <w:semiHidden/>
    <w:unhideWhenUsed/>
    <w:rsid w:val="00926189"/>
    <w:pPr>
      <w:jc w:val="left"/>
    </w:pPr>
  </w:style>
  <w:style w:type="character" w:customStyle="1" w:styleId="Char3">
    <w:name w:val="批注文字 Char"/>
    <w:basedOn w:val="a0"/>
    <w:link w:val="ab"/>
    <w:uiPriority w:val="99"/>
    <w:semiHidden/>
    <w:rsid w:val="00926189"/>
  </w:style>
  <w:style w:type="paragraph" w:styleId="ac">
    <w:name w:val="annotation subject"/>
    <w:basedOn w:val="ab"/>
    <w:next w:val="ab"/>
    <w:link w:val="Char4"/>
    <w:uiPriority w:val="99"/>
    <w:semiHidden/>
    <w:unhideWhenUsed/>
    <w:rsid w:val="00926189"/>
    <w:rPr>
      <w:b/>
      <w:bCs/>
    </w:rPr>
  </w:style>
  <w:style w:type="character" w:customStyle="1" w:styleId="Char4">
    <w:name w:val="批注主题 Char"/>
    <w:basedOn w:val="Char3"/>
    <w:link w:val="ac"/>
    <w:uiPriority w:val="99"/>
    <w:semiHidden/>
    <w:rsid w:val="00926189"/>
    <w:rPr>
      <w:b/>
      <w:bCs/>
    </w:rPr>
  </w:style>
  <w:style w:type="table" w:styleId="ad">
    <w:name w:val="Table Grid"/>
    <w:basedOn w:val="a1"/>
    <w:uiPriority w:val="59"/>
    <w:rsid w:val="00926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DA4E8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A4E82"/>
    <w:rPr>
      <w:rFonts w:ascii="Arial" w:eastAsia="黑体" w:hAnsi="Arial" w:cs="Times New Roman"/>
      <w:b/>
      <w:bCs/>
      <w:sz w:val="32"/>
      <w:szCs w:val="32"/>
    </w:rPr>
  </w:style>
  <w:style w:type="paragraph" w:styleId="a3">
    <w:name w:val="Normal (Web)"/>
    <w:basedOn w:val="a"/>
    <w:rsid w:val="00DA4E82"/>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A4E82"/>
    <w:rPr>
      <w:sz w:val="18"/>
      <w:szCs w:val="18"/>
    </w:rPr>
  </w:style>
  <w:style w:type="character" w:customStyle="1" w:styleId="Char">
    <w:name w:val="批注框文本 Char"/>
    <w:basedOn w:val="a0"/>
    <w:link w:val="a4"/>
    <w:uiPriority w:val="99"/>
    <w:semiHidden/>
    <w:rsid w:val="00DA4E82"/>
    <w:rPr>
      <w:sz w:val="18"/>
      <w:szCs w:val="18"/>
    </w:rPr>
  </w:style>
  <w:style w:type="character" w:styleId="a5">
    <w:name w:val="Placeholder Text"/>
    <w:basedOn w:val="a0"/>
    <w:uiPriority w:val="99"/>
    <w:semiHidden/>
    <w:rsid w:val="00DA4E82"/>
    <w:rPr>
      <w:color w:val="808080"/>
    </w:rPr>
  </w:style>
  <w:style w:type="paragraph" w:styleId="a6">
    <w:name w:val="List Paragraph"/>
    <w:basedOn w:val="a"/>
    <w:uiPriority w:val="34"/>
    <w:qFormat/>
    <w:rsid w:val="001C07DC"/>
    <w:pPr>
      <w:ind w:firstLineChars="200" w:firstLine="420"/>
    </w:pPr>
  </w:style>
  <w:style w:type="paragraph" w:styleId="a7">
    <w:name w:val="Title"/>
    <w:basedOn w:val="a"/>
    <w:next w:val="a"/>
    <w:link w:val="Char0"/>
    <w:uiPriority w:val="10"/>
    <w:qFormat/>
    <w:rsid w:val="00643D61"/>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7"/>
    <w:uiPriority w:val="10"/>
    <w:rsid w:val="00643D61"/>
    <w:rPr>
      <w:rFonts w:asciiTheme="majorHAnsi" w:eastAsia="宋体" w:hAnsiTheme="majorHAnsi" w:cstheme="majorBidi"/>
      <w:b/>
      <w:bCs/>
      <w:sz w:val="32"/>
      <w:szCs w:val="32"/>
    </w:rPr>
  </w:style>
  <w:style w:type="paragraph" w:styleId="a8">
    <w:name w:val="header"/>
    <w:basedOn w:val="a"/>
    <w:link w:val="Char1"/>
    <w:uiPriority w:val="99"/>
    <w:unhideWhenUsed/>
    <w:rsid w:val="004C2F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C2FF3"/>
    <w:rPr>
      <w:sz w:val="18"/>
      <w:szCs w:val="18"/>
    </w:rPr>
  </w:style>
  <w:style w:type="paragraph" w:styleId="a9">
    <w:name w:val="footer"/>
    <w:basedOn w:val="a"/>
    <w:link w:val="Char2"/>
    <w:uiPriority w:val="99"/>
    <w:unhideWhenUsed/>
    <w:rsid w:val="004C2FF3"/>
    <w:pPr>
      <w:tabs>
        <w:tab w:val="center" w:pos="4153"/>
        <w:tab w:val="right" w:pos="8306"/>
      </w:tabs>
      <w:snapToGrid w:val="0"/>
      <w:jc w:val="left"/>
    </w:pPr>
    <w:rPr>
      <w:sz w:val="18"/>
      <w:szCs w:val="18"/>
    </w:rPr>
  </w:style>
  <w:style w:type="character" w:customStyle="1" w:styleId="Char2">
    <w:name w:val="页脚 Char"/>
    <w:basedOn w:val="a0"/>
    <w:link w:val="a9"/>
    <w:uiPriority w:val="99"/>
    <w:rsid w:val="004C2FF3"/>
    <w:rPr>
      <w:sz w:val="18"/>
      <w:szCs w:val="18"/>
    </w:rPr>
  </w:style>
  <w:style w:type="character" w:styleId="aa">
    <w:name w:val="annotation reference"/>
    <w:basedOn w:val="a0"/>
    <w:uiPriority w:val="99"/>
    <w:semiHidden/>
    <w:unhideWhenUsed/>
    <w:rsid w:val="00926189"/>
    <w:rPr>
      <w:sz w:val="21"/>
      <w:szCs w:val="21"/>
    </w:rPr>
  </w:style>
  <w:style w:type="paragraph" w:styleId="ab">
    <w:name w:val="annotation text"/>
    <w:basedOn w:val="a"/>
    <w:link w:val="Char3"/>
    <w:uiPriority w:val="99"/>
    <w:semiHidden/>
    <w:unhideWhenUsed/>
    <w:rsid w:val="00926189"/>
    <w:pPr>
      <w:jc w:val="left"/>
    </w:pPr>
  </w:style>
  <w:style w:type="character" w:customStyle="1" w:styleId="Char3">
    <w:name w:val="批注文字 Char"/>
    <w:basedOn w:val="a0"/>
    <w:link w:val="ab"/>
    <w:uiPriority w:val="99"/>
    <w:semiHidden/>
    <w:rsid w:val="00926189"/>
  </w:style>
  <w:style w:type="paragraph" w:styleId="ac">
    <w:name w:val="annotation subject"/>
    <w:basedOn w:val="ab"/>
    <w:next w:val="ab"/>
    <w:link w:val="Char4"/>
    <w:uiPriority w:val="99"/>
    <w:semiHidden/>
    <w:unhideWhenUsed/>
    <w:rsid w:val="00926189"/>
    <w:rPr>
      <w:b/>
      <w:bCs/>
    </w:rPr>
  </w:style>
  <w:style w:type="character" w:customStyle="1" w:styleId="Char4">
    <w:name w:val="批注主题 Char"/>
    <w:basedOn w:val="Char3"/>
    <w:link w:val="ac"/>
    <w:uiPriority w:val="99"/>
    <w:semiHidden/>
    <w:rsid w:val="00926189"/>
    <w:rPr>
      <w:b/>
      <w:bCs/>
    </w:rPr>
  </w:style>
  <w:style w:type="table" w:styleId="ad">
    <w:name w:val="Table Grid"/>
    <w:basedOn w:val="a1"/>
    <w:uiPriority w:val="59"/>
    <w:rsid w:val="00926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Weihua</cp:lastModifiedBy>
  <cp:revision>2</cp:revision>
  <dcterms:created xsi:type="dcterms:W3CDTF">2013-09-05T07:46:00Z</dcterms:created>
  <dcterms:modified xsi:type="dcterms:W3CDTF">2013-09-05T07:46:00Z</dcterms:modified>
</cp:coreProperties>
</file>