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3888" w:rsidRPr="006E39ED" w:rsidRDefault="00393888" w:rsidP="006E39ED">
      <w:pPr>
        <w:widowControl/>
        <w:spacing w:line="560" w:lineRule="exact"/>
        <w:ind w:right="280"/>
        <w:rPr>
          <w:rFonts w:ascii="宋体" w:cs="Arial"/>
          <w:bCs/>
          <w:color w:val="FF0000"/>
          <w:kern w:val="0"/>
          <w:sz w:val="28"/>
          <w:szCs w:val="28"/>
        </w:rPr>
      </w:pPr>
    </w:p>
    <w:p w:rsidR="00393888" w:rsidRPr="008264E9" w:rsidRDefault="00393888" w:rsidP="002E6880">
      <w:pPr>
        <w:widowControl/>
        <w:spacing w:line="460" w:lineRule="exact"/>
        <w:rPr>
          <w:rFonts w:ascii="Arial" w:hAnsi="Arial" w:cs="Arial"/>
          <w:bCs/>
          <w:kern w:val="0"/>
          <w:sz w:val="32"/>
          <w:szCs w:val="32"/>
        </w:rPr>
      </w:pPr>
      <w:r w:rsidRPr="008264E9">
        <w:rPr>
          <w:rFonts w:ascii="宋体" w:hAnsi="宋体" w:cs="Arial" w:hint="eastAsia"/>
          <w:bCs/>
          <w:kern w:val="0"/>
          <w:sz w:val="32"/>
          <w:szCs w:val="32"/>
        </w:rPr>
        <w:t>附件</w:t>
      </w:r>
      <w:r w:rsidRPr="008264E9">
        <w:rPr>
          <w:rFonts w:ascii="宋体" w:hAnsi="宋体" w:cs="Arial"/>
          <w:bCs/>
          <w:kern w:val="0"/>
          <w:sz w:val="32"/>
          <w:szCs w:val="32"/>
        </w:rPr>
        <w:t>1</w:t>
      </w:r>
      <w:r w:rsidRPr="008264E9">
        <w:rPr>
          <w:rFonts w:ascii="宋体" w:hAnsi="宋体" w:cs="Arial" w:hint="eastAsia"/>
          <w:bCs/>
          <w:kern w:val="0"/>
          <w:sz w:val="32"/>
          <w:szCs w:val="32"/>
        </w:rPr>
        <w:t>：</w:t>
      </w:r>
      <w:r w:rsidRPr="008264E9">
        <w:rPr>
          <w:rFonts w:ascii="宋体" w:hAnsi="宋体" w:cs="Arial"/>
          <w:bCs/>
          <w:kern w:val="0"/>
          <w:sz w:val="32"/>
          <w:szCs w:val="32"/>
        </w:rPr>
        <w:t>2016</w:t>
      </w:r>
      <w:r w:rsidRPr="008264E9">
        <w:rPr>
          <w:rFonts w:ascii="宋体" w:hAnsi="宋体" w:cs="Arial" w:hint="eastAsia"/>
          <w:bCs/>
          <w:kern w:val="0"/>
          <w:sz w:val="32"/>
          <w:szCs w:val="32"/>
        </w:rPr>
        <w:t>年浙江省高校微课教学比赛</w:t>
      </w:r>
      <w:r w:rsidRPr="008264E9">
        <w:rPr>
          <w:rFonts w:ascii="Arial" w:hAnsi="Arial" w:cs="Arial" w:hint="eastAsia"/>
          <w:bCs/>
          <w:kern w:val="0"/>
          <w:sz w:val="32"/>
          <w:szCs w:val="32"/>
        </w:rPr>
        <w:t>方案</w:t>
      </w:r>
    </w:p>
    <w:p w:rsidR="00393888" w:rsidRPr="00B05991" w:rsidRDefault="00393888" w:rsidP="00543EF0">
      <w:pPr>
        <w:widowControl/>
        <w:tabs>
          <w:tab w:val="left" w:pos="5940"/>
        </w:tabs>
        <w:adjustRightInd w:val="0"/>
        <w:spacing w:line="460" w:lineRule="exact"/>
        <w:ind w:right="320"/>
        <w:rPr>
          <w:rFonts w:ascii="黑体" w:eastAsia="黑体" w:hAnsi="华文仿宋" w:cs="宋体"/>
          <w:b/>
          <w:kern w:val="0"/>
          <w:sz w:val="28"/>
          <w:szCs w:val="28"/>
        </w:rPr>
      </w:pPr>
      <w:r>
        <w:rPr>
          <w:rFonts w:ascii="黑体" w:eastAsia="黑体" w:hAnsi="华文仿宋" w:cs="宋体" w:hint="eastAsia"/>
          <w:b/>
          <w:kern w:val="0"/>
          <w:sz w:val="28"/>
          <w:szCs w:val="28"/>
        </w:rPr>
        <w:t>一、参赛</w:t>
      </w:r>
      <w:r w:rsidRPr="00B05991">
        <w:rPr>
          <w:rFonts w:ascii="黑体" w:eastAsia="黑体" w:hAnsi="华文仿宋" w:cs="宋体" w:hint="eastAsia"/>
          <w:b/>
          <w:kern w:val="0"/>
          <w:sz w:val="28"/>
          <w:szCs w:val="28"/>
        </w:rPr>
        <w:t>方式</w:t>
      </w:r>
    </w:p>
    <w:p w:rsidR="00393888" w:rsidRDefault="00393888" w:rsidP="00BF59CC">
      <w:pPr>
        <w:adjustRightInd w:val="0"/>
        <w:snapToGrid w:val="0"/>
        <w:spacing w:line="460" w:lineRule="exact"/>
        <w:ind w:rightChars="-41" w:right="31680" w:firstLineChars="200" w:firstLine="31680"/>
        <w:rPr>
          <w:rFonts w:ascii="宋体" w:cs="宋体"/>
          <w:kern w:val="0"/>
          <w:sz w:val="36"/>
          <w:szCs w:val="36"/>
        </w:rPr>
      </w:pPr>
      <w:r>
        <w:rPr>
          <w:rFonts w:ascii="宋体" w:hAnsi="宋体" w:cs="宋体" w:hint="eastAsia"/>
          <w:kern w:val="0"/>
          <w:sz w:val="28"/>
          <w:szCs w:val="28"/>
        </w:rPr>
        <w:t>作品提交平台</w:t>
      </w:r>
      <w:hyperlink r:id="rId7" w:history="1">
        <w:r w:rsidRPr="006222B1">
          <w:rPr>
            <w:rStyle w:val="Hyperlink"/>
            <w:rFonts w:ascii="宋体" w:hAnsi="宋体" w:cs="宋体"/>
            <w:kern w:val="0"/>
            <w:sz w:val="36"/>
            <w:szCs w:val="36"/>
          </w:rPr>
          <w:t>www.mocedu.com</w:t>
        </w:r>
      </w:hyperlink>
    </w:p>
    <w:p w:rsidR="00393888" w:rsidRDefault="00393888" w:rsidP="00BF59CC">
      <w:pPr>
        <w:adjustRightInd w:val="0"/>
        <w:snapToGrid w:val="0"/>
        <w:spacing w:line="460" w:lineRule="exact"/>
        <w:ind w:rightChars="-41" w:right="31680" w:firstLineChars="200" w:firstLine="31680"/>
        <w:rPr>
          <w:rFonts w:ascii="宋体" w:cs="宋体"/>
          <w:kern w:val="0"/>
          <w:sz w:val="28"/>
          <w:szCs w:val="28"/>
        </w:rPr>
      </w:pPr>
      <w:r>
        <w:rPr>
          <w:rFonts w:ascii="宋体" w:hAnsi="宋体" w:cs="宋体" w:hint="eastAsia"/>
          <w:kern w:val="0"/>
          <w:sz w:val="28"/>
          <w:szCs w:val="28"/>
        </w:rPr>
        <w:t>各学校初赛组织者请联系大赛工作人员分配管理员账户提交作品。</w:t>
      </w:r>
    </w:p>
    <w:p w:rsidR="00393888" w:rsidRDefault="00393888" w:rsidP="00543EF0">
      <w:pPr>
        <w:widowControl/>
        <w:tabs>
          <w:tab w:val="left" w:pos="5940"/>
        </w:tabs>
        <w:adjustRightInd w:val="0"/>
        <w:spacing w:line="460" w:lineRule="exact"/>
        <w:ind w:right="320"/>
        <w:rPr>
          <w:rFonts w:ascii="黑体" w:eastAsia="黑体" w:hAnsi="华文仿宋" w:cs="宋体"/>
          <w:b/>
          <w:kern w:val="0"/>
          <w:sz w:val="28"/>
          <w:szCs w:val="28"/>
        </w:rPr>
      </w:pPr>
      <w:r>
        <w:rPr>
          <w:rFonts w:ascii="黑体" w:eastAsia="黑体" w:hAnsi="华文仿宋" w:cs="宋体" w:hint="eastAsia"/>
          <w:b/>
          <w:kern w:val="0"/>
          <w:sz w:val="28"/>
          <w:szCs w:val="28"/>
        </w:rPr>
        <w:t>二</w:t>
      </w:r>
      <w:r w:rsidRPr="00E62406">
        <w:rPr>
          <w:rFonts w:ascii="黑体" w:eastAsia="黑体" w:hAnsi="华文仿宋" w:cs="宋体" w:hint="eastAsia"/>
          <w:b/>
          <w:kern w:val="0"/>
          <w:sz w:val="28"/>
          <w:szCs w:val="28"/>
        </w:rPr>
        <w:t>、参赛对象</w:t>
      </w:r>
    </w:p>
    <w:p w:rsidR="00393888" w:rsidRPr="00A50D00" w:rsidRDefault="00393888" w:rsidP="00BF59CC">
      <w:pPr>
        <w:spacing w:line="460" w:lineRule="exact"/>
        <w:ind w:firstLineChars="200" w:firstLine="31680"/>
        <w:rPr>
          <w:rFonts w:ascii="宋体" w:cs="宋体"/>
          <w:kern w:val="0"/>
          <w:sz w:val="28"/>
          <w:szCs w:val="28"/>
        </w:rPr>
      </w:pPr>
      <w:r w:rsidRPr="00A50D00">
        <w:rPr>
          <w:rFonts w:ascii="宋体" w:hAnsi="宋体" w:cs="宋体" w:hint="eastAsia"/>
          <w:kern w:val="0"/>
          <w:sz w:val="28"/>
          <w:szCs w:val="28"/>
        </w:rPr>
        <w:t>参赛对象为</w:t>
      </w:r>
      <w:r>
        <w:rPr>
          <w:rFonts w:ascii="宋体" w:hAnsi="宋体" w:cs="宋体" w:hint="eastAsia"/>
          <w:kern w:val="0"/>
          <w:sz w:val="28"/>
          <w:szCs w:val="28"/>
        </w:rPr>
        <w:t>浙江省本科院校</w:t>
      </w:r>
      <w:r w:rsidRPr="00A50D00">
        <w:rPr>
          <w:rFonts w:ascii="宋体" w:hAnsi="宋体" w:cs="宋体" w:hint="eastAsia"/>
          <w:kern w:val="0"/>
          <w:sz w:val="28"/>
          <w:szCs w:val="28"/>
        </w:rPr>
        <w:t>、独立学院</w:t>
      </w:r>
      <w:r>
        <w:rPr>
          <w:rFonts w:ascii="宋体" w:hAnsi="宋体" w:cs="宋体" w:hint="eastAsia"/>
          <w:kern w:val="0"/>
          <w:sz w:val="28"/>
          <w:szCs w:val="28"/>
        </w:rPr>
        <w:t>、高职院校</w:t>
      </w:r>
      <w:r w:rsidRPr="00A50D00">
        <w:rPr>
          <w:rFonts w:ascii="宋体" w:hAnsi="宋体" w:cs="宋体" w:hint="eastAsia"/>
          <w:kern w:val="0"/>
          <w:sz w:val="28"/>
          <w:szCs w:val="28"/>
        </w:rPr>
        <w:t>专任教师。各高校推荐参加</w:t>
      </w:r>
      <w:r>
        <w:rPr>
          <w:rFonts w:ascii="宋体" w:hAnsi="宋体" w:cs="宋体" w:hint="eastAsia"/>
          <w:kern w:val="0"/>
          <w:sz w:val="28"/>
          <w:szCs w:val="28"/>
        </w:rPr>
        <w:t>决赛</w:t>
      </w:r>
      <w:r w:rsidRPr="00A50D00">
        <w:rPr>
          <w:rFonts w:ascii="宋体" w:hAnsi="宋体" w:cs="宋体" w:hint="eastAsia"/>
          <w:kern w:val="0"/>
          <w:sz w:val="28"/>
          <w:szCs w:val="28"/>
        </w:rPr>
        <w:t>的名额应由校领导牵头、教务处、教师发展中心或相关职能处室组织校内选拔，择优推荐参加</w:t>
      </w:r>
      <w:r>
        <w:rPr>
          <w:rFonts w:ascii="宋体" w:hAnsi="宋体" w:cs="宋体" w:hint="eastAsia"/>
          <w:kern w:val="0"/>
          <w:sz w:val="28"/>
          <w:szCs w:val="28"/>
        </w:rPr>
        <w:t>决</w:t>
      </w:r>
      <w:r w:rsidRPr="00A50D00">
        <w:rPr>
          <w:rFonts w:ascii="宋体" w:hAnsi="宋体" w:cs="宋体" w:hint="eastAsia"/>
          <w:kern w:val="0"/>
          <w:sz w:val="28"/>
          <w:szCs w:val="28"/>
        </w:rPr>
        <w:t>赛的作品。</w:t>
      </w:r>
    </w:p>
    <w:p w:rsidR="00393888" w:rsidRPr="00EA61C3" w:rsidRDefault="00393888" w:rsidP="00543EF0">
      <w:pPr>
        <w:widowControl/>
        <w:tabs>
          <w:tab w:val="left" w:pos="5940"/>
        </w:tabs>
        <w:adjustRightInd w:val="0"/>
        <w:spacing w:line="460" w:lineRule="exact"/>
        <w:ind w:right="320"/>
        <w:rPr>
          <w:rFonts w:ascii="黑体" w:eastAsia="黑体" w:hAnsi="华文仿宋" w:cs="宋体"/>
          <w:b/>
          <w:kern w:val="0"/>
          <w:sz w:val="28"/>
          <w:szCs w:val="28"/>
        </w:rPr>
      </w:pPr>
      <w:r>
        <w:rPr>
          <w:rFonts w:ascii="黑体" w:eastAsia="黑体" w:hAnsi="华文仿宋" w:cs="宋体" w:hint="eastAsia"/>
          <w:b/>
          <w:kern w:val="0"/>
          <w:sz w:val="28"/>
          <w:szCs w:val="28"/>
        </w:rPr>
        <w:t>三、赛事组织</w:t>
      </w:r>
    </w:p>
    <w:p w:rsidR="00393888" w:rsidRPr="00EA61C3" w:rsidRDefault="00393888" w:rsidP="00543EF0">
      <w:pPr>
        <w:widowControl/>
        <w:tabs>
          <w:tab w:val="left" w:pos="5940"/>
        </w:tabs>
        <w:adjustRightInd w:val="0"/>
        <w:spacing w:line="460" w:lineRule="exact"/>
        <w:ind w:right="320" w:firstLine="570"/>
        <w:rPr>
          <w:rFonts w:ascii="宋体" w:cs="宋体"/>
          <w:kern w:val="0"/>
          <w:sz w:val="28"/>
          <w:szCs w:val="28"/>
        </w:rPr>
      </w:pPr>
      <w:r>
        <w:rPr>
          <w:rFonts w:ascii="宋体" w:hAnsi="宋体" w:cs="宋体" w:hint="eastAsia"/>
          <w:kern w:val="0"/>
          <w:sz w:val="28"/>
          <w:szCs w:val="28"/>
        </w:rPr>
        <w:t>（一）本科组、</w:t>
      </w:r>
      <w:r w:rsidRPr="00837046">
        <w:rPr>
          <w:rFonts w:ascii="宋体" w:hAnsi="宋体" w:cs="宋体" w:hint="eastAsia"/>
          <w:kern w:val="0"/>
          <w:sz w:val="28"/>
          <w:szCs w:val="28"/>
        </w:rPr>
        <w:t>高职组</w:t>
      </w:r>
    </w:p>
    <w:p w:rsidR="00393888" w:rsidRPr="00F031AF" w:rsidRDefault="00393888" w:rsidP="00BF59CC">
      <w:pPr>
        <w:adjustRightInd w:val="0"/>
        <w:snapToGrid w:val="0"/>
        <w:spacing w:line="460" w:lineRule="exact"/>
        <w:ind w:rightChars="-41" w:right="31680" w:firstLineChars="200" w:firstLine="31680"/>
        <w:rPr>
          <w:rFonts w:ascii="宋体" w:cs="宋体"/>
          <w:kern w:val="0"/>
          <w:sz w:val="28"/>
          <w:szCs w:val="28"/>
        </w:rPr>
      </w:pPr>
      <w:r>
        <w:rPr>
          <w:rFonts w:ascii="宋体" w:hAnsi="宋体" w:cs="宋体" w:hint="eastAsia"/>
          <w:kern w:val="0"/>
          <w:sz w:val="28"/>
          <w:szCs w:val="28"/>
        </w:rPr>
        <w:t>各院校可通过组织评选推荐参赛教师，经学校统一选拔推荐</w:t>
      </w:r>
      <w:r w:rsidRPr="004B576F">
        <w:rPr>
          <w:rFonts w:ascii="宋体" w:hAnsi="宋体" w:cs="宋体" w:hint="eastAsia"/>
          <w:kern w:val="0"/>
          <w:sz w:val="28"/>
          <w:szCs w:val="28"/>
        </w:rPr>
        <w:t>参</w:t>
      </w:r>
      <w:r>
        <w:rPr>
          <w:rFonts w:ascii="宋体" w:hAnsi="宋体" w:cs="宋体" w:hint="eastAsia"/>
          <w:kern w:val="0"/>
          <w:sz w:val="28"/>
          <w:szCs w:val="28"/>
        </w:rPr>
        <w:t>加决</w:t>
      </w:r>
      <w:r w:rsidRPr="004B576F">
        <w:rPr>
          <w:rFonts w:ascii="宋体" w:hAnsi="宋体" w:cs="宋体" w:hint="eastAsia"/>
          <w:kern w:val="0"/>
          <w:sz w:val="28"/>
          <w:szCs w:val="28"/>
        </w:rPr>
        <w:t>赛。</w:t>
      </w:r>
      <w:r w:rsidRPr="002877CC">
        <w:rPr>
          <w:rFonts w:ascii="宋体" w:hAnsi="宋体" w:cs="宋体" w:hint="eastAsia"/>
          <w:kern w:val="0"/>
          <w:sz w:val="28"/>
          <w:szCs w:val="28"/>
        </w:rPr>
        <w:t>比赛实行限额推荐。每所学校</w:t>
      </w:r>
      <w:r>
        <w:rPr>
          <w:rFonts w:ascii="宋体" w:hAnsi="宋体" w:cs="宋体" w:hint="eastAsia"/>
          <w:kern w:val="0"/>
          <w:sz w:val="28"/>
          <w:szCs w:val="28"/>
        </w:rPr>
        <w:t>视频类</w:t>
      </w:r>
      <w:r w:rsidRPr="002877CC">
        <w:rPr>
          <w:rFonts w:ascii="宋体" w:hAnsi="宋体" w:cs="宋体" w:hint="eastAsia"/>
          <w:kern w:val="0"/>
          <w:sz w:val="28"/>
          <w:szCs w:val="28"/>
        </w:rPr>
        <w:t>限报</w:t>
      </w:r>
      <w:r>
        <w:rPr>
          <w:rFonts w:ascii="宋体" w:hAnsi="宋体" w:cs="宋体"/>
          <w:kern w:val="0"/>
          <w:sz w:val="28"/>
          <w:szCs w:val="28"/>
        </w:rPr>
        <w:t>6</w:t>
      </w:r>
      <w:r w:rsidRPr="002877CC">
        <w:rPr>
          <w:rFonts w:ascii="宋体" w:hAnsi="宋体" w:cs="宋体" w:hint="eastAsia"/>
          <w:kern w:val="0"/>
          <w:sz w:val="28"/>
          <w:szCs w:val="28"/>
        </w:rPr>
        <w:t>项</w:t>
      </w:r>
      <w:r>
        <w:rPr>
          <w:rFonts w:ascii="宋体" w:hAnsi="宋体" w:cs="宋体" w:hint="eastAsia"/>
          <w:kern w:val="0"/>
          <w:sz w:val="28"/>
          <w:szCs w:val="28"/>
        </w:rPr>
        <w:t>，文本类限报</w:t>
      </w:r>
      <w:r>
        <w:rPr>
          <w:rFonts w:ascii="宋体" w:hAnsi="宋体" w:cs="宋体"/>
          <w:kern w:val="0"/>
          <w:sz w:val="28"/>
          <w:szCs w:val="28"/>
        </w:rPr>
        <w:t>4</w:t>
      </w:r>
      <w:r>
        <w:rPr>
          <w:rFonts w:ascii="宋体" w:hAnsi="宋体" w:cs="宋体" w:hint="eastAsia"/>
          <w:kern w:val="0"/>
          <w:sz w:val="28"/>
          <w:szCs w:val="28"/>
        </w:rPr>
        <w:t>项。决</w:t>
      </w:r>
      <w:r w:rsidRPr="003A7B58">
        <w:rPr>
          <w:rFonts w:ascii="宋体" w:hAnsi="宋体" w:cs="宋体" w:hint="eastAsia"/>
          <w:kern w:val="0"/>
          <w:sz w:val="28"/>
          <w:szCs w:val="28"/>
        </w:rPr>
        <w:t>赛按参赛对象的比例设奖，一等奖占参赛总数的</w:t>
      </w:r>
      <w:r>
        <w:rPr>
          <w:rFonts w:ascii="宋体" w:hAnsi="宋体" w:cs="宋体"/>
          <w:kern w:val="0"/>
          <w:sz w:val="28"/>
          <w:szCs w:val="28"/>
        </w:rPr>
        <w:t>10</w:t>
      </w:r>
      <w:r w:rsidRPr="003A7B58">
        <w:rPr>
          <w:rFonts w:ascii="宋体" w:hAnsi="宋体" w:cs="宋体"/>
          <w:kern w:val="0"/>
          <w:sz w:val="28"/>
          <w:szCs w:val="28"/>
        </w:rPr>
        <w:t>%</w:t>
      </w:r>
      <w:r w:rsidRPr="003A7B58">
        <w:rPr>
          <w:rFonts w:ascii="宋体" w:hAnsi="宋体" w:cs="宋体" w:hint="eastAsia"/>
          <w:kern w:val="0"/>
          <w:sz w:val="28"/>
          <w:szCs w:val="28"/>
        </w:rPr>
        <w:t>，二等奖占参赛总数的</w:t>
      </w:r>
      <w:r>
        <w:rPr>
          <w:rFonts w:ascii="宋体" w:hAnsi="宋体" w:cs="宋体"/>
          <w:kern w:val="0"/>
          <w:sz w:val="28"/>
          <w:szCs w:val="28"/>
        </w:rPr>
        <w:t>15</w:t>
      </w:r>
      <w:r w:rsidRPr="003A7B58">
        <w:rPr>
          <w:rFonts w:ascii="宋体" w:hAnsi="宋体" w:cs="宋体"/>
          <w:kern w:val="0"/>
          <w:sz w:val="28"/>
          <w:szCs w:val="28"/>
        </w:rPr>
        <w:t>%</w:t>
      </w:r>
      <w:r w:rsidRPr="003A7B58">
        <w:rPr>
          <w:rFonts w:ascii="宋体" w:hAnsi="宋体" w:cs="宋体" w:hint="eastAsia"/>
          <w:kern w:val="0"/>
          <w:sz w:val="28"/>
          <w:szCs w:val="28"/>
        </w:rPr>
        <w:t>，三等奖占参赛总数的</w:t>
      </w:r>
      <w:r>
        <w:rPr>
          <w:rFonts w:ascii="宋体" w:hAnsi="宋体" w:cs="宋体"/>
          <w:kern w:val="0"/>
          <w:sz w:val="28"/>
          <w:szCs w:val="28"/>
        </w:rPr>
        <w:t>20</w:t>
      </w:r>
      <w:r w:rsidRPr="003A7B58">
        <w:rPr>
          <w:rFonts w:ascii="宋体" w:hAnsi="宋体" w:cs="宋体"/>
          <w:kern w:val="0"/>
          <w:sz w:val="28"/>
          <w:szCs w:val="28"/>
        </w:rPr>
        <w:t>%</w:t>
      </w:r>
      <w:r>
        <w:rPr>
          <w:rFonts w:ascii="宋体" w:cs="宋体"/>
          <w:kern w:val="0"/>
          <w:sz w:val="28"/>
          <w:szCs w:val="28"/>
        </w:rPr>
        <w:t>.</w:t>
      </w:r>
      <w:r w:rsidRPr="003A7B58">
        <w:rPr>
          <w:rFonts w:ascii="宋体" w:hAnsi="宋体" w:cs="宋体" w:hint="eastAsia"/>
          <w:kern w:val="0"/>
          <w:sz w:val="28"/>
          <w:szCs w:val="28"/>
        </w:rPr>
        <w:t>比赛获奖名单经</w:t>
      </w:r>
      <w:r>
        <w:rPr>
          <w:rFonts w:ascii="宋体" w:hAnsi="宋体" w:cs="宋体" w:hint="eastAsia"/>
          <w:kern w:val="0"/>
          <w:sz w:val="28"/>
          <w:szCs w:val="28"/>
        </w:rPr>
        <w:t>浙</w:t>
      </w:r>
    </w:p>
    <w:p w:rsidR="00393888" w:rsidRDefault="00393888" w:rsidP="00543EF0">
      <w:pPr>
        <w:widowControl/>
        <w:tabs>
          <w:tab w:val="left" w:pos="5940"/>
        </w:tabs>
        <w:adjustRightInd w:val="0"/>
        <w:spacing w:line="460" w:lineRule="exact"/>
        <w:ind w:right="320" w:firstLine="570"/>
        <w:rPr>
          <w:rFonts w:ascii="宋体" w:cs="宋体"/>
          <w:kern w:val="0"/>
          <w:sz w:val="28"/>
          <w:szCs w:val="28"/>
        </w:rPr>
      </w:pPr>
      <w:r>
        <w:rPr>
          <w:rFonts w:ascii="宋体" w:hAnsi="宋体" w:cs="宋体" w:hint="eastAsia"/>
          <w:kern w:val="0"/>
          <w:sz w:val="28"/>
          <w:szCs w:val="28"/>
        </w:rPr>
        <w:t>（二）</w:t>
      </w:r>
      <w:r w:rsidRPr="00837046">
        <w:rPr>
          <w:rFonts w:ascii="宋体" w:hAnsi="宋体" w:cs="宋体" w:hint="eastAsia"/>
          <w:kern w:val="0"/>
          <w:sz w:val="28"/>
          <w:szCs w:val="28"/>
        </w:rPr>
        <w:t>外语组</w:t>
      </w:r>
    </w:p>
    <w:p w:rsidR="00393888" w:rsidRDefault="00393888" w:rsidP="00BF59CC">
      <w:pPr>
        <w:widowControl/>
        <w:spacing w:line="460" w:lineRule="exact"/>
        <w:ind w:firstLineChars="200" w:firstLine="31680"/>
        <w:jc w:val="left"/>
        <w:rPr>
          <w:rFonts w:ascii="宋体" w:cs="宋体"/>
          <w:kern w:val="0"/>
          <w:sz w:val="28"/>
          <w:szCs w:val="28"/>
        </w:rPr>
      </w:pPr>
      <w:r>
        <w:rPr>
          <w:rFonts w:ascii="宋体" w:hAnsi="宋体" w:cs="宋体" w:hint="eastAsia"/>
          <w:kern w:val="0"/>
          <w:sz w:val="28"/>
          <w:szCs w:val="28"/>
        </w:rPr>
        <w:t>外语组</w:t>
      </w:r>
      <w:r w:rsidRPr="00933780">
        <w:rPr>
          <w:rFonts w:ascii="宋体" w:hAnsi="宋体" w:cs="宋体" w:hint="eastAsia"/>
          <w:kern w:val="0"/>
          <w:sz w:val="28"/>
          <w:szCs w:val="28"/>
        </w:rPr>
        <w:t>赛事分本科英语组、小语种组、高职高专英语组三个组别。每位参赛教师及教学团队（</w:t>
      </w:r>
      <w:r w:rsidRPr="00933780">
        <w:rPr>
          <w:rFonts w:ascii="宋体" w:hAnsi="宋体" w:cs="宋体"/>
          <w:kern w:val="0"/>
          <w:sz w:val="28"/>
          <w:szCs w:val="28"/>
        </w:rPr>
        <w:t>5</w:t>
      </w:r>
      <w:r w:rsidRPr="00933780">
        <w:rPr>
          <w:rFonts w:ascii="宋体" w:hAnsi="宋体" w:cs="宋体" w:hint="eastAsia"/>
          <w:kern w:val="0"/>
          <w:sz w:val="28"/>
          <w:szCs w:val="28"/>
        </w:rPr>
        <w:t>人以内，含团队负责人）提交参赛作品数量限为</w:t>
      </w:r>
      <w:r w:rsidRPr="00933780">
        <w:rPr>
          <w:rFonts w:ascii="宋体" w:hAnsi="宋体" w:cs="宋体"/>
          <w:kern w:val="0"/>
          <w:sz w:val="28"/>
          <w:szCs w:val="28"/>
        </w:rPr>
        <w:t>1</w:t>
      </w:r>
      <w:r w:rsidRPr="00933780">
        <w:rPr>
          <w:rFonts w:ascii="宋体" w:hAnsi="宋体" w:cs="宋体" w:hint="eastAsia"/>
          <w:kern w:val="0"/>
          <w:sz w:val="28"/>
          <w:szCs w:val="28"/>
        </w:rPr>
        <w:t>件，按照大赛要求提交参赛作品。</w:t>
      </w:r>
      <w:r>
        <w:rPr>
          <w:rFonts w:ascii="宋体" w:hAnsi="宋体" w:cs="宋体"/>
          <w:kern w:val="0"/>
          <w:sz w:val="28"/>
          <w:szCs w:val="28"/>
        </w:rPr>
        <w:t xml:space="preserve"> </w:t>
      </w:r>
      <w:r w:rsidRPr="00933780">
        <w:rPr>
          <w:rFonts w:ascii="宋体" w:hAnsi="宋体" w:cs="宋体" w:hint="eastAsia"/>
          <w:kern w:val="0"/>
          <w:sz w:val="28"/>
          <w:szCs w:val="28"/>
        </w:rPr>
        <w:t>本次比赛实行限额推荐。本科英语组每所院校限报</w:t>
      </w:r>
      <w:r w:rsidRPr="00933780">
        <w:rPr>
          <w:rFonts w:ascii="宋体" w:hAnsi="宋体" w:cs="宋体"/>
          <w:kern w:val="0"/>
          <w:sz w:val="28"/>
          <w:szCs w:val="28"/>
        </w:rPr>
        <w:t>6</w:t>
      </w:r>
      <w:r w:rsidRPr="00933780">
        <w:rPr>
          <w:rFonts w:ascii="宋体" w:hAnsi="宋体" w:cs="宋体" w:hint="eastAsia"/>
          <w:kern w:val="0"/>
          <w:sz w:val="28"/>
          <w:szCs w:val="28"/>
        </w:rPr>
        <w:t>件作品，小语种组每所院校限报</w:t>
      </w:r>
      <w:r w:rsidRPr="00933780">
        <w:rPr>
          <w:rFonts w:ascii="宋体" w:hAnsi="宋体" w:cs="宋体"/>
          <w:kern w:val="0"/>
          <w:sz w:val="28"/>
          <w:szCs w:val="28"/>
        </w:rPr>
        <w:t>3</w:t>
      </w:r>
      <w:r w:rsidRPr="00933780">
        <w:rPr>
          <w:rFonts w:ascii="宋体" w:hAnsi="宋体" w:cs="宋体" w:hint="eastAsia"/>
          <w:kern w:val="0"/>
          <w:sz w:val="28"/>
          <w:szCs w:val="28"/>
        </w:rPr>
        <w:t>件作品，高职高专英语组每所院校限报</w:t>
      </w:r>
      <w:r w:rsidRPr="00933780">
        <w:rPr>
          <w:rFonts w:ascii="宋体" w:hAnsi="宋体" w:cs="宋体"/>
          <w:kern w:val="0"/>
          <w:sz w:val="28"/>
          <w:szCs w:val="28"/>
        </w:rPr>
        <w:t>6</w:t>
      </w:r>
      <w:r w:rsidRPr="00933780">
        <w:rPr>
          <w:rFonts w:ascii="宋体" w:hAnsi="宋体" w:cs="宋体" w:hint="eastAsia"/>
          <w:kern w:val="0"/>
          <w:sz w:val="28"/>
          <w:szCs w:val="28"/>
        </w:rPr>
        <w:t>件作品。</w:t>
      </w:r>
      <w:r>
        <w:rPr>
          <w:rFonts w:ascii="宋体" w:hAnsi="宋体" w:cs="宋体" w:hint="eastAsia"/>
          <w:kern w:val="0"/>
          <w:sz w:val="28"/>
          <w:szCs w:val="28"/>
        </w:rPr>
        <w:t>决</w:t>
      </w:r>
      <w:r w:rsidRPr="003A7B58">
        <w:rPr>
          <w:rFonts w:ascii="宋体" w:hAnsi="宋体" w:cs="宋体" w:hint="eastAsia"/>
          <w:kern w:val="0"/>
          <w:sz w:val="28"/>
          <w:szCs w:val="28"/>
        </w:rPr>
        <w:t>赛按参赛对象的比例设奖，一等奖占参赛总数的</w:t>
      </w:r>
      <w:r>
        <w:rPr>
          <w:rFonts w:ascii="宋体" w:hAnsi="宋体" w:cs="宋体"/>
          <w:kern w:val="0"/>
          <w:sz w:val="28"/>
          <w:szCs w:val="28"/>
        </w:rPr>
        <w:t>10</w:t>
      </w:r>
      <w:r w:rsidRPr="003A7B58">
        <w:rPr>
          <w:rFonts w:ascii="宋体" w:hAnsi="宋体" w:cs="宋体"/>
          <w:kern w:val="0"/>
          <w:sz w:val="28"/>
          <w:szCs w:val="28"/>
        </w:rPr>
        <w:t>%</w:t>
      </w:r>
      <w:r w:rsidRPr="003A7B58">
        <w:rPr>
          <w:rFonts w:ascii="宋体" w:hAnsi="宋体" w:cs="宋体" w:hint="eastAsia"/>
          <w:kern w:val="0"/>
          <w:sz w:val="28"/>
          <w:szCs w:val="28"/>
        </w:rPr>
        <w:t>，二等奖占参赛总数的</w:t>
      </w:r>
      <w:r>
        <w:rPr>
          <w:rFonts w:ascii="宋体" w:hAnsi="宋体" w:cs="宋体"/>
          <w:kern w:val="0"/>
          <w:sz w:val="28"/>
          <w:szCs w:val="28"/>
        </w:rPr>
        <w:t>15</w:t>
      </w:r>
      <w:r w:rsidRPr="003A7B58">
        <w:rPr>
          <w:rFonts w:ascii="宋体" w:hAnsi="宋体" w:cs="宋体"/>
          <w:kern w:val="0"/>
          <w:sz w:val="28"/>
          <w:szCs w:val="28"/>
        </w:rPr>
        <w:t>%</w:t>
      </w:r>
      <w:r w:rsidRPr="003A7B58">
        <w:rPr>
          <w:rFonts w:ascii="宋体" w:hAnsi="宋体" w:cs="宋体" w:hint="eastAsia"/>
          <w:kern w:val="0"/>
          <w:sz w:val="28"/>
          <w:szCs w:val="28"/>
        </w:rPr>
        <w:t>，三等奖占参赛总数的</w:t>
      </w:r>
      <w:r>
        <w:rPr>
          <w:rFonts w:ascii="宋体" w:hAnsi="宋体" w:cs="宋体"/>
          <w:kern w:val="0"/>
          <w:sz w:val="28"/>
          <w:szCs w:val="28"/>
        </w:rPr>
        <w:t>20</w:t>
      </w:r>
      <w:r w:rsidRPr="003A7B58">
        <w:rPr>
          <w:rFonts w:ascii="宋体" w:hAnsi="宋体" w:cs="宋体"/>
          <w:kern w:val="0"/>
          <w:sz w:val="28"/>
          <w:szCs w:val="28"/>
        </w:rPr>
        <w:t>%</w:t>
      </w:r>
      <w:r w:rsidRPr="003A7B58">
        <w:rPr>
          <w:rFonts w:ascii="宋体" w:hAnsi="宋体" w:cs="宋体" w:hint="eastAsia"/>
          <w:kern w:val="0"/>
          <w:sz w:val="28"/>
          <w:szCs w:val="28"/>
        </w:rPr>
        <w:t>。</w:t>
      </w:r>
    </w:p>
    <w:p w:rsidR="00393888" w:rsidRDefault="00393888" w:rsidP="00543EF0">
      <w:pPr>
        <w:spacing w:line="460" w:lineRule="exact"/>
        <w:rPr>
          <w:rFonts w:ascii="黑体" w:eastAsia="黑体" w:hAnsi="华文仿宋" w:cs="宋体"/>
          <w:b/>
          <w:kern w:val="0"/>
          <w:sz w:val="28"/>
          <w:szCs w:val="28"/>
        </w:rPr>
      </w:pPr>
      <w:r>
        <w:rPr>
          <w:rFonts w:ascii="黑体" w:eastAsia="黑体" w:hAnsi="华文仿宋" w:cs="宋体" w:hint="eastAsia"/>
          <w:b/>
          <w:kern w:val="0"/>
          <w:sz w:val="28"/>
          <w:szCs w:val="28"/>
        </w:rPr>
        <w:t>四、</w:t>
      </w:r>
      <w:r w:rsidRPr="00E62406">
        <w:rPr>
          <w:rFonts w:ascii="黑体" w:eastAsia="黑体" w:hAnsi="华文仿宋" w:cs="宋体" w:hint="eastAsia"/>
          <w:b/>
          <w:kern w:val="0"/>
          <w:sz w:val="28"/>
          <w:szCs w:val="28"/>
        </w:rPr>
        <w:t>比赛</w:t>
      </w:r>
      <w:r>
        <w:rPr>
          <w:rFonts w:ascii="黑体" w:eastAsia="黑体" w:hAnsi="华文仿宋" w:cs="宋体" w:hint="eastAsia"/>
          <w:b/>
          <w:kern w:val="0"/>
          <w:sz w:val="28"/>
          <w:szCs w:val="28"/>
        </w:rPr>
        <w:t>阶段</w:t>
      </w:r>
    </w:p>
    <w:p w:rsidR="00393888" w:rsidRDefault="00393888" w:rsidP="00BF59CC">
      <w:pPr>
        <w:spacing w:line="460" w:lineRule="exact"/>
        <w:ind w:firstLineChars="200" w:firstLine="31680"/>
        <w:rPr>
          <w:rFonts w:ascii="宋体" w:cs="宋体"/>
          <w:kern w:val="0"/>
          <w:sz w:val="28"/>
          <w:szCs w:val="28"/>
        </w:rPr>
      </w:pPr>
      <w:r>
        <w:rPr>
          <w:rFonts w:ascii="宋体" w:hAnsi="宋体" w:cs="宋体" w:hint="eastAsia"/>
          <w:kern w:val="0"/>
          <w:sz w:val="28"/>
          <w:szCs w:val="28"/>
        </w:rPr>
        <w:t>比赛分初赛、决赛两个阶段：</w:t>
      </w:r>
    </w:p>
    <w:p w:rsidR="00393888" w:rsidRDefault="00393888" w:rsidP="00BF59CC">
      <w:pPr>
        <w:spacing w:line="460" w:lineRule="exact"/>
        <w:ind w:firstLineChars="200" w:firstLine="31680"/>
        <w:rPr>
          <w:rFonts w:ascii="宋体" w:cs="宋体"/>
          <w:kern w:val="0"/>
          <w:sz w:val="28"/>
          <w:szCs w:val="28"/>
        </w:rPr>
      </w:pPr>
      <w:r>
        <w:rPr>
          <w:rFonts w:ascii="宋体" w:hAnsi="宋体" w:cs="宋体"/>
          <w:kern w:val="0"/>
          <w:sz w:val="28"/>
          <w:szCs w:val="28"/>
        </w:rPr>
        <w:t xml:space="preserve"> </w:t>
      </w:r>
      <w:r w:rsidRPr="00E62406">
        <w:rPr>
          <w:rFonts w:ascii="宋体" w:hAnsi="宋体" w:cs="宋体" w:hint="eastAsia"/>
          <w:kern w:val="0"/>
          <w:sz w:val="28"/>
          <w:szCs w:val="28"/>
        </w:rPr>
        <w:t>初赛阶段：</w:t>
      </w:r>
      <w:smartTag w:uri="urn:schemas-microsoft-com:office:smarttags" w:element="chsdate">
        <w:smartTagPr>
          <w:attr w:name="IsROCDate" w:val="False"/>
          <w:attr w:name="IsLunarDate" w:val="False"/>
          <w:attr w:name="Day" w:val="20"/>
          <w:attr w:name="Month" w:val="11"/>
          <w:attr w:name="Year" w:val="2016"/>
        </w:smartTagPr>
        <w:r>
          <w:rPr>
            <w:rFonts w:ascii="宋体" w:hAnsi="宋体" w:cs="宋体"/>
            <w:kern w:val="0"/>
            <w:sz w:val="28"/>
            <w:szCs w:val="28"/>
          </w:rPr>
          <w:t>2016</w:t>
        </w:r>
        <w:r>
          <w:rPr>
            <w:rFonts w:ascii="宋体" w:hAnsi="宋体" w:cs="宋体" w:hint="eastAsia"/>
            <w:kern w:val="0"/>
            <w:sz w:val="28"/>
            <w:szCs w:val="28"/>
          </w:rPr>
          <w:t>年</w:t>
        </w:r>
        <w:r>
          <w:rPr>
            <w:rFonts w:ascii="宋体" w:hAnsi="宋体" w:cs="宋体"/>
            <w:kern w:val="0"/>
            <w:sz w:val="28"/>
            <w:szCs w:val="28"/>
          </w:rPr>
          <w:t>6</w:t>
        </w:r>
        <w:r>
          <w:rPr>
            <w:rFonts w:ascii="宋体" w:hAnsi="宋体" w:cs="宋体" w:hint="eastAsia"/>
            <w:kern w:val="0"/>
            <w:sz w:val="28"/>
            <w:szCs w:val="28"/>
          </w:rPr>
          <w:t>月</w:t>
        </w:r>
        <w:r>
          <w:rPr>
            <w:rFonts w:ascii="宋体" w:hAnsi="宋体" w:cs="宋体"/>
            <w:kern w:val="0"/>
            <w:sz w:val="28"/>
            <w:szCs w:val="28"/>
          </w:rPr>
          <w:t>1</w:t>
        </w:r>
        <w:r>
          <w:rPr>
            <w:rFonts w:ascii="宋体" w:hAnsi="宋体" w:cs="宋体" w:hint="eastAsia"/>
            <w:kern w:val="0"/>
            <w:sz w:val="28"/>
            <w:szCs w:val="28"/>
          </w:rPr>
          <w:t>日</w:t>
        </w:r>
      </w:smartTag>
      <w:r>
        <w:rPr>
          <w:rFonts w:ascii="宋体" w:hAnsi="宋体" w:cs="宋体" w:hint="eastAsia"/>
          <w:kern w:val="0"/>
          <w:sz w:val="28"/>
          <w:szCs w:val="28"/>
        </w:rPr>
        <w:t>至</w:t>
      </w:r>
      <w:smartTag w:uri="urn:schemas-microsoft-com:office:smarttags" w:element="chsdate">
        <w:smartTagPr>
          <w:attr w:name="IsROCDate" w:val="False"/>
          <w:attr w:name="IsLunarDate" w:val="False"/>
          <w:attr w:name="Day" w:val="20"/>
          <w:attr w:name="Month" w:val="11"/>
          <w:attr w:name="Year" w:val="2016"/>
        </w:smartTagPr>
        <w:r>
          <w:rPr>
            <w:rFonts w:ascii="宋体" w:hAnsi="宋体" w:cs="宋体"/>
            <w:kern w:val="0"/>
            <w:sz w:val="28"/>
            <w:szCs w:val="28"/>
          </w:rPr>
          <w:t>2016</w:t>
        </w:r>
        <w:r>
          <w:rPr>
            <w:rFonts w:ascii="宋体" w:hAnsi="宋体" w:cs="宋体" w:hint="eastAsia"/>
            <w:kern w:val="0"/>
            <w:sz w:val="28"/>
            <w:szCs w:val="28"/>
          </w:rPr>
          <w:t>年</w:t>
        </w:r>
        <w:r>
          <w:rPr>
            <w:rFonts w:ascii="宋体" w:hAnsi="宋体" w:cs="宋体"/>
            <w:kern w:val="0"/>
            <w:sz w:val="28"/>
            <w:szCs w:val="28"/>
          </w:rPr>
          <w:t>10</w:t>
        </w:r>
        <w:r>
          <w:rPr>
            <w:rFonts w:ascii="宋体" w:hAnsi="宋体" w:cs="宋体" w:hint="eastAsia"/>
            <w:kern w:val="0"/>
            <w:sz w:val="28"/>
            <w:szCs w:val="28"/>
          </w:rPr>
          <w:t>月</w:t>
        </w:r>
        <w:r>
          <w:rPr>
            <w:rFonts w:ascii="宋体" w:hAnsi="宋体" w:cs="宋体"/>
            <w:kern w:val="0"/>
            <w:sz w:val="28"/>
            <w:szCs w:val="28"/>
          </w:rPr>
          <w:t>30</w:t>
        </w:r>
        <w:r>
          <w:rPr>
            <w:rFonts w:ascii="宋体" w:hAnsi="宋体" w:cs="宋体" w:hint="eastAsia"/>
            <w:kern w:val="0"/>
            <w:sz w:val="28"/>
            <w:szCs w:val="28"/>
          </w:rPr>
          <w:t>日</w:t>
        </w:r>
      </w:smartTag>
      <w:r>
        <w:rPr>
          <w:rFonts w:ascii="宋体" w:hAnsi="宋体" w:cs="宋体" w:hint="eastAsia"/>
          <w:kern w:val="0"/>
          <w:sz w:val="28"/>
          <w:szCs w:val="28"/>
        </w:rPr>
        <w:t>。</w:t>
      </w:r>
      <w:smartTag w:uri="urn:schemas-microsoft-com:office:smarttags" w:element="chsdate">
        <w:smartTagPr>
          <w:attr w:name="IsROCDate" w:val="False"/>
          <w:attr w:name="IsLunarDate" w:val="False"/>
          <w:attr w:name="Day" w:val="20"/>
          <w:attr w:name="Month" w:val="11"/>
          <w:attr w:name="Year" w:val="2016"/>
        </w:smartTagPr>
        <w:r>
          <w:rPr>
            <w:rFonts w:ascii="宋体" w:hAnsi="宋体" w:cs="宋体"/>
            <w:kern w:val="0"/>
            <w:sz w:val="28"/>
            <w:szCs w:val="28"/>
          </w:rPr>
          <w:t>2016</w:t>
        </w:r>
        <w:r>
          <w:rPr>
            <w:rFonts w:ascii="宋体" w:hAnsi="宋体" w:cs="宋体" w:hint="eastAsia"/>
            <w:kern w:val="0"/>
            <w:sz w:val="28"/>
            <w:szCs w:val="28"/>
          </w:rPr>
          <w:t>年</w:t>
        </w:r>
        <w:r>
          <w:rPr>
            <w:rFonts w:ascii="宋体" w:hAnsi="宋体" w:cs="宋体"/>
            <w:kern w:val="0"/>
            <w:sz w:val="28"/>
            <w:szCs w:val="28"/>
          </w:rPr>
          <w:t>10</w:t>
        </w:r>
        <w:r>
          <w:rPr>
            <w:rFonts w:ascii="宋体" w:hAnsi="宋体" w:cs="宋体" w:hint="eastAsia"/>
            <w:kern w:val="0"/>
            <w:sz w:val="28"/>
            <w:szCs w:val="28"/>
          </w:rPr>
          <w:t>月</w:t>
        </w:r>
        <w:r>
          <w:rPr>
            <w:rFonts w:ascii="宋体" w:hAnsi="宋体" w:cs="宋体"/>
            <w:kern w:val="0"/>
            <w:sz w:val="28"/>
            <w:szCs w:val="28"/>
          </w:rPr>
          <w:t>30</w:t>
        </w:r>
        <w:r>
          <w:rPr>
            <w:rFonts w:ascii="宋体" w:hAnsi="宋体" w:cs="宋体" w:hint="eastAsia"/>
            <w:kern w:val="0"/>
            <w:sz w:val="28"/>
            <w:szCs w:val="28"/>
          </w:rPr>
          <w:t>日</w:t>
        </w:r>
      </w:smartTag>
      <w:r>
        <w:rPr>
          <w:rFonts w:ascii="宋体" w:hAnsi="宋体" w:cs="宋体" w:hint="eastAsia"/>
          <w:kern w:val="0"/>
          <w:sz w:val="28"/>
          <w:szCs w:val="28"/>
        </w:rPr>
        <w:t>前参赛选手或者学校管理员上传作品。</w:t>
      </w:r>
      <w:r w:rsidRPr="00E62406">
        <w:rPr>
          <w:rFonts w:ascii="宋体" w:hAnsi="宋体" w:cs="宋体" w:hint="eastAsia"/>
          <w:kern w:val="0"/>
          <w:sz w:val="28"/>
          <w:szCs w:val="28"/>
        </w:rPr>
        <w:t>每位参赛教师提交参赛作品数量限为</w:t>
      </w:r>
      <w:r w:rsidRPr="00E62406">
        <w:rPr>
          <w:rFonts w:ascii="宋体" w:hAnsi="宋体" w:cs="宋体"/>
          <w:kern w:val="0"/>
          <w:sz w:val="28"/>
          <w:szCs w:val="28"/>
        </w:rPr>
        <w:t>1</w:t>
      </w:r>
      <w:r w:rsidRPr="00E62406">
        <w:rPr>
          <w:rFonts w:ascii="宋体" w:hAnsi="宋体" w:cs="宋体" w:hint="eastAsia"/>
          <w:kern w:val="0"/>
          <w:sz w:val="28"/>
          <w:szCs w:val="28"/>
        </w:rPr>
        <w:t>件。</w:t>
      </w:r>
    </w:p>
    <w:p w:rsidR="00393888" w:rsidRPr="00E62406" w:rsidRDefault="00393888" w:rsidP="00BF59CC">
      <w:pPr>
        <w:spacing w:line="460" w:lineRule="exact"/>
        <w:ind w:firstLineChars="250" w:firstLine="31680"/>
        <w:rPr>
          <w:rFonts w:ascii="宋体" w:cs="宋体"/>
          <w:kern w:val="0"/>
          <w:sz w:val="28"/>
          <w:szCs w:val="28"/>
        </w:rPr>
      </w:pPr>
      <w:r>
        <w:rPr>
          <w:rFonts w:ascii="宋体" w:hAnsi="宋体" w:cs="宋体" w:hint="eastAsia"/>
          <w:kern w:val="0"/>
          <w:sz w:val="28"/>
          <w:szCs w:val="28"/>
        </w:rPr>
        <w:t>决</w:t>
      </w:r>
      <w:r w:rsidRPr="00E62406">
        <w:rPr>
          <w:rFonts w:ascii="宋体" w:hAnsi="宋体" w:cs="宋体" w:hint="eastAsia"/>
          <w:kern w:val="0"/>
          <w:sz w:val="28"/>
          <w:szCs w:val="28"/>
        </w:rPr>
        <w:t>赛阶段：</w:t>
      </w:r>
      <w:smartTag w:uri="urn:schemas-microsoft-com:office:smarttags" w:element="chsdate">
        <w:smartTagPr>
          <w:attr w:name="IsROCDate" w:val="False"/>
          <w:attr w:name="IsLunarDate" w:val="False"/>
          <w:attr w:name="Day" w:val="20"/>
          <w:attr w:name="Month" w:val="11"/>
          <w:attr w:name="Year" w:val="2016"/>
        </w:smartTagPr>
        <w:r>
          <w:rPr>
            <w:rFonts w:ascii="宋体" w:hAnsi="宋体" w:cs="宋体"/>
            <w:kern w:val="0"/>
            <w:sz w:val="28"/>
            <w:szCs w:val="28"/>
          </w:rPr>
          <w:t>2016</w:t>
        </w:r>
        <w:r>
          <w:rPr>
            <w:rFonts w:ascii="宋体" w:hAnsi="宋体" w:cs="宋体" w:hint="eastAsia"/>
            <w:kern w:val="0"/>
            <w:sz w:val="28"/>
            <w:szCs w:val="28"/>
          </w:rPr>
          <w:t>年</w:t>
        </w:r>
        <w:r>
          <w:rPr>
            <w:rFonts w:ascii="宋体" w:hAnsi="宋体" w:cs="宋体"/>
            <w:kern w:val="0"/>
            <w:sz w:val="28"/>
            <w:szCs w:val="28"/>
          </w:rPr>
          <w:t>11</w:t>
        </w:r>
        <w:r>
          <w:rPr>
            <w:rFonts w:ascii="宋体" w:hAnsi="宋体" w:cs="宋体" w:hint="eastAsia"/>
            <w:kern w:val="0"/>
            <w:sz w:val="28"/>
            <w:szCs w:val="28"/>
          </w:rPr>
          <w:t>月</w:t>
        </w:r>
        <w:r>
          <w:rPr>
            <w:rFonts w:ascii="宋体" w:hAnsi="宋体" w:cs="宋体"/>
            <w:kern w:val="0"/>
            <w:sz w:val="28"/>
            <w:szCs w:val="28"/>
          </w:rPr>
          <w:t>1</w:t>
        </w:r>
        <w:r>
          <w:rPr>
            <w:rFonts w:ascii="宋体" w:hAnsi="宋体" w:cs="宋体" w:hint="eastAsia"/>
            <w:kern w:val="0"/>
            <w:sz w:val="28"/>
            <w:szCs w:val="28"/>
          </w:rPr>
          <w:t>日</w:t>
        </w:r>
      </w:smartTag>
      <w:r>
        <w:rPr>
          <w:rFonts w:ascii="宋体" w:hAnsi="宋体" w:cs="宋体" w:hint="eastAsia"/>
          <w:kern w:val="0"/>
          <w:sz w:val="28"/>
          <w:szCs w:val="28"/>
        </w:rPr>
        <w:t>至</w:t>
      </w:r>
      <w:smartTag w:uri="urn:schemas-microsoft-com:office:smarttags" w:element="chsdate">
        <w:smartTagPr>
          <w:attr w:name="IsROCDate" w:val="False"/>
          <w:attr w:name="IsLunarDate" w:val="False"/>
          <w:attr w:name="Day" w:val="20"/>
          <w:attr w:name="Month" w:val="11"/>
          <w:attr w:name="Year" w:val="2016"/>
        </w:smartTagPr>
        <w:r>
          <w:rPr>
            <w:rFonts w:ascii="宋体" w:hAnsi="宋体" w:cs="宋体"/>
            <w:kern w:val="0"/>
            <w:sz w:val="28"/>
            <w:szCs w:val="28"/>
          </w:rPr>
          <w:t>2016</w:t>
        </w:r>
        <w:r>
          <w:rPr>
            <w:rFonts w:ascii="宋体" w:hAnsi="宋体" w:cs="宋体" w:hint="eastAsia"/>
            <w:kern w:val="0"/>
            <w:sz w:val="28"/>
            <w:szCs w:val="28"/>
          </w:rPr>
          <w:t>年</w:t>
        </w:r>
        <w:r>
          <w:rPr>
            <w:rFonts w:ascii="宋体" w:hAnsi="宋体" w:cs="宋体"/>
            <w:kern w:val="0"/>
            <w:sz w:val="28"/>
            <w:szCs w:val="28"/>
          </w:rPr>
          <w:t>11</w:t>
        </w:r>
        <w:r>
          <w:rPr>
            <w:rFonts w:ascii="宋体" w:hAnsi="宋体" w:cs="宋体" w:hint="eastAsia"/>
            <w:kern w:val="0"/>
            <w:sz w:val="28"/>
            <w:szCs w:val="28"/>
          </w:rPr>
          <w:t>月</w:t>
        </w:r>
        <w:r>
          <w:rPr>
            <w:rFonts w:ascii="宋体" w:hAnsi="宋体" w:cs="宋体"/>
            <w:kern w:val="0"/>
            <w:sz w:val="28"/>
            <w:szCs w:val="28"/>
          </w:rPr>
          <w:t>2</w:t>
        </w:r>
        <w:r>
          <w:rPr>
            <w:rFonts w:ascii="宋体" w:cs="宋体"/>
            <w:kern w:val="0"/>
            <w:sz w:val="28"/>
            <w:szCs w:val="28"/>
          </w:rPr>
          <w:t>0</w:t>
        </w:r>
        <w:r>
          <w:rPr>
            <w:rFonts w:ascii="宋体" w:hAnsi="宋体" w:cs="宋体" w:hint="eastAsia"/>
            <w:kern w:val="0"/>
            <w:sz w:val="28"/>
            <w:szCs w:val="28"/>
          </w:rPr>
          <w:t>日</w:t>
        </w:r>
      </w:smartTag>
      <w:r>
        <w:rPr>
          <w:rFonts w:ascii="宋体" w:hAnsi="宋体" w:cs="宋体" w:hint="eastAsia"/>
          <w:kern w:val="0"/>
          <w:sz w:val="28"/>
          <w:szCs w:val="28"/>
        </w:rPr>
        <w:t>。决赛阶段由浙江省高等学校师资培训中心主办、高等教育出版社浙江省教学服务中心承办。</w:t>
      </w:r>
      <w:r w:rsidRPr="00E62406">
        <w:rPr>
          <w:rFonts w:ascii="宋体" w:hAnsi="宋体" w:cs="宋体" w:hint="eastAsia"/>
          <w:kern w:val="0"/>
          <w:sz w:val="28"/>
          <w:szCs w:val="28"/>
        </w:rPr>
        <w:t>组织专家</w:t>
      </w:r>
      <w:r w:rsidRPr="00725B93">
        <w:rPr>
          <w:rFonts w:ascii="宋体" w:hAnsi="宋体" w:cs="宋体" w:hint="eastAsia"/>
          <w:kern w:val="0"/>
          <w:sz w:val="28"/>
          <w:szCs w:val="28"/>
        </w:rPr>
        <w:t>评审，评选出决赛获奖</w:t>
      </w:r>
      <w:r>
        <w:rPr>
          <w:rFonts w:ascii="宋体" w:hAnsi="宋体" w:cs="宋体" w:hint="eastAsia"/>
          <w:kern w:val="0"/>
          <w:sz w:val="28"/>
          <w:szCs w:val="28"/>
        </w:rPr>
        <w:t>作品</w:t>
      </w:r>
      <w:r w:rsidRPr="00725B93">
        <w:rPr>
          <w:rFonts w:ascii="宋体" w:hAnsi="宋体" w:cs="宋体" w:hint="eastAsia"/>
          <w:kern w:val="0"/>
          <w:sz w:val="28"/>
          <w:szCs w:val="28"/>
        </w:rPr>
        <w:t>，并择期召开现场教学展示、观摩及</w:t>
      </w:r>
      <w:r>
        <w:rPr>
          <w:rFonts w:ascii="宋体" w:hAnsi="宋体" w:cs="宋体" w:hint="eastAsia"/>
          <w:kern w:val="0"/>
          <w:sz w:val="28"/>
          <w:szCs w:val="28"/>
        </w:rPr>
        <w:t>颁奖</w:t>
      </w:r>
      <w:r w:rsidRPr="00E62406">
        <w:rPr>
          <w:rFonts w:ascii="宋体" w:hAnsi="宋体" w:cs="宋体" w:hint="eastAsia"/>
          <w:kern w:val="0"/>
          <w:sz w:val="28"/>
          <w:szCs w:val="28"/>
        </w:rPr>
        <w:t>大会。</w:t>
      </w:r>
    </w:p>
    <w:p w:rsidR="00393888" w:rsidRPr="00FC26C5" w:rsidRDefault="00393888" w:rsidP="00543EF0">
      <w:pPr>
        <w:spacing w:line="460" w:lineRule="exact"/>
        <w:rPr>
          <w:rFonts w:ascii="黑体" w:eastAsia="黑体" w:hAnsi="华文仿宋" w:cs="宋体"/>
          <w:b/>
          <w:kern w:val="0"/>
          <w:sz w:val="28"/>
          <w:szCs w:val="28"/>
        </w:rPr>
      </w:pPr>
      <w:r>
        <w:rPr>
          <w:rFonts w:ascii="黑体" w:eastAsia="黑体" w:hAnsi="华文仿宋" w:cs="宋体" w:hint="eastAsia"/>
          <w:b/>
          <w:kern w:val="0"/>
          <w:sz w:val="28"/>
          <w:szCs w:val="28"/>
        </w:rPr>
        <w:t>五、</w:t>
      </w:r>
      <w:r w:rsidRPr="00FC26C5">
        <w:rPr>
          <w:rFonts w:ascii="黑体" w:eastAsia="黑体" w:hAnsi="华文仿宋" w:cs="宋体" w:hint="eastAsia"/>
          <w:b/>
          <w:kern w:val="0"/>
          <w:sz w:val="28"/>
          <w:szCs w:val="28"/>
        </w:rPr>
        <w:t>比赛要求</w:t>
      </w:r>
    </w:p>
    <w:p w:rsidR="00393888" w:rsidRDefault="00393888" w:rsidP="00BF59CC">
      <w:pPr>
        <w:spacing w:line="460" w:lineRule="exact"/>
        <w:ind w:firstLineChars="200" w:firstLine="31680"/>
        <w:rPr>
          <w:rFonts w:ascii="宋体" w:cs="宋体"/>
          <w:kern w:val="0"/>
          <w:sz w:val="28"/>
          <w:szCs w:val="28"/>
        </w:rPr>
      </w:pPr>
      <w:r w:rsidRPr="008465A1">
        <w:rPr>
          <w:rFonts w:ascii="宋体" w:hAnsi="宋体" w:cs="宋体" w:hint="eastAsia"/>
          <w:kern w:val="0"/>
          <w:sz w:val="28"/>
          <w:szCs w:val="28"/>
        </w:rPr>
        <w:t>微课是指以视频为主要载体记录教师围绕某个知识点或技能点开展的简短、完整的教学活动。微课要包含有明确的教学目标，充分体现具有</w:t>
      </w:r>
      <w:r>
        <w:rPr>
          <w:rFonts w:ascii="宋体" w:hAnsi="宋体" w:cs="宋体" w:hint="eastAsia"/>
          <w:kern w:val="0"/>
          <w:sz w:val="28"/>
          <w:szCs w:val="28"/>
        </w:rPr>
        <w:t>高等</w:t>
      </w:r>
      <w:r w:rsidRPr="008465A1">
        <w:rPr>
          <w:rFonts w:ascii="宋体" w:hAnsi="宋体" w:cs="宋体" w:hint="eastAsia"/>
          <w:kern w:val="0"/>
          <w:sz w:val="28"/>
          <w:szCs w:val="28"/>
        </w:rPr>
        <w:t>教育</w:t>
      </w:r>
      <w:r>
        <w:rPr>
          <w:rFonts w:ascii="宋体" w:hAnsi="宋体" w:cs="宋体" w:hint="eastAsia"/>
          <w:kern w:val="0"/>
          <w:sz w:val="28"/>
          <w:szCs w:val="28"/>
        </w:rPr>
        <w:t>特色</w:t>
      </w:r>
      <w:r w:rsidRPr="008465A1">
        <w:rPr>
          <w:rFonts w:ascii="宋体" w:hAnsi="宋体" w:cs="宋体" w:hint="eastAsia"/>
          <w:kern w:val="0"/>
          <w:sz w:val="28"/>
          <w:szCs w:val="28"/>
        </w:rPr>
        <w:t>的学做一体的教学活动设计。</w:t>
      </w:r>
    </w:p>
    <w:p w:rsidR="00393888" w:rsidRPr="008465A1" w:rsidRDefault="00393888" w:rsidP="00BF59CC">
      <w:pPr>
        <w:spacing w:line="460" w:lineRule="exact"/>
        <w:ind w:firstLineChars="200" w:firstLine="31680"/>
        <w:rPr>
          <w:rFonts w:ascii="宋体" w:cs="宋体"/>
          <w:kern w:val="0"/>
          <w:sz w:val="28"/>
          <w:szCs w:val="28"/>
        </w:rPr>
      </w:pPr>
      <w:r>
        <w:rPr>
          <w:rFonts w:ascii="宋体" w:hAnsi="宋体" w:cs="宋体" w:hint="eastAsia"/>
          <w:kern w:val="0"/>
          <w:sz w:val="28"/>
          <w:szCs w:val="28"/>
        </w:rPr>
        <w:t>参赛教师自选任教</w:t>
      </w:r>
      <w:r w:rsidRPr="008465A1">
        <w:rPr>
          <w:rFonts w:ascii="宋体" w:hAnsi="宋体" w:cs="宋体" w:hint="eastAsia"/>
          <w:kern w:val="0"/>
          <w:sz w:val="28"/>
          <w:szCs w:val="28"/>
        </w:rPr>
        <w:t>课程</w:t>
      </w:r>
      <w:r>
        <w:rPr>
          <w:rFonts w:ascii="宋体" w:hAnsi="宋体" w:cs="宋体" w:hint="eastAsia"/>
          <w:kern w:val="0"/>
          <w:sz w:val="28"/>
          <w:szCs w:val="28"/>
        </w:rPr>
        <w:t>的知识点或技能点</w:t>
      </w:r>
      <w:r w:rsidRPr="008465A1">
        <w:rPr>
          <w:rFonts w:ascii="宋体" w:hAnsi="宋体" w:cs="宋体" w:hint="eastAsia"/>
          <w:kern w:val="0"/>
          <w:sz w:val="28"/>
          <w:szCs w:val="28"/>
        </w:rPr>
        <w:t>精心</w:t>
      </w:r>
      <w:r>
        <w:rPr>
          <w:rFonts w:ascii="宋体" w:hAnsi="宋体" w:cs="宋体" w:hint="eastAsia"/>
          <w:kern w:val="0"/>
          <w:sz w:val="28"/>
          <w:szCs w:val="28"/>
        </w:rPr>
        <w:t>设计与制作。</w:t>
      </w:r>
      <w:r w:rsidRPr="008465A1">
        <w:rPr>
          <w:rFonts w:ascii="宋体" w:hAnsi="宋体" w:cs="宋体" w:hint="eastAsia"/>
          <w:kern w:val="0"/>
          <w:sz w:val="28"/>
          <w:szCs w:val="28"/>
        </w:rPr>
        <w:t>授课过程中要充分合理运用各种现代教育技术手段，如二维、三维动画、经济生活及生产企业一线实拍视频、</w:t>
      </w:r>
      <w:r w:rsidRPr="008465A1">
        <w:rPr>
          <w:rFonts w:ascii="宋体" w:hAnsi="宋体" w:cs="宋体"/>
          <w:kern w:val="0"/>
          <w:sz w:val="28"/>
          <w:szCs w:val="28"/>
        </w:rPr>
        <w:t>HTML</w:t>
      </w:r>
      <w:r w:rsidRPr="008465A1">
        <w:rPr>
          <w:rFonts w:ascii="宋体" w:hAnsi="宋体" w:cs="宋体" w:hint="eastAsia"/>
          <w:kern w:val="0"/>
          <w:sz w:val="28"/>
          <w:szCs w:val="28"/>
        </w:rPr>
        <w:t>页面，以及</w:t>
      </w:r>
      <w:r w:rsidRPr="008465A1">
        <w:rPr>
          <w:rFonts w:ascii="宋体" w:hAnsi="宋体" w:cs="宋体"/>
          <w:kern w:val="0"/>
          <w:sz w:val="28"/>
          <w:szCs w:val="28"/>
        </w:rPr>
        <w:t>PPT</w:t>
      </w:r>
      <w:r w:rsidRPr="008465A1">
        <w:rPr>
          <w:rFonts w:ascii="宋体" w:hAnsi="宋体" w:cs="宋体" w:hint="eastAsia"/>
          <w:kern w:val="0"/>
          <w:sz w:val="28"/>
          <w:szCs w:val="28"/>
        </w:rPr>
        <w:t>等，充分运用各种教学设备、仪器，设计课程，</w:t>
      </w:r>
      <w:r>
        <w:rPr>
          <w:rFonts w:ascii="宋体" w:hAnsi="宋体" w:cs="宋体" w:hint="eastAsia"/>
          <w:kern w:val="0"/>
          <w:sz w:val="28"/>
          <w:szCs w:val="28"/>
        </w:rPr>
        <w:t>建议参赛微课作品时长在</w:t>
      </w:r>
      <w:r>
        <w:rPr>
          <w:rFonts w:ascii="宋体" w:hAnsi="宋体" w:cs="宋体"/>
          <w:kern w:val="0"/>
          <w:sz w:val="28"/>
          <w:szCs w:val="28"/>
        </w:rPr>
        <w:t>5</w:t>
      </w:r>
      <w:r>
        <w:rPr>
          <w:rFonts w:ascii="宋体" w:hAnsi="宋体" w:cs="宋体" w:hint="eastAsia"/>
          <w:kern w:val="0"/>
          <w:sz w:val="28"/>
          <w:szCs w:val="28"/>
        </w:rPr>
        <w:t>至</w:t>
      </w:r>
      <w:r>
        <w:rPr>
          <w:rFonts w:ascii="宋体" w:hAnsi="宋体" w:cs="宋体"/>
          <w:kern w:val="0"/>
          <w:sz w:val="28"/>
          <w:szCs w:val="28"/>
        </w:rPr>
        <w:t>1</w:t>
      </w:r>
      <w:r>
        <w:rPr>
          <w:rFonts w:ascii="宋体" w:cs="宋体"/>
          <w:kern w:val="0"/>
          <w:sz w:val="28"/>
          <w:szCs w:val="28"/>
        </w:rPr>
        <w:t>0</w:t>
      </w:r>
      <w:r w:rsidRPr="00FC26C5">
        <w:rPr>
          <w:rFonts w:ascii="宋体" w:hAnsi="宋体" w:cs="宋体" w:hint="eastAsia"/>
          <w:kern w:val="0"/>
          <w:sz w:val="28"/>
          <w:szCs w:val="28"/>
        </w:rPr>
        <w:t>分钟为宜（</w:t>
      </w:r>
      <w:r>
        <w:rPr>
          <w:rFonts w:ascii="宋体" w:hAnsi="宋体" w:cs="宋体" w:hint="eastAsia"/>
          <w:kern w:val="0"/>
          <w:sz w:val="28"/>
          <w:szCs w:val="28"/>
        </w:rPr>
        <w:t>不超过</w:t>
      </w:r>
      <w:r>
        <w:rPr>
          <w:rFonts w:ascii="宋体" w:hAnsi="宋体" w:cs="宋体"/>
          <w:kern w:val="0"/>
          <w:sz w:val="28"/>
          <w:szCs w:val="28"/>
        </w:rPr>
        <w:t>1</w:t>
      </w:r>
      <w:r>
        <w:rPr>
          <w:rFonts w:ascii="宋体" w:cs="宋体"/>
          <w:kern w:val="0"/>
          <w:sz w:val="28"/>
          <w:szCs w:val="28"/>
        </w:rPr>
        <w:t>0</w:t>
      </w:r>
      <w:r>
        <w:rPr>
          <w:rFonts w:ascii="宋体" w:hAnsi="宋体" w:cs="宋体" w:hint="eastAsia"/>
          <w:kern w:val="0"/>
          <w:sz w:val="28"/>
          <w:szCs w:val="28"/>
        </w:rPr>
        <w:t>分钟，</w:t>
      </w:r>
      <w:r w:rsidRPr="00FC26C5">
        <w:rPr>
          <w:rFonts w:ascii="宋体" w:hAnsi="宋体" w:cs="宋体" w:hint="eastAsia"/>
          <w:kern w:val="0"/>
          <w:sz w:val="28"/>
          <w:szCs w:val="28"/>
        </w:rPr>
        <w:t>鼓励简明易懂、短小精悍</w:t>
      </w:r>
      <w:r>
        <w:rPr>
          <w:rFonts w:ascii="宋体" w:hAnsi="宋体" w:cs="宋体" w:hint="eastAsia"/>
          <w:kern w:val="0"/>
          <w:sz w:val="28"/>
          <w:szCs w:val="28"/>
        </w:rPr>
        <w:t>、特色鲜明</w:t>
      </w:r>
      <w:r w:rsidRPr="00FC26C5">
        <w:rPr>
          <w:rFonts w:ascii="宋体" w:hAnsi="宋体" w:cs="宋体" w:hint="eastAsia"/>
          <w:kern w:val="0"/>
          <w:sz w:val="28"/>
          <w:szCs w:val="28"/>
        </w:rPr>
        <w:t>的微课作品）</w:t>
      </w:r>
      <w:r>
        <w:rPr>
          <w:rFonts w:ascii="宋体" w:hAnsi="宋体" w:cs="宋体" w:hint="eastAsia"/>
          <w:kern w:val="0"/>
          <w:sz w:val="28"/>
          <w:szCs w:val="28"/>
        </w:rPr>
        <w:t>，</w:t>
      </w:r>
      <w:r w:rsidRPr="008465A1">
        <w:rPr>
          <w:rFonts w:ascii="宋体" w:hAnsi="宋体" w:cs="宋体" w:hint="eastAsia"/>
          <w:kern w:val="0"/>
          <w:sz w:val="28"/>
          <w:szCs w:val="28"/>
        </w:rPr>
        <w:t>并配套单独文件夹提供教学设计文本、演示文稿（</w:t>
      </w:r>
      <w:r w:rsidRPr="008465A1">
        <w:rPr>
          <w:rFonts w:ascii="宋体" w:hAnsi="宋体" w:cs="宋体"/>
          <w:kern w:val="0"/>
          <w:sz w:val="28"/>
          <w:szCs w:val="28"/>
        </w:rPr>
        <w:t>PPT</w:t>
      </w:r>
      <w:r w:rsidRPr="008465A1">
        <w:rPr>
          <w:rFonts w:ascii="宋体" w:hAnsi="宋体" w:cs="宋体" w:hint="eastAsia"/>
          <w:kern w:val="0"/>
          <w:sz w:val="28"/>
          <w:szCs w:val="28"/>
        </w:rPr>
        <w:t>），以及微课中使用到的动画、视频、习题、图片等辅助材料。</w:t>
      </w:r>
    </w:p>
    <w:p w:rsidR="00393888" w:rsidRDefault="00393888" w:rsidP="00543EF0">
      <w:pPr>
        <w:spacing w:line="460" w:lineRule="exact"/>
        <w:ind w:left="560"/>
        <w:outlineLvl w:val="0"/>
        <w:rPr>
          <w:rFonts w:ascii="宋体" w:cs="宋体"/>
          <w:kern w:val="0"/>
          <w:sz w:val="28"/>
          <w:szCs w:val="28"/>
        </w:rPr>
      </w:pPr>
      <w:r>
        <w:rPr>
          <w:rFonts w:ascii="宋体" w:hAnsi="宋体" w:cs="宋体" w:hint="eastAsia"/>
          <w:kern w:val="0"/>
          <w:sz w:val="28"/>
          <w:szCs w:val="28"/>
        </w:rPr>
        <w:t>（一）</w:t>
      </w:r>
      <w:r w:rsidRPr="00407919">
        <w:rPr>
          <w:rFonts w:ascii="宋体" w:hAnsi="宋体" w:cs="宋体" w:hint="eastAsia"/>
          <w:kern w:val="0"/>
          <w:sz w:val="28"/>
          <w:szCs w:val="28"/>
        </w:rPr>
        <w:t>视频</w:t>
      </w:r>
      <w:r>
        <w:rPr>
          <w:rFonts w:ascii="宋体" w:hAnsi="宋体" w:cs="宋体" w:hint="eastAsia"/>
          <w:kern w:val="0"/>
          <w:sz w:val="28"/>
          <w:szCs w:val="28"/>
        </w:rPr>
        <w:t>类型作品</w:t>
      </w:r>
      <w:r w:rsidRPr="00407919">
        <w:rPr>
          <w:rFonts w:ascii="宋体" w:hAnsi="宋体" w:cs="宋体" w:hint="eastAsia"/>
          <w:kern w:val="0"/>
          <w:sz w:val="28"/>
          <w:szCs w:val="28"/>
        </w:rPr>
        <w:t>要求</w:t>
      </w:r>
    </w:p>
    <w:p w:rsidR="00393888" w:rsidRPr="00C4427C" w:rsidRDefault="00393888" w:rsidP="00BF59CC">
      <w:pPr>
        <w:spacing w:line="460" w:lineRule="exact"/>
        <w:ind w:firstLineChars="200" w:firstLine="31680"/>
        <w:rPr>
          <w:rFonts w:ascii="宋体" w:cs="宋体"/>
          <w:color w:val="FF0000"/>
          <w:kern w:val="0"/>
          <w:sz w:val="28"/>
          <w:szCs w:val="28"/>
        </w:rPr>
      </w:pPr>
      <w:r>
        <w:rPr>
          <w:rFonts w:ascii="宋体" w:hAnsi="宋体" w:cs="宋体" w:hint="eastAsia"/>
          <w:kern w:val="0"/>
          <w:sz w:val="28"/>
          <w:szCs w:val="28"/>
        </w:rPr>
        <w:t>视频要求</w:t>
      </w:r>
      <w:r w:rsidRPr="00407919">
        <w:rPr>
          <w:rFonts w:ascii="宋体" w:hAnsi="宋体" w:cs="宋体" w:hint="eastAsia"/>
          <w:kern w:val="0"/>
          <w:sz w:val="28"/>
          <w:szCs w:val="28"/>
        </w:rPr>
        <w:t>图像清晰稳定、构图合理、声音清楚，能较全面真实反映教学情境。视频片头应显示课程名称</w:t>
      </w:r>
      <w:r w:rsidRPr="00407919">
        <w:rPr>
          <w:rFonts w:ascii="宋体" w:hAnsi="宋体" w:cs="宋体"/>
          <w:kern w:val="0"/>
          <w:sz w:val="28"/>
          <w:szCs w:val="28"/>
        </w:rPr>
        <w:t>—</w:t>
      </w:r>
      <w:r w:rsidRPr="00407919">
        <w:rPr>
          <w:rFonts w:ascii="宋体" w:hAnsi="宋体" w:cs="宋体" w:hint="eastAsia"/>
          <w:kern w:val="0"/>
          <w:sz w:val="28"/>
          <w:szCs w:val="28"/>
        </w:rPr>
        <w:t>微课（知识点或技能点等）标题、作者和单位，主要教学环节有字幕提示</w:t>
      </w:r>
      <w:r>
        <w:rPr>
          <w:rFonts w:ascii="宋体" w:hAnsi="宋体" w:cs="宋体" w:hint="eastAsia"/>
          <w:kern w:val="0"/>
          <w:sz w:val="28"/>
          <w:szCs w:val="28"/>
        </w:rPr>
        <w:t>；</w:t>
      </w:r>
      <w:r w:rsidRPr="00407919">
        <w:rPr>
          <w:rFonts w:ascii="宋体" w:hAnsi="宋体" w:cs="宋体" w:hint="eastAsia"/>
          <w:kern w:val="0"/>
          <w:sz w:val="28"/>
          <w:szCs w:val="28"/>
        </w:rPr>
        <w:t>演示文稿限定为</w:t>
      </w:r>
      <w:r w:rsidRPr="00407919">
        <w:rPr>
          <w:rFonts w:ascii="宋体" w:hAnsi="宋体" w:cs="宋体"/>
          <w:kern w:val="0"/>
          <w:sz w:val="28"/>
          <w:szCs w:val="28"/>
        </w:rPr>
        <w:t>PPT</w:t>
      </w:r>
      <w:r w:rsidRPr="00407919">
        <w:rPr>
          <w:rFonts w:ascii="宋体" w:hAnsi="宋体" w:cs="宋体" w:hint="eastAsia"/>
          <w:kern w:val="0"/>
          <w:sz w:val="28"/>
          <w:szCs w:val="28"/>
        </w:rPr>
        <w:t>格式。要求围绕教学目标，反映主要教学内容，与教学视频合理搭配，单独提交。其他与教学内容相关辅助材料，如练习测试、教学评价、多媒体素材（视频、动画、图片等材料）单独</w:t>
      </w:r>
      <w:r>
        <w:rPr>
          <w:rFonts w:ascii="宋体" w:hAnsi="宋体" w:cs="宋体" w:hint="eastAsia"/>
          <w:kern w:val="0"/>
          <w:sz w:val="28"/>
          <w:szCs w:val="28"/>
        </w:rPr>
        <w:t>压缩文件</w:t>
      </w:r>
      <w:r w:rsidRPr="00407919">
        <w:rPr>
          <w:rFonts w:ascii="宋体" w:hAnsi="宋体" w:cs="宋体" w:hint="eastAsia"/>
          <w:kern w:val="0"/>
          <w:sz w:val="28"/>
          <w:szCs w:val="28"/>
        </w:rPr>
        <w:t>形式提交，格式符合网站上传要求</w:t>
      </w:r>
      <w:r>
        <w:rPr>
          <w:rFonts w:ascii="宋体" w:hAnsi="宋体" w:cs="宋体" w:hint="eastAsia"/>
          <w:kern w:val="0"/>
          <w:sz w:val="28"/>
          <w:szCs w:val="28"/>
        </w:rPr>
        <w:t>；</w:t>
      </w:r>
      <w:r w:rsidRPr="00407919">
        <w:rPr>
          <w:rFonts w:ascii="宋体" w:hAnsi="宋体" w:cs="宋体" w:hint="eastAsia"/>
          <w:kern w:val="0"/>
          <w:sz w:val="28"/>
          <w:szCs w:val="28"/>
        </w:rPr>
        <w:t>教学设计应反映教师教学思想、课程设计思路和教学特色，包括教学背景、教学目标、教学方法和教学总结等方面内容，并在开头注明讲课内容所属大类专业、专业、课程名称、知识点（技能点）名称及适用对象等信息。文件格式：</w:t>
      </w:r>
      <w:r w:rsidRPr="00407919">
        <w:rPr>
          <w:rFonts w:ascii="宋体" w:hAnsi="宋体" w:cs="宋体"/>
          <w:kern w:val="0"/>
          <w:sz w:val="28"/>
          <w:szCs w:val="28"/>
        </w:rPr>
        <w:t>WORD</w:t>
      </w:r>
      <w:r>
        <w:rPr>
          <w:rFonts w:ascii="宋体" w:hAnsi="宋体" w:cs="宋体" w:hint="eastAsia"/>
          <w:kern w:val="0"/>
          <w:sz w:val="28"/>
          <w:szCs w:val="28"/>
        </w:rPr>
        <w:t>。</w:t>
      </w:r>
    </w:p>
    <w:p w:rsidR="00393888" w:rsidRDefault="00393888" w:rsidP="00BF59CC">
      <w:pPr>
        <w:spacing w:line="460" w:lineRule="exact"/>
        <w:ind w:firstLineChars="200" w:firstLine="31680"/>
        <w:rPr>
          <w:rFonts w:ascii="宋体" w:cs="宋体"/>
          <w:kern w:val="0"/>
          <w:sz w:val="28"/>
          <w:szCs w:val="28"/>
        </w:rPr>
      </w:pPr>
      <w:r>
        <w:rPr>
          <w:rFonts w:ascii="宋体" w:hAnsi="宋体" w:cs="宋体" w:hint="eastAsia"/>
          <w:kern w:val="0"/>
          <w:sz w:val="28"/>
          <w:szCs w:val="28"/>
        </w:rPr>
        <w:t>（二）文本类作品要求</w:t>
      </w:r>
    </w:p>
    <w:p w:rsidR="00393888" w:rsidRDefault="00393888" w:rsidP="00BF59CC">
      <w:pPr>
        <w:spacing w:line="460" w:lineRule="exact"/>
        <w:ind w:firstLineChars="200" w:firstLine="31680"/>
        <w:rPr>
          <w:rFonts w:ascii="宋体" w:cs="宋体"/>
          <w:kern w:val="0"/>
          <w:sz w:val="28"/>
          <w:szCs w:val="28"/>
        </w:rPr>
      </w:pPr>
      <w:r>
        <w:rPr>
          <w:rFonts w:ascii="宋体" w:hAnsi="宋体" w:cs="宋体"/>
          <w:kern w:val="0"/>
          <w:sz w:val="28"/>
          <w:szCs w:val="28"/>
        </w:rPr>
        <w:t>1.</w:t>
      </w:r>
      <w:r>
        <w:rPr>
          <w:rFonts w:ascii="宋体" w:hAnsi="宋体" w:cs="宋体" w:hint="eastAsia"/>
          <w:kern w:val="0"/>
          <w:sz w:val="28"/>
          <w:szCs w:val="28"/>
        </w:rPr>
        <w:t>字数：</w:t>
      </w:r>
      <w:r>
        <w:rPr>
          <w:rFonts w:ascii="宋体" w:hAnsi="宋体" w:cs="宋体"/>
          <w:kern w:val="0"/>
          <w:sz w:val="28"/>
          <w:szCs w:val="28"/>
        </w:rPr>
        <w:t>800-1200</w:t>
      </w:r>
      <w:r>
        <w:rPr>
          <w:rFonts w:ascii="宋体" w:hAnsi="宋体" w:cs="宋体" w:hint="eastAsia"/>
          <w:kern w:val="0"/>
          <w:sz w:val="28"/>
          <w:szCs w:val="28"/>
        </w:rPr>
        <w:t>字</w:t>
      </w:r>
    </w:p>
    <w:p w:rsidR="00393888" w:rsidRDefault="00393888" w:rsidP="00BF59CC">
      <w:pPr>
        <w:spacing w:line="460" w:lineRule="exact"/>
        <w:ind w:firstLineChars="200" w:firstLine="31680"/>
        <w:rPr>
          <w:rFonts w:ascii="宋体" w:cs="宋体"/>
          <w:kern w:val="0"/>
          <w:sz w:val="28"/>
          <w:szCs w:val="28"/>
        </w:rPr>
      </w:pPr>
      <w:r>
        <w:rPr>
          <w:rFonts w:ascii="宋体" w:hAnsi="宋体" w:cs="宋体"/>
          <w:kern w:val="0"/>
          <w:sz w:val="28"/>
          <w:szCs w:val="28"/>
        </w:rPr>
        <w:t>2.</w:t>
      </w:r>
      <w:r>
        <w:rPr>
          <w:rFonts w:ascii="宋体" w:hAnsi="宋体" w:cs="宋体" w:hint="eastAsia"/>
          <w:kern w:val="0"/>
          <w:sz w:val="28"/>
          <w:szCs w:val="28"/>
        </w:rPr>
        <w:t>选题：从教师、教学或者学生会面临的实际问题入手，选择的主题应该体现实用性。</w:t>
      </w:r>
    </w:p>
    <w:p w:rsidR="00393888" w:rsidRDefault="00393888" w:rsidP="00BF59CC">
      <w:pPr>
        <w:spacing w:line="460" w:lineRule="exact"/>
        <w:ind w:firstLineChars="200" w:firstLine="31680"/>
        <w:rPr>
          <w:rFonts w:ascii="宋体" w:cs="宋体"/>
          <w:kern w:val="0"/>
          <w:sz w:val="28"/>
          <w:szCs w:val="28"/>
        </w:rPr>
      </w:pPr>
      <w:r>
        <w:rPr>
          <w:rFonts w:ascii="宋体" w:hAnsi="宋体" w:cs="宋体"/>
          <w:kern w:val="0"/>
          <w:sz w:val="28"/>
          <w:szCs w:val="28"/>
        </w:rPr>
        <w:t>3</w:t>
      </w:r>
      <w:r>
        <w:rPr>
          <w:rFonts w:ascii="宋体" w:hAnsi="宋体" w:cs="宋体" w:hint="eastAsia"/>
          <w:kern w:val="0"/>
          <w:sz w:val="28"/>
          <w:szCs w:val="28"/>
        </w:rPr>
        <w:t>．特点</w:t>
      </w:r>
    </w:p>
    <w:p w:rsidR="00393888" w:rsidRDefault="00393888" w:rsidP="00BF59CC">
      <w:pPr>
        <w:spacing w:line="460" w:lineRule="exact"/>
        <w:ind w:firstLineChars="200" w:firstLine="31680"/>
        <w:rPr>
          <w:rFonts w:ascii="宋体" w:cs="宋体"/>
          <w:kern w:val="0"/>
          <w:sz w:val="28"/>
          <w:szCs w:val="28"/>
        </w:rPr>
      </w:pPr>
      <w:r>
        <w:rPr>
          <w:rFonts w:ascii="宋体" w:hAnsi="宋体" w:cs="宋体" w:hint="eastAsia"/>
          <w:kern w:val="0"/>
          <w:sz w:val="28"/>
          <w:szCs w:val="28"/>
        </w:rPr>
        <w:t>（</w:t>
      </w:r>
      <w:r>
        <w:rPr>
          <w:rFonts w:ascii="宋体" w:hAnsi="宋体" w:cs="宋体"/>
          <w:kern w:val="0"/>
          <w:sz w:val="28"/>
          <w:szCs w:val="28"/>
        </w:rPr>
        <w:t>1</w:t>
      </w:r>
      <w:r>
        <w:rPr>
          <w:rFonts w:ascii="宋体" w:hAnsi="宋体" w:cs="宋体" w:hint="eastAsia"/>
          <w:kern w:val="0"/>
          <w:sz w:val="28"/>
          <w:szCs w:val="28"/>
        </w:rPr>
        <w:t>）从高校教师会面临的实际问题入手，选择的主题应该体现实用性。</w:t>
      </w:r>
    </w:p>
    <w:p w:rsidR="00393888" w:rsidRDefault="00393888" w:rsidP="00BF59CC">
      <w:pPr>
        <w:spacing w:line="460" w:lineRule="exact"/>
        <w:ind w:firstLineChars="200" w:firstLine="31680"/>
        <w:rPr>
          <w:rFonts w:ascii="宋体" w:cs="宋体"/>
          <w:kern w:val="0"/>
          <w:sz w:val="28"/>
          <w:szCs w:val="28"/>
        </w:rPr>
      </w:pPr>
      <w:r>
        <w:rPr>
          <w:rFonts w:ascii="宋体" w:hAnsi="宋体" w:cs="宋体" w:hint="eastAsia"/>
          <w:kern w:val="0"/>
          <w:sz w:val="28"/>
          <w:szCs w:val="28"/>
        </w:rPr>
        <w:t>（</w:t>
      </w:r>
      <w:r>
        <w:rPr>
          <w:rFonts w:ascii="宋体" w:hAnsi="宋体" w:cs="宋体"/>
          <w:kern w:val="0"/>
          <w:sz w:val="28"/>
          <w:szCs w:val="28"/>
        </w:rPr>
        <w:t>2</w:t>
      </w:r>
      <w:r>
        <w:rPr>
          <w:rFonts w:ascii="宋体" w:hAnsi="宋体" w:cs="宋体" w:hint="eastAsia"/>
          <w:kern w:val="0"/>
          <w:sz w:val="28"/>
          <w:szCs w:val="28"/>
        </w:rPr>
        <w:t>）从习以为常的现象中读出别具一格的味道，视角应该体现趣味性</w:t>
      </w:r>
    </w:p>
    <w:p w:rsidR="00393888" w:rsidRDefault="00393888" w:rsidP="00BF59CC">
      <w:pPr>
        <w:spacing w:line="460" w:lineRule="exact"/>
        <w:ind w:firstLineChars="200" w:firstLine="31680"/>
        <w:rPr>
          <w:rFonts w:ascii="宋体" w:cs="宋体"/>
          <w:kern w:val="0"/>
          <w:sz w:val="28"/>
          <w:szCs w:val="28"/>
        </w:rPr>
      </w:pPr>
      <w:r>
        <w:rPr>
          <w:rFonts w:ascii="宋体" w:hAnsi="宋体" w:cs="宋体" w:hint="eastAsia"/>
          <w:kern w:val="0"/>
          <w:sz w:val="28"/>
          <w:szCs w:val="28"/>
        </w:rPr>
        <w:t>（</w:t>
      </w:r>
      <w:r>
        <w:rPr>
          <w:rFonts w:ascii="宋体" w:hAnsi="宋体" w:cs="宋体"/>
          <w:kern w:val="0"/>
          <w:sz w:val="28"/>
          <w:szCs w:val="28"/>
        </w:rPr>
        <w:t>3</w:t>
      </w:r>
      <w:r>
        <w:rPr>
          <w:rFonts w:ascii="宋体" w:hAnsi="宋体" w:cs="宋体" w:hint="eastAsia"/>
          <w:kern w:val="0"/>
          <w:sz w:val="28"/>
          <w:szCs w:val="28"/>
        </w:rPr>
        <w:t>）解释现象的依据应该是心理学或者教育学的经典或者前言理论、实证研究成果，应当体现科学性</w:t>
      </w:r>
    </w:p>
    <w:p w:rsidR="00393888" w:rsidRDefault="00393888" w:rsidP="00BF59CC">
      <w:pPr>
        <w:spacing w:line="460" w:lineRule="exact"/>
        <w:ind w:firstLineChars="200" w:firstLine="31680"/>
        <w:rPr>
          <w:rFonts w:ascii="宋体" w:cs="宋体"/>
          <w:kern w:val="0"/>
          <w:sz w:val="28"/>
          <w:szCs w:val="28"/>
        </w:rPr>
      </w:pPr>
      <w:r>
        <w:rPr>
          <w:rFonts w:ascii="宋体" w:hAnsi="宋体" w:cs="宋体" w:hint="eastAsia"/>
          <w:kern w:val="0"/>
          <w:sz w:val="28"/>
          <w:szCs w:val="28"/>
        </w:rPr>
        <w:t>（</w:t>
      </w:r>
      <w:r>
        <w:rPr>
          <w:rFonts w:ascii="宋体" w:hAnsi="宋体" w:cs="宋体"/>
          <w:kern w:val="0"/>
          <w:sz w:val="28"/>
          <w:szCs w:val="28"/>
        </w:rPr>
        <w:t>4</w:t>
      </w:r>
      <w:r>
        <w:rPr>
          <w:rFonts w:ascii="宋体" w:hAnsi="宋体" w:cs="宋体" w:hint="eastAsia"/>
          <w:kern w:val="0"/>
          <w:sz w:val="28"/>
          <w:szCs w:val="28"/>
        </w:rPr>
        <w:t>）提出的措施具有针对性和可操作性</w:t>
      </w:r>
    </w:p>
    <w:p w:rsidR="00393888" w:rsidRDefault="00393888" w:rsidP="00BF59CC">
      <w:pPr>
        <w:spacing w:line="460" w:lineRule="exact"/>
        <w:ind w:firstLineChars="150" w:firstLine="31680"/>
        <w:rPr>
          <w:rFonts w:ascii="宋体" w:cs="宋体"/>
          <w:kern w:val="0"/>
          <w:sz w:val="28"/>
          <w:szCs w:val="28"/>
        </w:rPr>
      </w:pPr>
      <w:r>
        <w:rPr>
          <w:rFonts w:ascii="宋体" w:hAnsi="宋体" w:cs="宋体"/>
          <w:kern w:val="0"/>
          <w:sz w:val="28"/>
          <w:szCs w:val="28"/>
        </w:rPr>
        <w:t>4.</w:t>
      </w:r>
      <w:r>
        <w:rPr>
          <w:rFonts w:ascii="宋体" w:hAnsi="宋体" w:cs="宋体" w:hint="eastAsia"/>
          <w:kern w:val="0"/>
          <w:sz w:val="28"/>
          <w:szCs w:val="28"/>
        </w:rPr>
        <w:t>内容主题主要有标题、现象、原因、对策（三段式）等部分组成。注意：现象、原因、对策每一部分要有独立小标题。</w:t>
      </w:r>
    </w:p>
    <w:p w:rsidR="00393888" w:rsidRDefault="00393888" w:rsidP="00BF59CC">
      <w:pPr>
        <w:spacing w:line="460" w:lineRule="exact"/>
        <w:ind w:firstLineChars="150" w:firstLine="31680"/>
        <w:rPr>
          <w:rFonts w:ascii="宋体" w:cs="宋体"/>
          <w:kern w:val="0"/>
          <w:sz w:val="28"/>
          <w:szCs w:val="28"/>
        </w:rPr>
      </w:pPr>
      <w:r>
        <w:rPr>
          <w:rFonts w:ascii="宋体" w:hAnsi="宋体" w:cs="宋体" w:hint="eastAsia"/>
          <w:kern w:val="0"/>
          <w:sz w:val="28"/>
          <w:szCs w:val="28"/>
        </w:rPr>
        <w:t>第一，标题。标题要简明、趣味化</w:t>
      </w:r>
    </w:p>
    <w:p w:rsidR="00393888" w:rsidRDefault="00393888" w:rsidP="00BF59CC">
      <w:pPr>
        <w:spacing w:line="460" w:lineRule="exact"/>
        <w:ind w:firstLineChars="150" w:firstLine="31680"/>
        <w:rPr>
          <w:rFonts w:ascii="宋体" w:cs="宋体"/>
          <w:kern w:val="0"/>
          <w:sz w:val="28"/>
          <w:szCs w:val="28"/>
        </w:rPr>
      </w:pPr>
      <w:r>
        <w:rPr>
          <w:rFonts w:ascii="宋体" w:hAnsi="宋体" w:cs="宋体" w:hint="eastAsia"/>
          <w:kern w:val="0"/>
          <w:sz w:val="28"/>
          <w:szCs w:val="28"/>
        </w:rPr>
        <w:t>第二</w:t>
      </w:r>
      <w:r>
        <w:rPr>
          <w:rFonts w:ascii="宋体" w:cs="宋体"/>
          <w:kern w:val="0"/>
          <w:sz w:val="28"/>
          <w:szCs w:val="28"/>
        </w:rPr>
        <w:t>,</w:t>
      </w:r>
      <w:r>
        <w:rPr>
          <w:rFonts w:ascii="宋体" w:hAnsi="宋体" w:cs="宋体" w:hint="eastAsia"/>
          <w:kern w:val="0"/>
          <w:sz w:val="28"/>
          <w:szCs w:val="28"/>
        </w:rPr>
        <w:t>现象、案例、新闻热点、小故事。要具有趣味性、针对性、聚焦性，能够从习以为常的现象中读出非同凡响的味道。（是什么）</w:t>
      </w:r>
    </w:p>
    <w:p w:rsidR="00393888" w:rsidRDefault="00393888" w:rsidP="00BF59CC">
      <w:pPr>
        <w:spacing w:line="460" w:lineRule="exact"/>
        <w:ind w:firstLineChars="150" w:firstLine="31680"/>
        <w:rPr>
          <w:rFonts w:ascii="宋体" w:cs="宋体"/>
          <w:kern w:val="0"/>
          <w:sz w:val="28"/>
          <w:szCs w:val="28"/>
        </w:rPr>
      </w:pPr>
      <w:r>
        <w:rPr>
          <w:rFonts w:ascii="宋体" w:hAnsi="宋体" w:cs="宋体" w:hint="eastAsia"/>
          <w:kern w:val="0"/>
          <w:sz w:val="28"/>
          <w:szCs w:val="28"/>
        </w:rPr>
        <w:t>第三，理论、概念或实证研究。要有心理学或教育学的概念、原理以及经典或前沿的实证研究成果、调查数据来说明解释该现象。（为什么）</w:t>
      </w:r>
    </w:p>
    <w:p w:rsidR="00393888" w:rsidRPr="00BD453E" w:rsidRDefault="00393888" w:rsidP="00BF59CC">
      <w:pPr>
        <w:spacing w:line="460" w:lineRule="exact"/>
        <w:ind w:firstLineChars="150" w:firstLine="31680"/>
        <w:rPr>
          <w:rFonts w:ascii="宋体" w:cs="宋体"/>
          <w:kern w:val="0"/>
          <w:sz w:val="28"/>
          <w:szCs w:val="28"/>
        </w:rPr>
      </w:pPr>
      <w:r>
        <w:rPr>
          <w:rFonts w:ascii="宋体" w:hAnsi="宋体" w:cs="宋体" w:hint="eastAsia"/>
          <w:kern w:val="0"/>
          <w:sz w:val="28"/>
          <w:szCs w:val="28"/>
        </w:rPr>
        <w:t>第四，提出政策、措施或建议。要与现象或理论有联系，具有针对性、可操作性。（如何做）</w:t>
      </w:r>
    </w:p>
    <w:p w:rsidR="00393888" w:rsidRPr="00407919" w:rsidRDefault="00393888" w:rsidP="00543EF0">
      <w:pPr>
        <w:spacing w:line="460" w:lineRule="exact"/>
        <w:outlineLvl w:val="0"/>
        <w:rPr>
          <w:rFonts w:ascii="黑体" w:eastAsia="黑体" w:hAnsi="华文仿宋" w:cs="宋体"/>
          <w:b/>
          <w:kern w:val="0"/>
          <w:sz w:val="28"/>
          <w:szCs w:val="28"/>
        </w:rPr>
      </w:pPr>
      <w:r>
        <w:rPr>
          <w:rFonts w:ascii="黑体" w:eastAsia="黑体" w:hAnsi="华文仿宋" w:cs="宋体" w:hint="eastAsia"/>
          <w:b/>
          <w:kern w:val="0"/>
          <w:sz w:val="28"/>
          <w:szCs w:val="28"/>
        </w:rPr>
        <w:t>六、评审工作</w:t>
      </w:r>
    </w:p>
    <w:p w:rsidR="00393888" w:rsidRDefault="00393888" w:rsidP="00543EF0">
      <w:pPr>
        <w:spacing w:line="460" w:lineRule="exact"/>
        <w:ind w:firstLine="640"/>
        <w:rPr>
          <w:rFonts w:ascii="宋体" w:cs="宋体"/>
          <w:kern w:val="0"/>
          <w:sz w:val="28"/>
          <w:szCs w:val="28"/>
        </w:rPr>
      </w:pPr>
      <w:r w:rsidRPr="000F476C">
        <w:rPr>
          <w:rFonts w:ascii="宋体" w:hAnsi="宋体" w:cs="宋体" w:hint="eastAsia"/>
          <w:kern w:val="0"/>
          <w:sz w:val="28"/>
          <w:szCs w:val="28"/>
        </w:rPr>
        <w:t>（一）</w:t>
      </w:r>
      <w:r w:rsidRPr="00B82BA9">
        <w:rPr>
          <w:rFonts w:ascii="宋体" w:hAnsi="宋体" w:cs="宋体" w:hint="eastAsia"/>
          <w:kern w:val="0"/>
          <w:sz w:val="28"/>
          <w:szCs w:val="28"/>
        </w:rPr>
        <w:t>总体原则</w:t>
      </w:r>
    </w:p>
    <w:p w:rsidR="00393888" w:rsidRDefault="00393888" w:rsidP="00543EF0">
      <w:pPr>
        <w:spacing w:line="460" w:lineRule="exact"/>
        <w:ind w:firstLine="640"/>
        <w:rPr>
          <w:rFonts w:ascii="宋体" w:cs="宋体"/>
          <w:kern w:val="0"/>
          <w:sz w:val="28"/>
          <w:szCs w:val="28"/>
        </w:rPr>
      </w:pPr>
      <w:r w:rsidRPr="00750136">
        <w:rPr>
          <w:rFonts w:ascii="宋体" w:hAnsi="宋体" w:cs="宋体" w:hint="eastAsia"/>
          <w:kern w:val="0"/>
          <w:sz w:val="28"/>
          <w:szCs w:val="28"/>
        </w:rPr>
        <w:t>比赛将遵循公平、公正、公开原则，在省教育厅的指导下，组织</w:t>
      </w:r>
      <w:r w:rsidRPr="00770C02">
        <w:rPr>
          <w:rFonts w:ascii="宋体" w:hAnsi="宋体" w:cs="宋体" w:hint="eastAsia"/>
          <w:kern w:val="0"/>
          <w:sz w:val="28"/>
          <w:szCs w:val="28"/>
        </w:rPr>
        <w:t>参赛选手和专家</w:t>
      </w:r>
      <w:r w:rsidRPr="00750136">
        <w:rPr>
          <w:rFonts w:ascii="宋体" w:hAnsi="宋体" w:cs="宋体" w:hint="eastAsia"/>
          <w:kern w:val="0"/>
          <w:sz w:val="28"/>
          <w:szCs w:val="28"/>
        </w:rPr>
        <w:t>对入围作品进行评选，并对获奖教师及优秀赛事组织单位予以表彰</w:t>
      </w:r>
      <w:r>
        <w:rPr>
          <w:rFonts w:ascii="宋体" w:hAnsi="宋体" w:cs="宋体" w:hint="eastAsia"/>
          <w:kern w:val="0"/>
          <w:sz w:val="28"/>
          <w:szCs w:val="28"/>
        </w:rPr>
        <w:t>。</w:t>
      </w:r>
    </w:p>
    <w:p w:rsidR="00393888" w:rsidRPr="00B82BA9" w:rsidRDefault="00393888" w:rsidP="00543EF0">
      <w:pPr>
        <w:spacing w:line="460" w:lineRule="exact"/>
        <w:ind w:firstLine="640"/>
        <w:rPr>
          <w:rFonts w:ascii="宋体" w:cs="宋体"/>
          <w:kern w:val="0"/>
          <w:sz w:val="28"/>
          <w:szCs w:val="28"/>
        </w:rPr>
      </w:pPr>
      <w:r w:rsidRPr="000F476C">
        <w:rPr>
          <w:rFonts w:ascii="宋体" w:hAnsi="宋体" w:cs="宋体" w:hint="eastAsia"/>
          <w:kern w:val="0"/>
          <w:sz w:val="28"/>
          <w:szCs w:val="28"/>
        </w:rPr>
        <w:t>（二）</w:t>
      </w:r>
      <w:r>
        <w:rPr>
          <w:rFonts w:ascii="宋体" w:hAnsi="宋体" w:cs="宋体" w:hint="eastAsia"/>
          <w:kern w:val="0"/>
          <w:sz w:val="28"/>
          <w:szCs w:val="28"/>
        </w:rPr>
        <w:t>评审专家</w:t>
      </w:r>
    </w:p>
    <w:p w:rsidR="00393888" w:rsidRPr="00770C02" w:rsidRDefault="00393888" w:rsidP="00543EF0">
      <w:pPr>
        <w:pStyle w:val="NormalWeb"/>
        <w:shd w:val="clear" w:color="auto" w:fill="FFFFFF"/>
        <w:spacing w:before="0" w:beforeAutospacing="0" w:after="0" w:afterAutospacing="0" w:line="460" w:lineRule="exact"/>
        <w:ind w:left="300"/>
        <w:rPr>
          <w:sz w:val="28"/>
          <w:szCs w:val="28"/>
        </w:rPr>
      </w:pPr>
      <w:r w:rsidRPr="00770C02">
        <w:rPr>
          <w:sz w:val="28"/>
          <w:szCs w:val="28"/>
        </w:rPr>
        <w:t> </w:t>
      </w:r>
      <w:r>
        <w:rPr>
          <w:sz w:val="28"/>
          <w:szCs w:val="28"/>
        </w:rPr>
        <w:t> 1.</w:t>
      </w:r>
      <w:r>
        <w:rPr>
          <w:rFonts w:hint="eastAsia"/>
          <w:sz w:val="28"/>
          <w:szCs w:val="28"/>
        </w:rPr>
        <w:t>本次</w:t>
      </w:r>
      <w:r w:rsidRPr="00770C02">
        <w:rPr>
          <w:rFonts w:hint="eastAsia"/>
          <w:sz w:val="28"/>
          <w:szCs w:val="28"/>
        </w:rPr>
        <w:t>大赛的评审专家包含两部分群体，第一部分群体是所有参赛选手，第二部分群体是由教育学专家、教育技术学专家、国家级精品课程主持人组成的专家委员会。</w:t>
      </w:r>
    </w:p>
    <w:p w:rsidR="00393888" w:rsidRPr="00770C02" w:rsidRDefault="00393888" w:rsidP="00543EF0">
      <w:pPr>
        <w:pStyle w:val="NormalWeb"/>
        <w:shd w:val="clear" w:color="auto" w:fill="FFFFFF"/>
        <w:spacing w:before="0" w:beforeAutospacing="0" w:after="0" w:afterAutospacing="0" w:line="460" w:lineRule="exact"/>
        <w:ind w:left="300"/>
        <w:rPr>
          <w:sz w:val="28"/>
          <w:szCs w:val="28"/>
        </w:rPr>
      </w:pPr>
      <w:r>
        <w:rPr>
          <w:sz w:val="28"/>
          <w:szCs w:val="28"/>
        </w:rPr>
        <w:t>  2.</w:t>
      </w:r>
      <w:r>
        <w:rPr>
          <w:rFonts w:hint="eastAsia"/>
          <w:sz w:val="28"/>
          <w:szCs w:val="28"/>
        </w:rPr>
        <w:t>专家委员会届时根据作品学科分布，邀请学科专家对作品实行评审</w:t>
      </w:r>
    </w:p>
    <w:p w:rsidR="00393888" w:rsidRDefault="00393888" w:rsidP="00543EF0">
      <w:pPr>
        <w:pStyle w:val="NormalWeb"/>
        <w:shd w:val="clear" w:color="auto" w:fill="FFFFFF"/>
        <w:spacing w:before="0" w:beforeAutospacing="0" w:after="0" w:afterAutospacing="0" w:line="460" w:lineRule="exact"/>
        <w:ind w:left="300"/>
        <w:rPr>
          <w:sz w:val="28"/>
          <w:szCs w:val="28"/>
        </w:rPr>
      </w:pPr>
      <w:r>
        <w:rPr>
          <w:sz w:val="28"/>
          <w:szCs w:val="28"/>
        </w:rPr>
        <w:t>  3.</w:t>
      </w:r>
      <w:r w:rsidRPr="00770C02">
        <w:rPr>
          <w:rFonts w:hint="eastAsia"/>
          <w:sz w:val="28"/>
          <w:szCs w:val="28"/>
        </w:rPr>
        <w:t>评选采用实名制。</w:t>
      </w:r>
    </w:p>
    <w:p w:rsidR="00393888" w:rsidRDefault="00393888" w:rsidP="00543EF0">
      <w:pPr>
        <w:pStyle w:val="NormalWeb"/>
        <w:shd w:val="clear" w:color="auto" w:fill="FFFFFF"/>
        <w:spacing w:before="0" w:beforeAutospacing="0" w:after="0" w:afterAutospacing="0" w:line="460" w:lineRule="exact"/>
        <w:ind w:left="300"/>
        <w:rPr>
          <w:sz w:val="28"/>
          <w:szCs w:val="28"/>
        </w:rPr>
      </w:pPr>
      <w:r w:rsidRPr="000F476C">
        <w:rPr>
          <w:rFonts w:hint="eastAsia"/>
          <w:sz w:val="28"/>
          <w:szCs w:val="28"/>
        </w:rPr>
        <w:t>（三）</w:t>
      </w:r>
      <w:r w:rsidRPr="00B82BA9">
        <w:rPr>
          <w:rFonts w:hint="eastAsia"/>
          <w:sz w:val="28"/>
          <w:szCs w:val="28"/>
        </w:rPr>
        <w:t>评审方式</w:t>
      </w:r>
    </w:p>
    <w:p w:rsidR="00393888" w:rsidRDefault="00393888" w:rsidP="00BF59CC">
      <w:pPr>
        <w:pStyle w:val="NormalWeb"/>
        <w:shd w:val="clear" w:color="auto" w:fill="FFFFFF"/>
        <w:spacing w:before="0" w:beforeAutospacing="0" w:after="0" w:afterAutospacing="0" w:line="460" w:lineRule="exact"/>
        <w:ind w:leftChars="143" w:left="31680" w:firstLineChars="200" w:firstLine="31680"/>
        <w:rPr>
          <w:sz w:val="28"/>
          <w:szCs w:val="28"/>
        </w:rPr>
      </w:pPr>
      <w:r>
        <w:rPr>
          <w:sz w:val="28"/>
          <w:szCs w:val="28"/>
        </w:rPr>
        <w:t>1.</w:t>
      </w:r>
      <w:r w:rsidRPr="00D5474D">
        <w:rPr>
          <w:sz w:val="28"/>
          <w:szCs w:val="28"/>
        </w:rPr>
        <w:t xml:space="preserve"> </w:t>
      </w:r>
      <w:r>
        <w:rPr>
          <w:rFonts w:hint="eastAsia"/>
          <w:sz w:val="28"/>
          <w:szCs w:val="28"/>
        </w:rPr>
        <w:t>各高校组织评选推荐参赛教师，学校如需校园端评审平台可与主办方申请，即可组织学校初赛评审和管理本校参赛作品</w:t>
      </w:r>
    </w:p>
    <w:p w:rsidR="00393888" w:rsidRPr="00B82BA9" w:rsidRDefault="00393888" w:rsidP="00BF59CC">
      <w:pPr>
        <w:pStyle w:val="NormalWeb"/>
        <w:shd w:val="clear" w:color="auto" w:fill="FFFFFF"/>
        <w:spacing w:before="0" w:beforeAutospacing="0" w:after="0" w:afterAutospacing="0" w:line="460" w:lineRule="exact"/>
        <w:ind w:leftChars="143" w:left="31680" w:firstLineChars="200" w:firstLine="31680"/>
        <w:rPr>
          <w:sz w:val="28"/>
          <w:szCs w:val="28"/>
        </w:rPr>
      </w:pPr>
      <w:r>
        <w:rPr>
          <w:sz w:val="28"/>
          <w:szCs w:val="28"/>
        </w:rPr>
        <w:t>2.</w:t>
      </w:r>
      <w:r w:rsidRPr="00B82BA9">
        <w:rPr>
          <w:rFonts w:hint="eastAsia"/>
          <w:sz w:val="28"/>
          <w:szCs w:val="28"/>
        </w:rPr>
        <w:t>对所有参赛作品根据内容分组，参赛选手和专家委员会成员进入评审系统</w:t>
      </w:r>
      <w:r>
        <w:rPr>
          <w:sz w:val="28"/>
          <w:szCs w:val="28"/>
        </w:rPr>
        <w:t>(www.mocedu.com)</w:t>
      </w:r>
      <w:r w:rsidRPr="00B82BA9">
        <w:rPr>
          <w:rFonts w:hint="eastAsia"/>
          <w:sz w:val="28"/>
          <w:szCs w:val="28"/>
        </w:rPr>
        <w:t>进行网络评审。参赛选手评分权重占</w:t>
      </w:r>
      <w:r>
        <w:rPr>
          <w:sz w:val="28"/>
          <w:szCs w:val="28"/>
        </w:rPr>
        <w:t>10%</w:t>
      </w:r>
      <w:r>
        <w:rPr>
          <w:rFonts w:hint="eastAsia"/>
          <w:sz w:val="28"/>
          <w:szCs w:val="28"/>
        </w:rPr>
        <w:t>和专家评分权重</w:t>
      </w:r>
      <w:r w:rsidRPr="00B82BA9">
        <w:rPr>
          <w:rFonts w:hint="eastAsia"/>
          <w:sz w:val="28"/>
          <w:szCs w:val="28"/>
        </w:rPr>
        <w:t>占</w:t>
      </w:r>
      <w:r>
        <w:rPr>
          <w:sz w:val="28"/>
          <w:szCs w:val="28"/>
        </w:rPr>
        <w:t>90</w:t>
      </w:r>
      <w:r w:rsidRPr="00B82BA9">
        <w:rPr>
          <w:sz w:val="28"/>
          <w:szCs w:val="28"/>
        </w:rPr>
        <w:t>%</w:t>
      </w:r>
      <w:r w:rsidRPr="00B82BA9">
        <w:rPr>
          <w:rFonts w:hint="eastAsia"/>
          <w:sz w:val="28"/>
          <w:szCs w:val="28"/>
        </w:rPr>
        <w:t>。</w:t>
      </w:r>
    </w:p>
    <w:p w:rsidR="00393888" w:rsidRPr="00CD5A83" w:rsidRDefault="00393888" w:rsidP="00543EF0">
      <w:pPr>
        <w:pStyle w:val="NormalWeb"/>
        <w:shd w:val="clear" w:color="auto" w:fill="FFFFFF"/>
        <w:spacing w:before="0" w:beforeAutospacing="0" w:after="0" w:afterAutospacing="0" w:line="460" w:lineRule="exact"/>
        <w:ind w:left="300"/>
        <w:rPr>
          <w:sz w:val="28"/>
          <w:szCs w:val="28"/>
        </w:rPr>
      </w:pPr>
      <w:r>
        <w:rPr>
          <w:sz w:val="28"/>
          <w:szCs w:val="28"/>
        </w:rPr>
        <w:t>  3.</w:t>
      </w:r>
      <w:r w:rsidRPr="00B82BA9">
        <w:rPr>
          <w:rFonts w:hint="eastAsia"/>
          <w:sz w:val="28"/>
          <w:szCs w:val="28"/>
        </w:rPr>
        <w:t>参赛选手对同组内非本人作品（随机产生</w:t>
      </w:r>
      <w:r w:rsidRPr="00B82BA9">
        <w:rPr>
          <w:sz w:val="28"/>
          <w:szCs w:val="28"/>
        </w:rPr>
        <w:t>10</w:t>
      </w:r>
      <w:r>
        <w:rPr>
          <w:rFonts w:hint="eastAsia"/>
          <w:sz w:val="28"/>
          <w:szCs w:val="28"/>
        </w:rPr>
        <w:t>件）按照评分规则评分；对恶意评分者取消参赛资格。</w:t>
      </w:r>
    </w:p>
    <w:p w:rsidR="00393888" w:rsidRDefault="00393888" w:rsidP="00543EF0">
      <w:pPr>
        <w:spacing w:line="460" w:lineRule="exact"/>
        <w:ind w:firstLine="640"/>
        <w:rPr>
          <w:rFonts w:ascii="宋体" w:cs="宋体"/>
          <w:kern w:val="0"/>
          <w:sz w:val="28"/>
          <w:szCs w:val="28"/>
        </w:rPr>
      </w:pPr>
      <w:r w:rsidRPr="00CD5A83">
        <w:rPr>
          <w:rFonts w:ascii="宋体" w:hAnsi="宋体" w:cs="宋体" w:hint="eastAsia"/>
          <w:kern w:val="0"/>
          <w:sz w:val="28"/>
          <w:szCs w:val="28"/>
        </w:rPr>
        <w:t>（四）</w:t>
      </w:r>
      <w:r>
        <w:rPr>
          <w:rFonts w:ascii="宋体" w:hAnsi="宋体" w:cs="宋体" w:hint="eastAsia"/>
          <w:kern w:val="0"/>
          <w:sz w:val="28"/>
          <w:szCs w:val="28"/>
        </w:rPr>
        <w:t>评分标准</w:t>
      </w:r>
    </w:p>
    <w:tbl>
      <w:tblPr>
        <w:tblW w:w="8381" w:type="dxa"/>
        <w:tblInd w:w="91" w:type="dxa"/>
        <w:tblLook w:val="00A0"/>
      </w:tblPr>
      <w:tblGrid>
        <w:gridCol w:w="1131"/>
        <w:gridCol w:w="7250"/>
      </w:tblGrid>
      <w:tr w:rsidR="00393888" w:rsidRPr="00CE315E" w:rsidTr="00716178">
        <w:trPr>
          <w:trHeight w:val="265"/>
        </w:trPr>
        <w:tc>
          <w:tcPr>
            <w:tcW w:w="1131" w:type="dxa"/>
            <w:tcBorders>
              <w:top w:val="single" w:sz="8" w:space="0" w:color="auto"/>
              <w:left w:val="single" w:sz="8" w:space="0" w:color="auto"/>
              <w:bottom w:val="nil"/>
              <w:right w:val="single" w:sz="8" w:space="0" w:color="auto"/>
            </w:tcBorders>
            <w:shd w:val="clear" w:color="000000" w:fill="FFFFFF"/>
            <w:vAlign w:val="center"/>
          </w:tcPr>
          <w:p w:rsidR="00393888" w:rsidRPr="00CE315E" w:rsidRDefault="00393888" w:rsidP="00543EF0">
            <w:pPr>
              <w:widowControl/>
              <w:spacing w:line="460" w:lineRule="exact"/>
              <w:jc w:val="center"/>
              <w:rPr>
                <w:rFonts w:ascii="宋体" w:cs="宋体"/>
                <w:color w:val="000000"/>
                <w:kern w:val="0"/>
                <w:szCs w:val="21"/>
              </w:rPr>
            </w:pPr>
            <w:r w:rsidRPr="00CE315E">
              <w:rPr>
                <w:rFonts w:ascii="宋体" w:hAnsi="宋体" w:cs="宋体" w:hint="eastAsia"/>
                <w:color w:val="000000"/>
                <w:kern w:val="0"/>
                <w:szCs w:val="21"/>
              </w:rPr>
              <w:t>作品</w:t>
            </w:r>
          </w:p>
        </w:tc>
        <w:tc>
          <w:tcPr>
            <w:tcW w:w="7250" w:type="dxa"/>
            <w:tcBorders>
              <w:top w:val="single" w:sz="8" w:space="0" w:color="auto"/>
              <w:left w:val="nil"/>
              <w:bottom w:val="nil"/>
              <w:right w:val="single" w:sz="8" w:space="0" w:color="auto"/>
            </w:tcBorders>
            <w:shd w:val="clear" w:color="000000" w:fill="FFFFFF"/>
            <w:vAlign w:val="center"/>
          </w:tcPr>
          <w:p w:rsidR="00393888" w:rsidRPr="00CE315E" w:rsidRDefault="00393888" w:rsidP="00543EF0">
            <w:pPr>
              <w:widowControl/>
              <w:spacing w:line="460" w:lineRule="exact"/>
              <w:jc w:val="left"/>
              <w:rPr>
                <w:rFonts w:ascii="宋体" w:cs="宋体"/>
                <w:b/>
                <w:bCs/>
                <w:color w:val="000000"/>
                <w:kern w:val="0"/>
                <w:szCs w:val="21"/>
              </w:rPr>
            </w:pPr>
            <w:r w:rsidRPr="00CE315E">
              <w:rPr>
                <w:rFonts w:ascii="宋体" w:hAnsi="宋体" w:cs="宋体" w:hint="eastAsia"/>
                <w:b/>
                <w:bCs/>
                <w:color w:val="000000"/>
                <w:kern w:val="0"/>
                <w:szCs w:val="21"/>
              </w:rPr>
              <w:t>一、材料完整（</w:t>
            </w:r>
            <w:r w:rsidRPr="00CE315E">
              <w:rPr>
                <w:rFonts w:ascii="Arial" w:hAnsi="Arial" w:cs="Arial"/>
                <w:b/>
                <w:bCs/>
                <w:color w:val="000000"/>
                <w:kern w:val="0"/>
                <w:szCs w:val="21"/>
              </w:rPr>
              <w:t>10</w:t>
            </w:r>
            <w:r w:rsidRPr="00CE315E">
              <w:rPr>
                <w:rFonts w:ascii="宋体" w:hAnsi="宋体" w:cs="宋体" w:hint="eastAsia"/>
                <w:b/>
                <w:bCs/>
                <w:color w:val="000000"/>
                <w:kern w:val="0"/>
                <w:szCs w:val="21"/>
              </w:rPr>
              <w:t>分）：</w:t>
            </w:r>
          </w:p>
        </w:tc>
      </w:tr>
      <w:tr w:rsidR="00393888" w:rsidRPr="00CE315E" w:rsidTr="00716178">
        <w:trPr>
          <w:trHeight w:val="781"/>
        </w:trPr>
        <w:tc>
          <w:tcPr>
            <w:tcW w:w="1131" w:type="dxa"/>
            <w:tcBorders>
              <w:top w:val="nil"/>
              <w:left w:val="single" w:sz="8" w:space="0" w:color="auto"/>
              <w:bottom w:val="nil"/>
              <w:right w:val="single" w:sz="8" w:space="0" w:color="auto"/>
            </w:tcBorders>
            <w:shd w:val="clear" w:color="000000" w:fill="FFFFFF"/>
            <w:vAlign w:val="center"/>
          </w:tcPr>
          <w:p w:rsidR="00393888" w:rsidRPr="00CE315E" w:rsidRDefault="00393888" w:rsidP="00543EF0">
            <w:pPr>
              <w:widowControl/>
              <w:spacing w:line="460" w:lineRule="exact"/>
              <w:jc w:val="center"/>
              <w:rPr>
                <w:rFonts w:ascii="宋体" w:cs="宋体"/>
                <w:color w:val="000000"/>
                <w:kern w:val="0"/>
                <w:szCs w:val="21"/>
              </w:rPr>
            </w:pPr>
            <w:r w:rsidRPr="00CE315E">
              <w:rPr>
                <w:rFonts w:ascii="宋体" w:hAnsi="宋体" w:cs="宋体" w:hint="eastAsia"/>
                <w:color w:val="000000"/>
                <w:kern w:val="0"/>
                <w:szCs w:val="21"/>
              </w:rPr>
              <w:t>规范</w:t>
            </w:r>
          </w:p>
        </w:tc>
        <w:tc>
          <w:tcPr>
            <w:tcW w:w="7250" w:type="dxa"/>
            <w:tcBorders>
              <w:top w:val="nil"/>
              <w:left w:val="nil"/>
              <w:bottom w:val="single" w:sz="8" w:space="0" w:color="auto"/>
              <w:right w:val="single" w:sz="8" w:space="0" w:color="auto"/>
            </w:tcBorders>
            <w:shd w:val="clear" w:color="000000" w:fill="FFFFFF"/>
            <w:vAlign w:val="center"/>
          </w:tcPr>
          <w:p w:rsidR="00393888" w:rsidRPr="00CE315E" w:rsidRDefault="00393888" w:rsidP="00543EF0">
            <w:pPr>
              <w:widowControl/>
              <w:spacing w:line="460" w:lineRule="exact"/>
              <w:jc w:val="left"/>
              <w:rPr>
                <w:rFonts w:ascii="Arial" w:hAnsi="Arial" w:cs="Arial"/>
                <w:b/>
                <w:bCs/>
                <w:color w:val="000000"/>
                <w:kern w:val="0"/>
                <w:szCs w:val="21"/>
              </w:rPr>
            </w:pPr>
            <w:r w:rsidRPr="00CE315E">
              <w:rPr>
                <w:rFonts w:ascii="Arial" w:hAnsi="Arial" w:cs="Arial"/>
                <w:b/>
                <w:bCs/>
                <w:color w:val="000000"/>
                <w:kern w:val="0"/>
                <w:szCs w:val="21"/>
              </w:rPr>
              <w:t xml:space="preserve">  </w:t>
            </w:r>
            <w:r w:rsidRPr="00CE315E">
              <w:rPr>
                <w:rFonts w:ascii="宋体" w:hAnsi="宋体" w:cs="Arial" w:hint="eastAsia"/>
                <w:color w:val="000000"/>
                <w:kern w:val="0"/>
                <w:szCs w:val="21"/>
              </w:rPr>
              <w:t>包含微课视频，以及在微课录制过程中使用到的全部辅助扩展资料：教学方案设计、课件、习题、动画、视频、图片、答案、总结等。辅助扩展资料以单个文件夹形式上传提供。</w:t>
            </w:r>
            <w:r w:rsidRPr="00CE315E">
              <w:rPr>
                <w:rFonts w:ascii="Arial" w:hAnsi="Arial" w:cs="Arial"/>
                <w:color w:val="000000"/>
                <w:kern w:val="0"/>
                <w:szCs w:val="21"/>
              </w:rPr>
              <w:t xml:space="preserve"> </w:t>
            </w:r>
          </w:p>
        </w:tc>
      </w:tr>
      <w:tr w:rsidR="00393888" w:rsidRPr="00CE315E" w:rsidTr="00716178">
        <w:trPr>
          <w:trHeight w:val="265"/>
        </w:trPr>
        <w:tc>
          <w:tcPr>
            <w:tcW w:w="1131" w:type="dxa"/>
            <w:tcBorders>
              <w:top w:val="nil"/>
              <w:left w:val="single" w:sz="8" w:space="0" w:color="auto"/>
              <w:bottom w:val="nil"/>
              <w:right w:val="single" w:sz="8" w:space="0" w:color="auto"/>
            </w:tcBorders>
            <w:shd w:val="clear" w:color="000000" w:fill="FFFFFF"/>
            <w:vAlign w:val="center"/>
          </w:tcPr>
          <w:p w:rsidR="00393888" w:rsidRPr="00CE315E" w:rsidRDefault="00393888" w:rsidP="00543EF0">
            <w:pPr>
              <w:widowControl/>
              <w:spacing w:line="460" w:lineRule="exact"/>
              <w:jc w:val="center"/>
              <w:rPr>
                <w:rFonts w:ascii="Arial" w:hAnsi="Arial" w:cs="Arial"/>
                <w:color w:val="000000"/>
                <w:kern w:val="0"/>
                <w:szCs w:val="21"/>
              </w:rPr>
            </w:pPr>
            <w:r w:rsidRPr="00CE315E">
              <w:rPr>
                <w:rFonts w:ascii="Arial" w:hAnsi="Arial" w:cs="Arial"/>
                <w:color w:val="000000"/>
                <w:kern w:val="0"/>
                <w:szCs w:val="21"/>
              </w:rPr>
              <w:t>20</w:t>
            </w:r>
            <w:r w:rsidRPr="00CE315E">
              <w:rPr>
                <w:rFonts w:ascii="宋体" w:hAnsi="宋体" w:cs="Arial" w:hint="eastAsia"/>
                <w:color w:val="000000"/>
                <w:kern w:val="0"/>
                <w:szCs w:val="21"/>
              </w:rPr>
              <w:t>分</w:t>
            </w:r>
            <w:r w:rsidRPr="00CE315E">
              <w:rPr>
                <w:rFonts w:ascii="Arial" w:hAnsi="Arial" w:cs="Arial"/>
                <w:color w:val="000000"/>
                <w:kern w:val="0"/>
                <w:szCs w:val="21"/>
              </w:rPr>
              <w:t xml:space="preserve"> </w:t>
            </w:r>
          </w:p>
        </w:tc>
        <w:tc>
          <w:tcPr>
            <w:tcW w:w="7250" w:type="dxa"/>
            <w:tcBorders>
              <w:top w:val="nil"/>
              <w:left w:val="nil"/>
              <w:bottom w:val="nil"/>
              <w:right w:val="single" w:sz="8" w:space="0" w:color="auto"/>
            </w:tcBorders>
            <w:shd w:val="clear" w:color="000000" w:fill="FFFFFF"/>
            <w:vAlign w:val="center"/>
          </w:tcPr>
          <w:p w:rsidR="00393888" w:rsidRPr="00CE315E" w:rsidRDefault="00393888" w:rsidP="00543EF0">
            <w:pPr>
              <w:widowControl/>
              <w:spacing w:line="460" w:lineRule="exact"/>
              <w:jc w:val="left"/>
              <w:rPr>
                <w:rFonts w:ascii="宋体" w:cs="宋体"/>
                <w:b/>
                <w:bCs/>
                <w:color w:val="000000"/>
                <w:kern w:val="0"/>
                <w:szCs w:val="21"/>
              </w:rPr>
            </w:pPr>
            <w:r w:rsidRPr="00CE315E">
              <w:rPr>
                <w:rFonts w:ascii="宋体" w:hAnsi="宋体" w:cs="宋体" w:hint="eastAsia"/>
                <w:b/>
                <w:bCs/>
                <w:color w:val="000000"/>
                <w:kern w:val="0"/>
                <w:szCs w:val="21"/>
              </w:rPr>
              <w:t>二、技术规范（</w:t>
            </w:r>
            <w:r w:rsidRPr="00CE315E">
              <w:rPr>
                <w:rFonts w:ascii="Arial" w:hAnsi="Arial" w:cs="Arial"/>
                <w:b/>
                <w:bCs/>
                <w:color w:val="000000"/>
                <w:kern w:val="0"/>
                <w:szCs w:val="21"/>
              </w:rPr>
              <w:t>10</w:t>
            </w:r>
            <w:r w:rsidRPr="00CE315E">
              <w:rPr>
                <w:rFonts w:ascii="宋体" w:hAnsi="宋体" w:cs="宋体" w:hint="eastAsia"/>
                <w:b/>
                <w:bCs/>
                <w:color w:val="000000"/>
                <w:kern w:val="0"/>
                <w:szCs w:val="21"/>
              </w:rPr>
              <w:t>分）：</w:t>
            </w:r>
          </w:p>
        </w:tc>
      </w:tr>
      <w:tr w:rsidR="00393888" w:rsidRPr="00CE315E" w:rsidTr="00716178">
        <w:trPr>
          <w:trHeight w:val="766"/>
        </w:trPr>
        <w:tc>
          <w:tcPr>
            <w:tcW w:w="1131" w:type="dxa"/>
            <w:tcBorders>
              <w:top w:val="nil"/>
              <w:left w:val="single" w:sz="8" w:space="0" w:color="auto"/>
              <w:bottom w:val="nil"/>
              <w:right w:val="single" w:sz="8" w:space="0" w:color="auto"/>
            </w:tcBorders>
            <w:shd w:val="clear" w:color="000000" w:fill="FFFFFF"/>
            <w:vAlign w:val="center"/>
          </w:tcPr>
          <w:p w:rsidR="00393888" w:rsidRPr="00CE315E" w:rsidRDefault="00393888" w:rsidP="00543EF0">
            <w:pPr>
              <w:widowControl/>
              <w:spacing w:line="460" w:lineRule="exact"/>
              <w:jc w:val="left"/>
              <w:rPr>
                <w:rFonts w:ascii="宋体" w:cs="宋体"/>
                <w:color w:val="000000"/>
                <w:kern w:val="0"/>
                <w:sz w:val="22"/>
                <w:szCs w:val="22"/>
              </w:rPr>
            </w:pPr>
            <w:r w:rsidRPr="00CE315E">
              <w:rPr>
                <w:rFonts w:ascii="宋体" w:hAnsi="宋体" w:cs="宋体" w:hint="eastAsia"/>
                <w:color w:val="000000"/>
                <w:kern w:val="0"/>
                <w:sz w:val="22"/>
                <w:szCs w:val="22"/>
              </w:rPr>
              <w:t xml:space="preserve">　</w:t>
            </w:r>
          </w:p>
        </w:tc>
        <w:tc>
          <w:tcPr>
            <w:tcW w:w="7250" w:type="dxa"/>
            <w:tcBorders>
              <w:top w:val="nil"/>
              <w:left w:val="nil"/>
              <w:bottom w:val="nil"/>
              <w:right w:val="single" w:sz="8" w:space="0" w:color="auto"/>
            </w:tcBorders>
            <w:shd w:val="clear" w:color="000000" w:fill="FFFFFF"/>
            <w:vAlign w:val="center"/>
          </w:tcPr>
          <w:p w:rsidR="00393888" w:rsidRPr="00CE315E" w:rsidRDefault="00393888" w:rsidP="00543EF0">
            <w:pPr>
              <w:widowControl/>
              <w:spacing w:line="460" w:lineRule="exact"/>
              <w:jc w:val="left"/>
              <w:rPr>
                <w:rFonts w:ascii="Arial" w:hAnsi="Arial" w:cs="Arial"/>
                <w:color w:val="000000"/>
                <w:kern w:val="0"/>
                <w:szCs w:val="21"/>
              </w:rPr>
            </w:pPr>
            <w:r w:rsidRPr="00CE315E">
              <w:rPr>
                <w:rFonts w:ascii="Arial" w:hAnsi="Arial" w:cs="Arial"/>
                <w:color w:val="000000"/>
                <w:kern w:val="0"/>
                <w:szCs w:val="21"/>
              </w:rPr>
              <w:t xml:space="preserve">  1. </w:t>
            </w:r>
            <w:r w:rsidRPr="00CE315E">
              <w:rPr>
                <w:rFonts w:ascii="宋体" w:hAnsi="宋体" w:cs="Arial" w:hint="eastAsia"/>
                <w:color w:val="000000"/>
                <w:kern w:val="0"/>
                <w:szCs w:val="21"/>
              </w:rPr>
              <w:t>微课视频：时长</w:t>
            </w:r>
            <w:r w:rsidRPr="00CE315E">
              <w:rPr>
                <w:rFonts w:ascii="Arial" w:hAnsi="Arial" w:cs="Arial"/>
                <w:color w:val="000000"/>
                <w:kern w:val="0"/>
                <w:szCs w:val="21"/>
              </w:rPr>
              <w:t>5-10</w:t>
            </w:r>
            <w:r w:rsidRPr="00CE315E">
              <w:rPr>
                <w:rFonts w:ascii="宋体" w:hAnsi="宋体" w:cs="Arial" w:hint="eastAsia"/>
                <w:color w:val="000000"/>
                <w:kern w:val="0"/>
                <w:szCs w:val="21"/>
              </w:rPr>
              <w:t>分钟为宜（不超过</w:t>
            </w:r>
            <w:r w:rsidRPr="00CE315E">
              <w:rPr>
                <w:rFonts w:ascii="Arial" w:hAnsi="Arial" w:cs="Arial"/>
                <w:color w:val="000000"/>
                <w:kern w:val="0"/>
                <w:szCs w:val="21"/>
              </w:rPr>
              <w:t>10</w:t>
            </w:r>
            <w:r w:rsidRPr="00CE315E">
              <w:rPr>
                <w:rFonts w:ascii="宋体" w:hAnsi="宋体" w:cs="Arial" w:hint="eastAsia"/>
                <w:color w:val="000000"/>
                <w:kern w:val="0"/>
                <w:szCs w:val="21"/>
              </w:rPr>
              <w:t>分钟）；视频图像清晰稳定、构图合理、声音清楚，主要教学环节有字幕提示等；视频片头应显示微课标题、作者、单位。</w:t>
            </w:r>
          </w:p>
        </w:tc>
      </w:tr>
      <w:tr w:rsidR="00393888" w:rsidRPr="00CE315E" w:rsidTr="00716178">
        <w:trPr>
          <w:trHeight w:val="516"/>
        </w:trPr>
        <w:tc>
          <w:tcPr>
            <w:tcW w:w="1131" w:type="dxa"/>
            <w:tcBorders>
              <w:top w:val="nil"/>
              <w:left w:val="single" w:sz="8" w:space="0" w:color="auto"/>
              <w:bottom w:val="nil"/>
              <w:right w:val="single" w:sz="8" w:space="0" w:color="auto"/>
            </w:tcBorders>
            <w:shd w:val="clear" w:color="000000" w:fill="FFFFFF"/>
            <w:vAlign w:val="center"/>
          </w:tcPr>
          <w:p w:rsidR="00393888" w:rsidRPr="00CE315E" w:rsidRDefault="00393888" w:rsidP="00543EF0">
            <w:pPr>
              <w:widowControl/>
              <w:spacing w:line="460" w:lineRule="exact"/>
              <w:jc w:val="left"/>
              <w:rPr>
                <w:rFonts w:ascii="宋体" w:cs="宋体"/>
                <w:color w:val="000000"/>
                <w:kern w:val="0"/>
                <w:sz w:val="22"/>
                <w:szCs w:val="22"/>
              </w:rPr>
            </w:pPr>
            <w:r w:rsidRPr="00CE315E">
              <w:rPr>
                <w:rFonts w:ascii="宋体" w:hAnsi="宋体" w:cs="宋体" w:hint="eastAsia"/>
                <w:color w:val="000000"/>
                <w:kern w:val="0"/>
                <w:sz w:val="22"/>
                <w:szCs w:val="22"/>
              </w:rPr>
              <w:t xml:space="preserve">　</w:t>
            </w:r>
          </w:p>
        </w:tc>
        <w:tc>
          <w:tcPr>
            <w:tcW w:w="7250" w:type="dxa"/>
            <w:tcBorders>
              <w:top w:val="nil"/>
              <w:left w:val="nil"/>
              <w:bottom w:val="nil"/>
              <w:right w:val="single" w:sz="8" w:space="0" w:color="auto"/>
            </w:tcBorders>
            <w:shd w:val="clear" w:color="000000" w:fill="FFFFFF"/>
            <w:vAlign w:val="center"/>
          </w:tcPr>
          <w:p w:rsidR="00393888" w:rsidRPr="00CE315E" w:rsidRDefault="00393888" w:rsidP="00543EF0">
            <w:pPr>
              <w:widowControl/>
              <w:spacing w:line="460" w:lineRule="exact"/>
              <w:jc w:val="left"/>
              <w:rPr>
                <w:rFonts w:ascii="Arial" w:hAnsi="Arial" w:cs="Arial"/>
                <w:color w:val="000000"/>
                <w:kern w:val="0"/>
                <w:szCs w:val="21"/>
              </w:rPr>
            </w:pPr>
            <w:r w:rsidRPr="00CE315E">
              <w:rPr>
                <w:rFonts w:ascii="Arial" w:hAnsi="Arial" w:cs="Arial"/>
                <w:color w:val="000000"/>
                <w:kern w:val="0"/>
                <w:szCs w:val="21"/>
              </w:rPr>
              <w:t xml:space="preserve">  2</w:t>
            </w:r>
            <w:r w:rsidRPr="00CE315E">
              <w:rPr>
                <w:rFonts w:ascii="宋体" w:hAnsi="宋体" w:cs="Arial" w:hint="eastAsia"/>
                <w:color w:val="000000"/>
                <w:kern w:val="0"/>
                <w:szCs w:val="21"/>
              </w:rPr>
              <w:t>．演示文稿：配合视频讲授使用的主要教学课件限定为</w:t>
            </w:r>
            <w:r w:rsidRPr="00CE315E">
              <w:rPr>
                <w:rFonts w:ascii="Arial" w:hAnsi="Arial" w:cs="Arial"/>
                <w:color w:val="000000"/>
                <w:kern w:val="0"/>
                <w:szCs w:val="21"/>
              </w:rPr>
              <w:t>PPT</w:t>
            </w:r>
            <w:r w:rsidRPr="00CE315E">
              <w:rPr>
                <w:rFonts w:ascii="宋体" w:hAnsi="宋体" w:cs="Arial" w:hint="eastAsia"/>
                <w:color w:val="000000"/>
                <w:kern w:val="0"/>
                <w:szCs w:val="21"/>
              </w:rPr>
              <w:t>格式，需单独文件提交；其他拓展资料符合网站上传要求。</w:t>
            </w:r>
          </w:p>
        </w:tc>
      </w:tr>
      <w:tr w:rsidR="00393888" w:rsidRPr="00CE315E" w:rsidTr="00716178">
        <w:trPr>
          <w:trHeight w:val="530"/>
        </w:trPr>
        <w:tc>
          <w:tcPr>
            <w:tcW w:w="1131" w:type="dxa"/>
            <w:tcBorders>
              <w:top w:val="nil"/>
              <w:left w:val="single" w:sz="8" w:space="0" w:color="auto"/>
              <w:bottom w:val="single" w:sz="8" w:space="0" w:color="auto"/>
              <w:right w:val="single" w:sz="8" w:space="0" w:color="auto"/>
            </w:tcBorders>
            <w:shd w:val="clear" w:color="000000" w:fill="FFFFFF"/>
            <w:vAlign w:val="center"/>
          </w:tcPr>
          <w:p w:rsidR="00393888" w:rsidRPr="00CE315E" w:rsidRDefault="00393888" w:rsidP="00543EF0">
            <w:pPr>
              <w:widowControl/>
              <w:spacing w:line="460" w:lineRule="exact"/>
              <w:jc w:val="left"/>
              <w:rPr>
                <w:rFonts w:ascii="宋体" w:cs="宋体"/>
                <w:color w:val="000000"/>
                <w:kern w:val="0"/>
                <w:sz w:val="22"/>
                <w:szCs w:val="22"/>
              </w:rPr>
            </w:pPr>
            <w:r w:rsidRPr="00CE315E">
              <w:rPr>
                <w:rFonts w:ascii="宋体" w:hAnsi="宋体" w:cs="宋体" w:hint="eastAsia"/>
                <w:color w:val="000000"/>
                <w:kern w:val="0"/>
                <w:sz w:val="22"/>
                <w:szCs w:val="22"/>
              </w:rPr>
              <w:t xml:space="preserve">　</w:t>
            </w:r>
          </w:p>
        </w:tc>
        <w:tc>
          <w:tcPr>
            <w:tcW w:w="7250" w:type="dxa"/>
            <w:tcBorders>
              <w:top w:val="nil"/>
              <w:left w:val="nil"/>
              <w:bottom w:val="single" w:sz="8" w:space="0" w:color="auto"/>
              <w:right w:val="single" w:sz="8" w:space="0" w:color="auto"/>
            </w:tcBorders>
            <w:shd w:val="clear" w:color="000000" w:fill="FFFFFF"/>
            <w:vAlign w:val="center"/>
          </w:tcPr>
          <w:p w:rsidR="00393888" w:rsidRPr="00CE315E" w:rsidRDefault="00393888" w:rsidP="00543EF0">
            <w:pPr>
              <w:widowControl/>
              <w:spacing w:line="460" w:lineRule="exact"/>
              <w:jc w:val="left"/>
              <w:rPr>
                <w:rFonts w:ascii="Arial" w:hAnsi="Arial" w:cs="Arial"/>
                <w:color w:val="000000"/>
                <w:kern w:val="0"/>
                <w:szCs w:val="21"/>
              </w:rPr>
            </w:pPr>
            <w:r w:rsidRPr="00CE315E">
              <w:rPr>
                <w:rFonts w:ascii="Arial" w:hAnsi="Arial" w:cs="Arial"/>
                <w:color w:val="000000"/>
                <w:kern w:val="0"/>
                <w:szCs w:val="21"/>
              </w:rPr>
              <w:t xml:space="preserve">  3</w:t>
            </w:r>
            <w:r w:rsidRPr="00CE315E">
              <w:rPr>
                <w:rFonts w:ascii="宋体" w:hAnsi="宋体" w:cs="Arial" w:hint="eastAsia"/>
                <w:color w:val="000000"/>
                <w:kern w:val="0"/>
                <w:szCs w:val="21"/>
              </w:rPr>
              <w:t>．教学方案设计应注明讲课内容所属大类专业、专业、课程名称、知识点（技能点）名称及适用对象等信息。</w:t>
            </w:r>
            <w:r w:rsidRPr="00CE315E">
              <w:rPr>
                <w:rFonts w:ascii="Arial" w:hAnsi="Arial" w:cs="Arial"/>
                <w:color w:val="000000"/>
                <w:kern w:val="0"/>
                <w:szCs w:val="21"/>
              </w:rPr>
              <w:t xml:space="preserve"> </w:t>
            </w:r>
          </w:p>
        </w:tc>
      </w:tr>
      <w:tr w:rsidR="00393888" w:rsidRPr="00CE315E" w:rsidTr="00716178">
        <w:trPr>
          <w:trHeight w:val="265"/>
        </w:trPr>
        <w:tc>
          <w:tcPr>
            <w:tcW w:w="1131" w:type="dxa"/>
            <w:tcBorders>
              <w:top w:val="nil"/>
              <w:left w:val="single" w:sz="8" w:space="0" w:color="auto"/>
              <w:bottom w:val="nil"/>
              <w:right w:val="single" w:sz="8" w:space="0" w:color="auto"/>
            </w:tcBorders>
            <w:shd w:val="clear" w:color="000000" w:fill="FFFFFF"/>
            <w:vAlign w:val="center"/>
          </w:tcPr>
          <w:p w:rsidR="00393888" w:rsidRPr="00CE315E" w:rsidRDefault="00393888" w:rsidP="00543EF0">
            <w:pPr>
              <w:widowControl/>
              <w:spacing w:line="460" w:lineRule="exact"/>
              <w:jc w:val="center"/>
              <w:rPr>
                <w:rFonts w:ascii="宋体" w:cs="宋体"/>
                <w:color w:val="000000"/>
                <w:kern w:val="0"/>
                <w:szCs w:val="21"/>
              </w:rPr>
            </w:pPr>
            <w:r w:rsidRPr="00CE315E">
              <w:rPr>
                <w:rFonts w:ascii="宋体" w:hAnsi="宋体" w:cs="宋体" w:hint="eastAsia"/>
                <w:color w:val="000000"/>
                <w:kern w:val="0"/>
                <w:szCs w:val="21"/>
              </w:rPr>
              <w:t>教学</w:t>
            </w:r>
          </w:p>
        </w:tc>
        <w:tc>
          <w:tcPr>
            <w:tcW w:w="7250" w:type="dxa"/>
            <w:tcBorders>
              <w:top w:val="nil"/>
              <w:left w:val="nil"/>
              <w:bottom w:val="nil"/>
              <w:right w:val="single" w:sz="8" w:space="0" w:color="auto"/>
            </w:tcBorders>
            <w:shd w:val="clear" w:color="000000" w:fill="FFFFFF"/>
            <w:vAlign w:val="center"/>
          </w:tcPr>
          <w:p w:rsidR="00393888" w:rsidRPr="00CE315E" w:rsidRDefault="00393888" w:rsidP="00543EF0">
            <w:pPr>
              <w:widowControl/>
              <w:spacing w:line="460" w:lineRule="exact"/>
              <w:jc w:val="left"/>
              <w:rPr>
                <w:rFonts w:ascii="宋体" w:cs="宋体"/>
                <w:b/>
                <w:bCs/>
                <w:color w:val="000000"/>
                <w:kern w:val="0"/>
                <w:szCs w:val="21"/>
              </w:rPr>
            </w:pPr>
            <w:r w:rsidRPr="00CE315E">
              <w:rPr>
                <w:rFonts w:ascii="宋体" w:hAnsi="宋体" w:cs="宋体" w:hint="eastAsia"/>
                <w:b/>
                <w:bCs/>
                <w:color w:val="000000"/>
                <w:kern w:val="0"/>
                <w:szCs w:val="21"/>
              </w:rPr>
              <w:t>三、选题价值（</w:t>
            </w:r>
            <w:r w:rsidRPr="00CE315E">
              <w:rPr>
                <w:rFonts w:ascii="Arial" w:hAnsi="Arial" w:cs="Arial"/>
                <w:b/>
                <w:bCs/>
                <w:color w:val="000000"/>
                <w:kern w:val="0"/>
                <w:szCs w:val="21"/>
              </w:rPr>
              <w:t>10</w:t>
            </w:r>
            <w:r w:rsidRPr="00CE315E">
              <w:rPr>
                <w:rFonts w:ascii="宋体" w:hAnsi="宋体" w:cs="宋体" w:hint="eastAsia"/>
                <w:b/>
                <w:bCs/>
                <w:color w:val="000000"/>
                <w:kern w:val="0"/>
                <w:szCs w:val="21"/>
              </w:rPr>
              <w:t>分）：</w:t>
            </w:r>
          </w:p>
        </w:tc>
      </w:tr>
      <w:tr w:rsidR="00393888" w:rsidRPr="00CE315E" w:rsidTr="00716178">
        <w:trPr>
          <w:trHeight w:val="1297"/>
        </w:trPr>
        <w:tc>
          <w:tcPr>
            <w:tcW w:w="1131" w:type="dxa"/>
            <w:tcBorders>
              <w:top w:val="nil"/>
              <w:left w:val="single" w:sz="8" w:space="0" w:color="auto"/>
              <w:bottom w:val="nil"/>
              <w:right w:val="single" w:sz="8" w:space="0" w:color="auto"/>
            </w:tcBorders>
            <w:shd w:val="clear" w:color="000000" w:fill="FFFFFF"/>
            <w:vAlign w:val="center"/>
          </w:tcPr>
          <w:p w:rsidR="00393888" w:rsidRPr="00CE315E" w:rsidRDefault="00393888" w:rsidP="00543EF0">
            <w:pPr>
              <w:widowControl/>
              <w:spacing w:line="460" w:lineRule="exact"/>
              <w:jc w:val="center"/>
              <w:rPr>
                <w:rFonts w:ascii="宋体" w:cs="宋体"/>
                <w:color w:val="000000"/>
                <w:kern w:val="0"/>
                <w:szCs w:val="21"/>
              </w:rPr>
            </w:pPr>
            <w:r w:rsidRPr="00CE315E">
              <w:rPr>
                <w:rFonts w:ascii="宋体" w:hAnsi="宋体" w:cs="宋体" w:hint="eastAsia"/>
                <w:color w:val="000000"/>
                <w:kern w:val="0"/>
                <w:szCs w:val="21"/>
              </w:rPr>
              <w:t>安排</w:t>
            </w:r>
          </w:p>
        </w:tc>
        <w:tc>
          <w:tcPr>
            <w:tcW w:w="7250" w:type="dxa"/>
            <w:tcBorders>
              <w:top w:val="nil"/>
              <w:left w:val="nil"/>
              <w:bottom w:val="single" w:sz="8" w:space="0" w:color="auto"/>
              <w:right w:val="single" w:sz="8" w:space="0" w:color="auto"/>
            </w:tcBorders>
            <w:shd w:val="clear" w:color="000000" w:fill="FFFFFF"/>
            <w:vAlign w:val="center"/>
          </w:tcPr>
          <w:p w:rsidR="00393888" w:rsidRPr="00CE315E" w:rsidRDefault="00393888" w:rsidP="00543EF0">
            <w:pPr>
              <w:widowControl/>
              <w:spacing w:line="460" w:lineRule="exact"/>
              <w:jc w:val="left"/>
              <w:rPr>
                <w:rFonts w:ascii="Arial" w:hAnsi="Arial" w:cs="Arial"/>
                <w:color w:val="000000"/>
                <w:kern w:val="0"/>
                <w:szCs w:val="21"/>
              </w:rPr>
            </w:pPr>
            <w:r w:rsidRPr="00CE315E">
              <w:rPr>
                <w:rFonts w:ascii="Arial" w:hAnsi="Arial" w:cs="Arial"/>
                <w:color w:val="000000"/>
                <w:kern w:val="0"/>
                <w:szCs w:val="21"/>
              </w:rPr>
              <w:t xml:space="preserve">  </w:t>
            </w:r>
            <w:r w:rsidRPr="00CE315E">
              <w:rPr>
                <w:rFonts w:ascii="宋体" w:hAnsi="宋体" w:cs="Arial" w:hint="eastAsia"/>
                <w:color w:val="000000"/>
                <w:kern w:val="0"/>
                <w:szCs w:val="21"/>
              </w:rPr>
              <w:t>选取教学环节中某一知识点、技能点、专题、实训活动作为选题，针对教学中的常见、典型、有代表性的问题或内容进行设计，类型包括但不限于：讲授类、解题类、答疑类、实训实验类、活动类。选题尽量</w:t>
            </w:r>
            <w:r w:rsidRPr="00CE315E">
              <w:rPr>
                <w:rFonts w:ascii="Arial" w:hAnsi="Arial" w:cs="Arial"/>
                <w:color w:val="000000"/>
                <w:kern w:val="0"/>
                <w:szCs w:val="21"/>
              </w:rPr>
              <w:t>“</w:t>
            </w:r>
            <w:r w:rsidRPr="00CE315E">
              <w:rPr>
                <w:rFonts w:ascii="宋体" w:hAnsi="宋体" w:cs="Arial" w:hint="eastAsia"/>
                <w:color w:val="000000"/>
                <w:kern w:val="0"/>
                <w:szCs w:val="21"/>
              </w:rPr>
              <w:t>小而精</w:t>
            </w:r>
            <w:r w:rsidRPr="00CE315E">
              <w:rPr>
                <w:rFonts w:ascii="Arial" w:hAnsi="Arial" w:cs="Arial"/>
                <w:color w:val="000000"/>
                <w:kern w:val="0"/>
                <w:szCs w:val="21"/>
              </w:rPr>
              <w:t>”</w:t>
            </w:r>
            <w:r w:rsidRPr="00CE315E">
              <w:rPr>
                <w:rFonts w:ascii="宋体" w:hAnsi="宋体" w:cs="Arial" w:hint="eastAsia"/>
                <w:color w:val="000000"/>
                <w:kern w:val="0"/>
                <w:szCs w:val="21"/>
              </w:rPr>
              <w:t>，具备独立性、完整性、示范性、代表性，能够有效解决教与学过程中的重点、难点问题。鼓励深入浅出、通俗易懂、短小精悍的作品。</w:t>
            </w:r>
            <w:r w:rsidRPr="00CE315E">
              <w:rPr>
                <w:rFonts w:ascii="Arial" w:hAnsi="Arial" w:cs="Arial"/>
                <w:color w:val="000000"/>
                <w:kern w:val="0"/>
                <w:szCs w:val="21"/>
              </w:rPr>
              <w:t xml:space="preserve"> </w:t>
            </w:r>
          </w:p>
        </w:tc>
      </w:tr>
      <w:tr w:rsidR="00393888" w:rsidRPr="00CE315E" w:rsidTr="00716178">
        <w:trPr>
          <w:trHeight w:val="265"/>
        </w:trPr>
        <w:tc>
          <w:tcPr>
            <w:tcW w:w="1131" w:type="dxa"/>
            <w:tcBorders>
              <w:top w:val="nil"/>
              <w:left w:val="single" w:sz="8" w:space="0" w:color="auto"/>
              <w:bottom w:val="nil"/>
              <w:right w:val="single" w:sz="8" w:space="0" w:color="auto"/>
            </w:tcBorders>
            <w:shd w:val="clear" w:color="000000" w:fill="FFFFFF"/>
            <w:vAlign w:val="center"/>
          </w:tcPr>
          <w:p w:rsidR="00393888" w:rsidRPr="00CE315E" w:rsidRDefault="00393888" w:rsidP="00543EF0">
            <w:pPr>
              <w:widowControl/>
              <w:spacing w:line="460" w:lineRule="exact"/>
              <w:jc w:val="center"/>
              <w:rPr>
                <w:rFonts w:ascii="Arial" w:hAnsi="Arial" w:cs="Arial"/>
                <w:color w:val="000000"/>
                <w:kern w:val="0"/>
                <w:szCs w:val="21"/>
              </w:rPr>
            </w:pPr>
            <w:r w:rsidRPr="00CE315E">
              <w:rPr>
                <w:rFonts w:ascii="Arial" w:hAnsi="Arial" w:cs="Arial"/>
                <w:color w:val="000000"/>
                <w:kern w:val="0"/>
                <w:szCs w:val="21"/>
              </w:rPr>
              <w:t>50</w:t>
            </w:r>
            <w:r w:rsidRPr="00CE315E">
              <w:rPr>
                <w:rFonts w:ascii="宋体" w:hAnsi="宋体" w:cs="Arial" w:hint="eastAsia"/>
                <w:color w:val="000000"/>
                <w:kern w:val="0"/>
                <w:szCs w:val="21"/>
              </w:rPr>
              <w:t>分</w:t>
            </w:r>
            <w:r w:rsidRPr="00CE315E">
              <w:rPr>
                <w:rFonts w:ascii="Arial" w:hAnsi="Arial" w:cs="Arial"/>
                <w:color w:val="000000"/>
                <w:kern w:val="0"/>
                <w:szCs w:val="21"/>
              </w:rPr>
              <w:t xml:space="preserve"> </w:t>
            </w:r>
          </w:p>
        </w:tc>
        <w:tc>
          <w:tcPr>
            <w:tcW w:w="7250" w:type="dxa"/>
            <w:tcBorders>
              <w:top w:val="nil"/>
              <w:left w:val="nil"/>
              <w:bottom w:val="nil"/>
              <w:right w:val="single" w:sz="8" w:space="0" w:color="auto"/>
            </w:tcBorders>
            <w:shd w:val="clear" w:color="000000" w:fill="FFFFFF"/>
            <w:vAlign w:val="center"/>
          </w:tcPr>
          <w:p w:rsidR="00393888" w:rsidRPr="00CE315E" w:rsidRDefault="00393888" w:rsidP="00543EF0">
            <w:pPr>
              <w:widowControl/>
              <w:spacing w:line="460" w:lineRule="exact"/>
              <w:jc w:val="left"/>
              <w:rPr>
                <w:rFonts w:ascii="宋体" w:cs="宋体"/>
                <w:b/>
                <w:bCs/>
                <w:color w:val="000000"/>
                <w:kern w:val="0"/>
                <w:szCs w:val="21"/>
              </w:rPr>
            </w:pPr>
            <w:r w:rsidRPr="00CE315E">
              <w:rPr>
                <w:rFonts w:ascii="宋体" w:hAnsi="宋体" w:cs="宋体" w:hint="eastAsia"/>
                <w:b/>
                <w:bCs/>
                <w:color w:val="000000"/>
                <w:kern w:val="0"/>
                <w:szCs w:val="21"/>
              </w:rPr>
              <w:t>四、教学设计与组织（</w:t>
            </w:r>
            <w:r w:rsidRPr="00CE315E">
              <w:rPr>
                <w:rFonts w:ascii="Arial" w:hAnsi="Arial" w:cs="Arial"/>
                <w:b/>
                <w:bCs/>
                <w:color w:val="000000"/>
                <w:kern w:val="0"/>
                <w:szCs w:val="21"/>
              </w:rPr>
              <w:t>20</w:t>
            </w:r>
            <w:r w:rsidRPr="00CE315E">
              <w:rPr>
                <w:rFonts w:ascii="宋体" w:hAnsi="宋体" w:cs="宋体" w:hint="eastAsia"/>
                <w:b/>
                <w:bCs/>
                <w:color w:val="000000"/>
                <w:kern w:val="0"/>
                <w:szCs w:val="21"/>
              </w:rPr>
              <w:t>分）：</w:t>
            </w:r>
            <w:r w:rsidRPr="00CE315E">
              <w:rPr>
                <w:rFonts w:ascii="Arial" w:hAnsi="Arial" w:cs="Arial"/>
                <w:color w:val="000000"/>
                <w:kern w:val="0"/>
                <w:szCs w:val="21"/>
              </w:rPr>
              <w:t xml:space="preserve"> </w:t>
            </w:r>
          </w:p>
        </w:tc>
      </w:tr>
      <w:tr w:rsidR="00393888" w:rsidRPr="00CE315E" w:rsidTr="00716178">
        <w:trPr>
          <w:trHeight w:val="516"/>
        </w:trPr>
        <w:tc>
          <w:tcPr>
            <w:tcW w:w="1131" w:type="dxa"/>
            <w:tcBorders>
              <w:top w:val="nil"/>
              <w:left w:val="single" w:sz="8" w:space="0" w:color="auto"/>
              <w:bottom w:val="nil"/>
              <w:right w:val="single" w:sz="8" w:space="0" w:color="auto"/>
            </w:tcBorders>
            <w:shd w:val="clear" w:color="000000" w:fill="FFFFFF"/>
            <w:vAlign w:val="center"/>
          </w:tcPr>
          <w:p w:rsidR="00393888" w:rsidRPr="00CE315E" w:rsidRDefault="00393888" w:rsidP="00543EF0">
            <w:pPr>
              <w:widowControl/>
              <w:spacing w:line="460" w:lineRule="exact"/>
              <w:jc w:val="left"/>
              <w:rPr>
                <w:rFonts w:ascii="宋体" w:cs="宋体"/>
                <w:color w:val="000000"/>
                <w:kern w:val="0"/>
                <w:sz w:val="22"/>
                <w:szCs w:val="22"/>
              </w:rPr>
            </w:pPr>
            <w:r w:rsidRPr="00CE315E">
              <w:rPr>
                <w:rFonts w:ascii="宋体" w:hAnsi="宋体" w:cs="宋体" w:hint="eastAsia"/>
                <w:color w:val="000000"/>
                <w:kern w:val="0"/>
                <w:sz w:val="22"/>
                <w:szCs w:val="22"/>
              </w:rPr>
              <w:t xml:space="preserve">　</w:t>
            </w:r>
          </w:p>
        </w:tc>
        <w:tc>
          <w:tcPr>
            <w:tcW w:w="7250" w:type="dxa"/>
            <w:tcBorders>
              <w:top w:val="nil"/>
              <w:left w:val="nil"/>
              <w:bottom w:val="nil"/>
              <w:right w:val="single" w:sz="8" w:space="0" w:color="auto"/>
            </w:tcBorders>
            <w:shd w:val="clear" w:color="000000" w:fill="FFFFFF"/>
            <w:vAlign w:val="center"/>
          </w:tcPr>
          <w:p w:rsidR="00393888" w:rsidRPr="00CE315E" w:rsidRDefault="00393888" w:rsidP="00543EF0">
            <w:pPr>
              <w:widowControl/>
              <w:spacing w:line="460" w:lineRule="exact"/>
              <w:jc w:val="left"/>
              <w:rPr>
                <w:rFonts w:ascii="Arial" w:hAnsi="Arial" w:cs="Arial"/>
                <w:color w:val="000000"/>
                <w:kern w:val="0"/>
                <w:szCs w:val="21"/>
              </w:rPr>
            </w:pPr>
            <w:r w:rsidRPr="00CE315E">
              <w:rPr>
                <w:rFonts w:ascii="Arial" w:hAnsi="Arial" w:cs="Arial"/>
                <w:color w:val="000000"/>
                <w:kern w:val="0"/>
                <w:szCs w:val="21"/>
              </w:rPr>
              <w:t xml:space="preserve">  1. </w:t>
            </w:r>
            <w:r w:rsidRPr="00CE315E">
              <w:rPr>
                <w:rFonts w:ascii="宋体" w:hAnsi="宋体" w:cs="Arial" w:hint="eastAsia"/>
                <w:color w:val="000000"/>
                <w:kern w:val="0"/>
                <w:szCs w:val="21"/>
              </w:rPr>
              <w:t>教学方案：围绕选题设计，突出重点，注重实效；教学目的明确，教学思路清晰，注重学生全面发展。</w:t>
            </w:r>
            <w:r w:rsidRPr="00CE315E">
              <w:rPr>
                <w:rFonts w:ascii="Arial" w:hAnsi="Arial" w:cs="Arial"/>
                <w:color w:val="000000"/>
                <w:kern w:val="0"/>
                <w:szCs w:val="21"/>
              </w:rPr>
              <w:t xml:space="preserve"> </w:t>
            </w:r>
          </w:p>
        </w:tc>
      </w:tr>
      <w:tr w:rsidR="00393888" w:rsidRPr="00CE315E" w:rsidTr="00716178">
        <w:trPr>
          <w:trHeight w:val="516"/>
        </w:trPr>
        <w:tc>
          <w:tcPr>
            <w:tcW w:w="1131" w:type="dxa"/>
            <w:tcBorders>
              <w:top w:val="nil"/>
              <w:left w:val="single" w:sz="8" w:space="0" w:color="auto"/>
              <w:bottom w:val="nil"/>
              <w:right w:val="single" w:sz="8" w:space="0" w:color="auto"/>
            </w:tcBorders>
            <w:shd w:val="clear" w:color="000000" w:fill="FFFFFF"/>
            <w:vAlign w:val="center"/>
          </w:tcPr>
          <w:p w:rsidR="00393888" w:rsidRPr="00CE315E" w:rsidRDefault="00393888" w:rsidP="00543EF0">
            <w:pPr>
              <w:widowControl/>
              <w:spacing w:line="460" w:lineRule="exact"/>
              <w:jc w:val="left"/>
              <w:rPr>
                <w:rFonts w:ascii="宋体" w:cs="宋体"/>
                <w:color w:val="000000"/>
                <w:kern w:val="0"/>
                <w:sz w:val="22"/>
                <w:szCs w:val="22"/>
              </w:rPr>
            </w:pPr>
            <w:r w:rsidRPr="00CE315E">
              <w:rPr>
                <w:rFonts w:ascii="宋体" w:hAnsi="宋体" w:cs="宋体" w:hint="eastAsia"/>
                <w:color w:val="000000"/>
                <w:kern w:val="0"/>
                <w:sz w:val="22"/>
                <w:szCs w:val="22"/>
              </w:rPr>
              <w:t xml:space="preserve">　</w:t>
            </w:r>
          </w:p>
        </w:tc>
        <w:tc>
          <w:tcPr>
            <w:tcW w:w="7250" w:type="dxa"/>
            <w:tcBorders>
              <w:top w:val="nil"/>
              <w:left w:val="nil"/>
              <w:bottom w:val="nil"/>
              <w:right w:val="single" w:sz="8" w:space="0" w:color="auto"/>
            </w:tcBorders>
            <w:shd w:val="clear" w:color="000000" w:fill="FFFFFF"/>
            <w:vAlign w:val="center"/>
          </w:tcPr>
          <w:p w:rsidR="00393888" w:rsidRPr="00CE315E" w:rsidRDefault="00393888" w:rsidP="00543EF0">
            <w:pPr>
              <w:widowControl/>
              <w:spacing w:line="460" w:lineRule="exact"/>
              <w:jc w:val="left"/>
              <w:rPr>
                <w:rFonts w:ascii="Arial" w:hAnsi="Arial" w:cs="Arial"/>
                <w:color w:val="000000"/>
                <w:kern w:val="0"/>
                <w:szCs w:val="21"/>
              </w:rPr>
            </w:pPr>
            <w:r w:rsidRPr="00CE315E">
              <w:rPr>
                <w:rFonts w:ascii="Arial" w:hAnsi="Arial" w:cs="Arial"/>
                <w:color w:val="000000"/>
                <w:kern w:val="0"/>
                <w:szCs w:val="21"/>
              </w:rPr>
              <w:t xml:space="preserve">  2. </w:t>
            </w:r>
            <w:r w:rsidRPr="00CE315E">
              <w:rPr>
                <w:rFonts w:ascii="宋体" w:hAnsi="宋体" w:cs="Arial" w:hint="eastAsia"/>
                <w:color w:val="000000"/>
                <w:kern w:val="0"/>
                <w:szCs w:val="21"/>
              </w:rPr>
              <w:t>教学内容：严谨充实，能理论联系实际，反映社会和专业发展，无科学性、政治性错误及不良信息内容。</w:t>
            </w:r>
            <w:r w:rsidRPr="00CE315E">
              <w:rPr>
                <w:rFonts w:ascii="Arial" w:hAnsi="Arial" w:cs="Arial"/>
                <w:color w:val="000000"/>
                <w:kern w:val="0"/>
                <w:szCs w:val="21"/>
              </w:rPr>
              <w:t xml:space="preserve"> </w:t>
            </w:r>
          </w:p>
        </w:tc>
      </w:tr>
      <w:tr w:rsidR="00393888" w:rsidRPr="00CE315E" w:rsidTr="00716178">
        <w:trPr>
          <w:trHeight w:val="781"/>
        </w:trPr>
        <w:tc>
          <w:tcPr>
            <w:tcW w:w="1131" w:type="dxa"/>
            <w:tcBorders>
              <w:top w:val="nil"/>
              <w:left w:val="single" w:sz="8" w:space="0" w:color="auto"/>
              <w:bottom w:val="nil"/>
              <w:right w:val="single" w:sz="8" w:space="0" w:color="auto"/>
            </w:tcBorders>
            <w:shd w:val="clear" w:color="000000" w:fill="FFFFFF"/>
            <w:vAlign w:val="center"/>
          </w:tcPr>
          <w:p w:rsidR="00393888" w:rsidRPr="00CE315E" w:rsidRDefault="00393888" w:rsidP="00543EF0">
            <w:pPr>
              <w:widowControl/>
              <w:spacing w:line="460" w:lineRule="exact"/>
              <w:jc w:val="left"/>
              <w:rPr>
                <w:rFonts w:ascii="宋体" w:cs="宋体"/>
                <w:color w:val="000000"/>
                <w:kern w:val="0"/>
                <w:sz w:val="22"/>
                <w:szCs w:val="22"/>
              </w:rPr>
            </w:pPr>
            <w:r w:rsidRPr="00CE315E">
              <w:rPr>
                <w:rFonts w:ascii="宋体" w:hAnsi="宋体" w:cs="宋体" w:hint="eastAsia"/>
                <w:color w:val="000000"/>
                <w:kern w:val="0"/>
                <w:sz w:val="22"/>
                <w:szCs w:val="22"/>
              </w:rPr>
              <w:t xml:space="preserve">　</w:t>
            </w:r>
          </w:p>
        </w:tc>
        <w:tc>
          <w:tcPr>
            <w:tcW w:w="7250" w:type="dxa"/>
            <w:tcBorders>
              <w:top w:val="nil"/>
              <w:left w:val="nil"/>
              <w:bottom w:val="single" w:sz="8" w:space="0" w:color="auto"/>
              <w:right w:val="single" w:sz="8" w:space="0" w:color="auto"/>
            </w:tcBorders>
            <w:shd w:val="clear" w:color="000000" w:fill="FFFFFF"/>
            <w:vAlign w:val="center"/>
          </w:tcPr>
          <w:p w:rsidR="00393888" w:rsidRPr="00CE315E" w:rsidRDefault="00393888" w:rsidP="00543EF0">
            <w:pPr>
              <w:widowControl/>
              <w:spacing w:line="460" w:lineRule="exact"/>
              <w:jc w:val="left"/>
              <w:rPr>
                <w:rFonts w:ascii="Arial" w:hAnsi="Arial" w:cs="Arial"/>
                <w:color w:val="000000"/>
                <w:kern w:val="0"/>
                <w:szCs w:val="21"/>
              </w:rPr>
            </w:pPr>
            <w:r w:rsidRPr="00CE315E">
              <w:rPr>
                <w:rFonts w:ascii="Arial" w:hAnsi="Arial" w:cs="Arial"/>
                <w:color w:val="000000"/>
                <w:kern w:val="0"/>
                <w:szCs w:val="21"/>
              </w:rPr>
              <w:t xml:space="preserve">  3. </w:t>
            </w:r>
            <w:r w:rsidRPr="00CE315E">
              <w:rPr>
                <w:rFonts w:ascii="宋体" w:hAnsi="宋体" w:cs="Arial" w:hint="eastAsia"/>
                <w:color w:val="000000"/>
                <w:kern w:val="0"/>
                <w:szCs w:val="21"/>
              </w:rPr>
              <w:t>教学组织与编排：要符合高职高专学生的认知规律；教学过程主线清晰、重点突出，逻辑性强，明了易懂；注重突出以学生为主体的教学理念以及学做一体的有机结合。</w:t>
            </w:r>
            <w:r w:rsidRPr="00CE315E">
              <w:rPr>
                <w:rFonts w:ascii="Arial" w:hAnsi="Arial" w:cs="Arial"/>
                <w:color w:val="000000"/>
                <w:kern w:val="0"/>
                <w:szCs w:val="21"/>
              </w:rPr>
              <w:t xml:space="preserve"> </w:t>
            </w:r>
          </w:p>
        </w:tc>
      </w:tr>
      <w:tr w:rsidR="00393888" w:rsidRPr="00CE315E" w:rsidTr="00716178">
        <w:trPr>
          <w:trHeight w:val="265"/>
        </w:trPr>
        <w:tc>
          <w:tcPr>
            <w:tcW w:w="1131" w:type="dxa"/>
            <w:tcBorders>
              <w:top w:val="nil"/>
              <w:left w:val="single" w:sz="8" w:space="0" w:color="auto"/>
              <w:bottom w:val="nil"/>
              <w:right w:val="single" w:sz="8" w:space="0" w:color="auto"/>
            </w:tcBorders>
            <w:shd w:val="clear" w:color="000000" w:fill="FFFFFF"/>
            <w:vAlign w:val="center"/>
          </w:tcPr>
          <w:p w:rsidR="00393888" w:rsidRPr="00CE315E" w:rsidRDefault="00393888" w:rsidP="00543EF0">
            <w:pPr>
              <w:widowControl/>
              <w:spacing w:line="460" w:lineRule="exact"/>
              <w:jc w:val="left"/>
              <w:rPr>
                <w:rFonts w:ascii="宋体" w:cs="宋体"/>
                <w:color w:val="000000"/>
                <w:kern w:val="0"/>
                <w:sz w:val="22"/>
                <w:szCs w:val="22"/>
              </w:rPr>
            </w:pPr>
            <w:r w:rsidRPr="00CE315E">
              <w:rPr>
                <w:rFonts w:ascii="宋体" w:hAnsi="宋体" w:cs="宋体" w:hint="eastAsia"/>
                <w:color w:val="000000"/>
                <w:kern w:val="0"/>
                <w:sz w:val="22"/>
                <w:szCs w:val="22"/>
              </w:rPr>
              <w:t xml:space="preserve">　</w:t>
            </w:r>
          </w:p>
        </w:tc>
        <w:tc>
          <w:tcPr>
            <w:tcW w:w="7250" w:type="dxa"/>
            <w:tcBorders>
              <w:top w:val="nil"/>
              <w:left w:val="nil"/>
              <w:bottom w:val="nil"/>
              <w:right w:val="single" w:sz="8" w:space="0" w:color="auto"/>
            </w:tcBorders>
            <w:shd w:val="clear" w:color="000000" w:fill="FFFFFF"/>
            <w:vAlign w:val="center"/>
          </w:tcPr>
          <w:p w:rsidR="00393888" w:rsidRPr="00CE315E" w:rsidRDefault="00393888" w:rsidP="00543EF0">
            <w:pPr>
              <w:widowControl/>
              <w:spacing w:line="460" w:lineRule="exact"/>
              <w:jc w:val="left"/>
              <w:rPr>
                <w:rFonts w:ascii="宋体" w:cs="宋体"/>
                <w:b/>
                <w:bCs/>
                <w:color w:val="000000"/>
                <w:kern w:val="0"/>
                <w:szCs w:val="21"/>
              </w:rPr>
            </w:pPr>
            <w:r w:rsidRPr="00CE315E">
              <w:rPr>
                <w:rFonts w:ascii="宋体" w:hAnsi="宋体" w:cs="宋体" w:hint="eastAsia"/>
                <w:b/>
                <w:bCs/>
                <w:color w:val="000000"/>
                <w:kern w:val="0"/>
                <w:szCs w:val="21"/>
              </w:rPr>
              <w:t>五、教学方法与手段（</w:t>
            </w:r>
            <w:r w:rsidRPr="00CE315E">
              <w:rPr>
                <w:rFonts w:ascii="Arial" w:hAnsi="Arial" w:cs="Arial"/>
                <w:b/>
                <w:bCs/>
                <w:color w:val="000000"/>
                <w:kern w:val="0"/>
                <w:szCs w:val="21"/>
              </w:rPr>
              <w:t>20</w:t>
            </w:r>
            <w:r w:rsidRPr="00CE315E">
              <w:rPr>
                <w:rFonts w:ascii="宋体" w:hAnsi="宋体" w:cs="宋体" w:hint="eastAsia"/>
                <w:b/>
                <w:bCs/>
                <w:color w:val="000000"/>
                <w:kern w:val="0"/>
                <w:szCs w:val="21"/>
              </w:rPr>
              <w:t>分）：</w:t>
            </w:r>
          </w:p>
        </w:tc>
      </w:tr>
      <w:tr w:rsidR="00393888" w:rsidRPr="00CE315E" w:rsidTr="00716178">
        <w:trPr>
          <w:trHeight w:val="766"/>
        </w:trPr>
        <w:tc>
          <w:tcPr>
            <w:tcW w:w="1131" w:type="dxa"/>
            <w:tcBorders>
              <w:top w:val="nil"/>
              <w:left w:val="single" w:sz="8" w:space="0" w:color="auto"/>
              <w:bottom w:val="nil"/>
              <w:right w:val="single" w:sz="8" w:space="0" w:color="auto"/>
            </w:tcBorders>
            <w:shd w:val="clear" w:color="000000" w:fill="FFFFFF"/>
            <w:vAlign w:val="center"/>
          </w:tcPr>
          <w:p w:rsidR="00393888" w:rsidRPr="00CE315E" w:rsidRDefault="00393888" w:rsidP="00543EF0">
            <w:pPr>
              <w:widowControl/>
              <w:spacing w:line="460" w:lineRule="exact"/>
              <w:jc w:val="left"/>
              <w:rPr>
                <w:rFonts w:ascii="宋体" w:cs="宋体"/>
                <w:color w:val="000000"/>
                <w:kern w:val="0"/>
                <w:sz w:val="22"/>
                <w:szCs w:val="22"/>
              </w:rPr>
            </w:pPr>
            <w:r w:rsidRPr="00CE315E">
              <w:rPr>
                <w:rFonts w:ascii="宋体" w:hAnsi="宋体" w:cs="宋体" w:hint="eastAsia"/>
                <w:color w:val="000000"/>
                <w:kern w:val="0"/>
                <w:sz w:val="22"/>
                <w:szCs w:val="22"/>
              </w:rPr>
              <w:t xml:space="preserve">　</w:t>
            </w:r>
          </w:p>
        </w:tc>
        <w:tc>
          <w:tcPr>
            <w:tcW w:w="7250" w:type="dxa"/>
            <w:tcBorders>
              <w:top w:val="nil"/>
              <w:left w:val="nil"/>
              <w:bottom w:val="nil"/>
              <w:right w:val="single" w:sz="8" w:space="0" w:color="auto"/>
            </w:tcBorders>
            <w:shd w:val="clear" w:color="000000" w:fill="FFFFFF"/>
            <w:vAlign w:val="center"/>
          </w:tcPr>
          <w:p w:rsidR="00393888" w:rsidRPr="00CE315E" w:rsidRDefault="00393888" w:rsidP="00543EF0">
            <w:pPr>
              <w:widowControl/>
              <w:spacing w:line="460" w:lineRule="exact"/>
              <w:jc w:val="left"/>
              <w:rPr>
                <w:rFonts w:ascii="Arial" w:hAnsi="Arial" w:cs="Arial"/>
                <w:color w:val="000000"/>
                <w:kern w:val="0"/>
                <w:szCs w:val="21"/>
              </w:rPr>
            </w:pPr>
            <w:r w:rsidRPr="00CE315E">
              <w:rPr>
                <w:rFonts w:ascii="Arial" w:hAnsi="Arial" w:cs="Arial"/>
                <w:color w:val="000000"/>
                <w:kern w:val="0"/>
                <w:szCs w:val="21"/>
              </w:rPr>
              <w:t xml:space="preserve">  </w:t>
            </w:r>
            <w:r w:rsidRPr="00CE315E">
              <w:rPr>
                <w:rFonts w:ascii="宋体" w:hAnsi="宋体" w:cs="Arial" w:hint="eastAsia"/>
                <w:color w:val="000000"/>
                <w:kern w:val="0"/>
                <w:szCs w:val="21"/>
              </w:rPr>
              <w:t>教学策略选择正确，注重调动学生的学习积极性和创造性思维能力；能根据教学需求选用灵活适当的教学方法；信息技术手段运用合理，正确选择使用各种富媒体，教学辅助效果好。</w:t>
            </w:r>
          </w:p>
        </w:tc>
      </w:tr>
      <w:tr w:rsidR="00393888" w:rsidRPr="00CE315E" w:rsidTr="00716178">
        <w:trPr>
          <w:trHeight w:val="781"/>
        </w:trPr>
        <w:tc>
          <w:tcPr>
            <w:tcW w:w="1131" w:type="dxa"/>
            <w:tcBorders>
              <w:top w:val="nil"/>
              <w:left w:val="single" w:sz="8" w:space="0" w:color="auto"/>
              <w:bottom w:val="single" w:sz="8" w:space="0" w:color="auto"/>
              <w:right w:val="single" w:sz="8" w:space="0" w:color="auto"/>
            </w:tcBorders>
            <w:shd w:val="clear" w:color="000000" w:fill="FFFFFF"/>
            <w:vAlign w:val="center"/>
          </w:tcPr>
          <w:p w:rsidR="00393888" w:rsidRPr="00CE315E" w:rsidRDefault="00393888" w:rsidP="00543EF0">
            <w:pPr>
              <w:widowControl/>
              <w:spacing w:line="460" w:lineRule="exact"/>
              <w:jc w:val="left"/>
              <w:rPr>
                <w:rFonts w:ascii="宋体" w:cs="宋体"/>
                <w:color w:val="000000"/>
                <w:kern w:val="0"/>
                <w:sz w:val="22"/>
                <w:szCs w:val="22"/>
              </w:rPr>
            </w:pPr>
            <w:r w:rsidRPr="00CE315E">
              <w:rPr>
                <w:rFonts w:ascii="宋体" w:hAnsi="宋体" w:cs="宋体" w:hint="eastAsia"/>
                <w:color w:val="000000"/>
                <w:kern w:val="0"/>
                <w:sz w:val="22"/>
                <w:szCs w:val="22"/>
              </w:rPr>
              <w:t xml:space="preserve">　</w:t>
            </w:r>
          </w:p>
        </w:tc>
        <w:tc>
          <w:tcPr>
            <w:tcW w:w="7250" w:type="dxa"/>
            <w:tcBorders>
              <w:top w:val="nil"/>
              <w:left w:val="nil"/>
              <w:bottom w:val="single" w:sz="8" w:space="0" w:color="auto"/>
              <w:right w:val="single" w:sz="8" w:space="0" w:color="auto"/>
            </w:tcBorders>
            <w:shd w:val="clear" w:color="000000" w:fill="FFFFFF"/>
            <w:vAlign w:val="center"/>
          </w:tcPr>
          <w:p w:rsidR="00393888" w:rsidRPr="00CE315E" w:rsidRDefault="00393888" w:rsidP="00543EF0">
            <w:pPr>
              <w:widowControl/>
              <w:spacing w:line="460" w:lineRule="exact"/>
              <w:jc w:val="left"/>
              <w:rPr>
                <w:rFonts w:ascii="宋体" w:cs="宋体"/>
                <w:color w:val="000000"/>
                <w:kern w:val="0"/>
                <w:szCs w:val="21"/>
              </w:rPr>
            </w:pPr>
            <w:r w:rsidRPr="00CE315E">
              <w:rPr>
                <w:rFonts w:ascii="宋体" w:hAnsi="宋体" w:cs="宋体" w:hint="eastAsia"/>
                <w:color w:val="000000"/>
                <w:kern w:val="0"/>
                <w:szCs w:val="21"/>
              </w:rPr>
              <w:t>鼓励教师在授课过程中，使用包括但不限于：图片、动画、视频、</w:t>
            </w:r>
            <w:r w:rsidRPr="00CE315E">
              <w:rPr>
                <w:rFonts w:ascii="Arial" w:hAnsi="Arial" w:cs="Arial"/>
                <w:color w:val="000000"/>
                <w:kern w:val="0"/>
                <w:szCs w:val="21"/>
              </w:rPr>
              <w:t>HTML</w:t>
            </w:r>
            <w:r w:rsidRPr="00CE315E">
              <w:rPr>
                <w:rFonts w:ascii="宋体" w:hAnsi="宋体" w:cs="宋体" w:hint="eastAsia"/>
                <w:color w:val="000000"/>
                <w:kern w:val="0"/>
                <w:szCs w:val="21"/>
              </w:rPr>
              <w:t>网页等多种媒体技术，恰到好处地运用在教学过程中，以实现较好的教学效果。</w:t>
            </w:r>
            <w:r w:rsidRPr="00CE315E">
              <w:rPr>
                <w:rFonts w:ascii="Arial" w:hAnsi="Arial" w:cs="Arial"/>
                <w:color w:val="000000"/>
                <w:kern w:val="0"/>
                <w:szCs w:val="21"/>
              </w:rPr>
              <w:t xml:space="preserve"> </w:t>
            </w:r>
          </w:p>
        </w:tc>
      </w:tr>
      <w:tr w:rsidR="00393888" w:rsidRPr="00CE315E" w:rsidTr="00716178">
        <w:trPr>
          <w:trHeight w:val="265"/>
        </w:trPr>
        <w:tc>
          <w:tcPr>
            <w:tcW w:w="1131" w:type="dxa"/>
            <w:tcBorders>
              <w:top w:val="nil"/>
              <w:left w:val="single" w:sz="8" w:space="0" w:color="auto"/>
              <w:bottom w:val="nil"/>
              <w:right w:val="single" w:sz="8" w:space="0" w:color="auto"/>
            </w:tcBorders>
            <w:shd w:val="clear" w:color="000000" w:fill="FFFFFF"/>
            <w:vAlign w:val="center"/>
          </w:tcPr>
          <w:p w:rsidR="00393888" w:rsidRPr="00CE315E" w:rsidRDefault="00393888" w:rsidP="00543EF0">
            <w:pPr>
              <w:widowControl/>
              <w:spacing w:line="460" w:lineRule="exact"/>
              <w:jc w:val="center"/>
              <w:rPr>
                <w:rFonts w:ascii="宋体" w:cs="宋体"/>
                <w:color w:val="000000"/>
                <w:kern w:val="0"/>
                <w:szCs w:val="21"/>
              </w:rPr>
            </w:pPr>
            <w:r w:rsidRPr="00CE315E">
              <w:rPr>
                <w:rFonts w:ascii="宋体" w:hAnsi="宋体" w:cs="宋体" w:hint="eastAsia"/>
                <w:color w:val="000000"/>
                <w:kern w:val="0"/>
                <w:szCs w:val="21"/>
              </w:rPr>
              <w:t>教学</w:t>
            </w:r>
          </w:p>
        </w:tc>
        <w:tc>
          <w:tcPr>
            <w:tcW w:w="7250" w:type="dxa"/>
            <w:tcBorders>
              <w:top w:val="nil"/>
              <w:left w:val="nil"/>
              <w:bottom w:val="nil"/>
              <w:right w:val="single" w:sz="8" w:space="0" w:color="auto"/>
            </w:tcBorders>
            <w:shd w:val="clear" w:color="000000" w:fill="FFFFFF"/>
            <w:vAlign w:val="center"/>
          </w:tcPr>
          <w:p w:rsidR="00393888" w:rsidRPr="00CE315E" w:rsidRDefault="00393888" w:rsidP="00543EF0">
            <w:pPr>
              <w:widowControl/>
              <w:spacing w:line="460" w:lineRule="exact"/>
              <w:jc w:val="left"/>
              <w:rPr>
                <w:rFonts w:ascii="宋体" w:cs="宋体"/>
                <w:b/>
                <w:bCs/>
                <w:color w:val="000000"/>
                <w:kern w:val="0"/>
                <w:szCs w:val="21"/>
              </w:rPr>
            </w:pPr>
            <w:r w:rsidRPr="00CE315E">
              <w:rPr>
                <w:rFonts w:ascii="宋体" w:hAnsi="宋体" w:cs="宋体" w:hint="eastAsia"/>
                <w:b/>
                <w:bCs/>
                <w:color w:val="000000"/>
                <w:kern w:val="0"/>
                <w:szCs w:val="21"/>
              </w:rPr>
              <w:t>六、目标达成</w:t>
            </w:r>
            <w:r w:rsidRPr="00CE315E">
              <w:rPr>
                <w:rFonts w:ascii="Arial" w:hAnsi="Arial" w:cs="Arial"/>
                <w:b/>
                <w:bCs/>
                <w:color w:val="000000"/>
                <w:kern w:val="0"/>
                <w:szCs w:val="21"/>
              </w:rPr>
              <w:t>(15</w:t>
            </w:r>
            <w:r w:rsidRPr="00CE315E">
              <w:rPr>
                <w:rFonts w:ascii="宋体" w:hAnsi="宋体" w:cs="宋体" w:hint="eastAsia"/>
                <w:b/>
                <w:bCs/>
                <w:color w:val="000000"/>
                <w:kern w:val="0"/>
                <w:szCs w:val="21"/>
              </w:rPr>
              <w:t>分</w:t>
            </w:r>
            <w:r w:rsidRPr="00CE315E">
              <w:rPr>
                <w:rFonts w:ascii="Arial" w:hAnsi="Arial" w:cs="Arial"/>
                <w:b/>
                <w:bCs/>
                <w:color w:val="000000"/>
                <w:kern w:val="0"/>
                <w:szCs w:val="21"/>
              </w:rPr>
              <w:t>)</w:t>
            </w:r>
            <w:r w:rsidRPr="00CE315E">
              <w:rPr>
                <w:rFonts w:ascii="宋体" w:hAnsi="宋体" w:cs="宋体" w:hint="eastAsia"/>
                <w:b/>
                <w:bCs/>
                <w:color w:val="000000"/>
                <w:kern w:val="0"/>
                <w:szCs w:val="21"/>
              </w:rPr>
              <w:t>：</w:t>
            </w:r>
          </w:p>
        </w:tc>
      </w:tr>
      <w:tr w:rsidR="00393888" w:rsidRPr="00CE315E" w:rsidTr="00716178">
        <w:trPr>
          <w:trHeight w:val="530"/>
        </w:trPr>
        <w:tc>
          <w:tcPr>
            <w:tcW w:w="1131" w:type="dxa"/>
            <w:tcBorders>
              <w:top w:val="nil"/>
              <w:left w:val="single" w:sz="8" w:space="0" w:color="auto"/>
              <w:bottom w:val="nil"/>
              <w:right w:val="single" w:sz="8" w:space="0" w:color="auto"/>
            </w:tcBorders>
            <w:shd w:val="clear" w:color="000000" w:fill="FFFFFF"/>
            <w:vAlign w:val="center"/>
          </w:tcPr>
          <w:p w:rsidR="00393888" w:rsidRPr="00CE315E" w:rsidRDefault="00393888" w:rsidP="00543EF0">
            <w:pPr>
              <w:widowControl/>
              <w:spacing w:line="460" w:lineRule="exact"/>
              <w:jc w:val="center"/>
              <w:rPr>
                <w:rFonts w:ascii="宋体" w:cs="宋体"/>
                <w:color w:val="000000"/>
                <w:kern w:val="0"/>
                <w:szCs w:val="21"/>
              </w:rPr>
            </w:pPr>
            <w:r w:rsidRPr="00CE315E">
              <w:rPr>
                <w:rFonts w:ascii="宋体" w:hAnsi="宋体" w:cs="宋体" w:hint="eastAsia"/>
                <w:color w:val="000000"/>
                <w:kern w:val="0"/>
                <w:szCs w:val="21"/>
              </w:rPr>
              <w:t>效果</w:t>
            </w:r>
          </w:p>
        </w:tc>
        <w:tc>
          <w:tcPr>
            <w:tcW w:w="7250" w:type="dxa"/>
            <w:tcBorders>
              <w:top w:val="nil"/>
              <w:left w:val="nil"/>
              <w:bottom w:val="single" w:sz="8" w:space="0" w:color="auto"/>
              <w:right w:val="single" w:sz="8" w:space="0" w:color="auto"/>
            </w:tcBorders>
            <w:shd w:val="clear" w:color="000000" w:fill="FFFFFF"/>
            <w:vAlign w:val="center"/>
          </w:tcPr>
          <w:p w:rsidR="00393888" w:rsidRPr="00CE315E" w:rsidRDefault="00393888" w:rsidP="00543EF0">
            <w:pPr>
              <w:widowControl/>
              <w:spacing w:line="460" w:lineRule="exact"/>
              <w:jc w:val="left"/>
              <w:rPr>
                <w:rFonts w:ascii="Arial" w:hAnsi="Arial" w:cs="Arial"/>
                <w:b/>
                <w:bCs/>
                <w:color w:val="000000"/>
                <w:kern w:val="0"/>
                <w:szCs w:val="21"/>
              </w:rPr>
            </w:pPr>
            <w:r w:rsidRPr="00CE315E">
              <w:rPr>
                <w:rFonts w:ascii="Arial" w:hAnsi="Arial" w:cs="Arial"/>
                <w:b/>
                <w:bCs/>
                <w:color w:val="000000"/>
                <w:kern w:val="0"/>
                <w:szCs w:val="21"/>
              </w:rPr>
              <w:t xml:space="preserve">  </w:t>
            </w:r>
            <w:r w:rsidRPr="00CE315E">
              <w:rPr>
                <w:rFonts w:ascii="宋体" w:hAnsi="宋体" w:cs="Arial" w:hint="eastAsia"/>
                <w:color w:val="000000"/>
                <w:kern w:val="0"/>
                <w:szCs w:val="21"/>
              </w:rPr>
              <w:t>完成设定的教学目标，有效解决实际教学问题，能促进学生知识运用及专业能力提高。</w:t>
            </w:r>
            <w:r w:rsidRPr="00CE315E">
              <w:rPr>
                <w:rFonts w:ascii="Arial" w:hAnsi="Arial" w:cs="Arial"/>
                <w:color w:val="000000"/>
                <w:kern w:val="0"/>
                <w:szCs w:val="21"/>
              </w:rPr>
              <w:t xml:space="preserve"> </w:t>
            </w:r>
          </w:p>
        </w:tc>
      </w:tr>
      <w:tr w:rsidR="00393888" w:rsidRPr="00CE315E" w:rsidTr="00716178">
        <w:trPr>
          <w:trHeight w:val="265"/>
        </w:trPr>
        <w:tc>
          <w:tcPr>
            <w:tcW w:w="1131" w:type="dxa"/>
            <w:tcBorders>
              <w:top w:val="nil"/>
              <w:left w:val="single" w:sz="8" w:space="0" w:color="auto"/>
              <w:bottom w:val="nil"/>
              <w:right w:val="single" w:sz="8" w:space="0" w:color="auto"/>
            </w:tcBorders>
            <w:shd w:val="clear" w:color="000000" w:fill="FFFFFF"/>
            <w:vAlign w:val="center"/>
          </w:tcPr>
          <w:p w:rsidR="00393888" w:rsidRPr="00CE315E" w:rsidRDefault="00393888" w:rsidP="00543EF0">
            <w:pPr>
              <w:widowControl/>
              <w:spacing w:line="460" w:lineRule="exact"/>
              <w:jc w:val="center"/>
              <w:rPr>
                <w:rFonts w:ascii="Arial" w:hAnsi="Arial" w:cs="Arial"/>
                <w:color w:val="000000"/>
                <w:kern w:val="0"/>
                <w:szCs w:val="21"/>
              </w:rPr>
            </w:pPr>
            <w:r w:rsidRPr="00CE315E">
              <w:rPr>
                <w:rFonts w:ascii="Arial" w:hAnsi="Arial" w:cs="Arial"/>
                <w:color w:val="000000"/>
                <w:kern w:val="0"/>
                <w:szCs w:val="21"/>
              </w:rPr>
              <w:t>30</w:t>
            </w:r>
            <w:r w:rsidRPr="00CE315E">
              <w:rPr>
                <w:rFonts w:ascii="宋体" w:hAnsi="宋体" w:cs="Arial" w:hint="eastAsia"/>
                <w:color w:val="000000"/>
                <w:kern w:val="0"/>
                <w:szCs w:val="21"/>
              </w:rPr>
              <w:t>分</w:t>
            </w:r>
            <w:r w:rsidRPr="00CE315E">
              <w:rPr>
                <w:rFonts w:ascii="Arial" w:hAnsi="Arial" w:cs="Arial"/>
                <w:color w:val="000000"/>
                <w:kern w:val="0"/>
                <w:szCs w:val="21"/>
              </w:rPr>
              <w:t xml:space="preserve"> </w:t>
            </w:r>
          </w:p>
        </w:tc>
        <w:tc>
          <w:tcPr>
            <w:tcW w:w="7250" w:type="dxa"/>
            <w:tcBorders>
              <w:top w:val="nil"/>
              <w:left w:val="nil"/>
              <w:bottom w:val="nil"/>
              <w:right w:val="single" w:sz="8" w:space="0" w:color="auto"/>
            </w:tcBorders>
            <w:shd w:val="clear" w:color="000000" w:fill="FFFFFF"/>
            <w:vAlign w:val="center"/>
          </w:tcPr>
          <w:p w:rsidR="00393888" w:rsidRPr="00CE315E" w:rsidRDefault="00393888" w:rsidP="00543EF0">
            <w:pPr>
              <w:widowControl/>
              <w:spacing w:line="460" w:lineRule="exact"/>
              <w:jc w:val="left"/>
              <w:rPr>
                <w:rFonts w:ascii="宋体" w:cs="宋体"/>
                <w:b/>
                <w:bCs/>
                <w:color w:val="000000"/>
                <w:kern w:val="0"/>
                <w:szCs w:val="21"/>
              </w:rPr>
            </w:pPr>
            <w:r w:rsidRPr="00CE315E">
              <w:rPr>
                <w:rFonts w:ascii="宋体" w:hAnsi="宋体" w:cs="宋体" w:hint="eastAsia"/>
                <w:b/>
                <w:bCs/>
                <w:color w:val="000000"/>
                <w:kern w:val="0"/>
                <w:szCs w:val="21"/>
              </w:rPr>
              <w:t>七、教学特色</w:t>
            </w:r>
            <w:r w:rsidRPr="00CE315E">
              <w:rPr>
                <w:rFonts w:ascii="Arial" w:hAnsi="Arial" w:cs="Arial"/>
                <w:b/>
                <w:bCs/>
                <w:color w:val="000000"/>
                <w:kern w:val="0"/>
                <w:szCs w:val="21"/>
              </w:rPr>
              <w:t>(15</w:t>
            </w:r>
            <w:r w:rsidRPr="00CE315E">
              <w:rPr>
                <w:rFonts w:ascii="宋体" w:hAnsi="宋体" w:cs="宋体" w:hint="eastAsia"/>
                <w:b/>
                <w:bCs/>
                <w:color w:val="000000"/>
                <w:kern w:val="0"/>
                <w:szCs w:val="21"/>
              </w:rPr>
              <w:t>分</w:t>
            </w:r>
            <w:r w:rsidRPr="00CE315E">
              <w:rPr>
                <w:rFonts w:ascii="Arial" w:hAnsi="Arial" w:cs="Arial"/>
                <w:b/>
                <w:bCs/>
                <w:color w:val="000000"/>
                <w:kern w:val="0"/>
                <w:szCs w:val="21"/>
              </w:rPr>
              <w:t>)</w:t>
            </w:r>
            <w:r w:rsidRPr="00CE315E">
              <w:rPr>
                <w:rFonts w:ascii="宋体" w:hAnsi="宋体" w:cs="宋体" w:hint="eastAsia"/>
                <w:b/>
                <w:bCs/>
                <w:color w:val="000000"/>
                <w:kern w:val="0"/>
                <w:szCs w:val="21"/>
              </w:rPr>
              <w:t>：</w:t>
            </w:r>
          </w:p>
        </w:tc>
      </w:tr>
      <w:tr w:rsidR="00393888" w:rsidRPr="00CE315E" w:rsidTr="00716178">
        <w:trPr>
          <w:trHeight w:val="530"/>
        </w:trPr>
        <w:tc>
          <w:tcPr>
            <w:tcW w:w="1131" w:type="dxa"/>
            <w:tcBorders>
              <w:top w:val="nil"/>
              <w:left w:val="single" w:sz="8" w:space="0" w:color="auto"/>
              <w:bottom w:val="single" w:sz="8" w:space="0" w:color="auto"/>
              <w:right w:val="single" w:sz="8" w:space="0" w:color="auto"/>
            </w:tcBorders>
            <w:shd w:val="clear" w:color="000000" w:fill="FFFFFF"/>
            <w:vAlign w:val="center"/>
          </w:tcPr>
          <w:p w:rsidR="00393888" w:rsidRPr="00CE315E" w:rsidRDefault="00393888" w:rsidP="00543EF0">
            <w:pPr>
              <w:widowControl/>
              <w:spacing w:line="460" w:lineRule="exact"/>
              <w:jc w:val="left"/>
              <w:rPr>
                <w:rFonts w:ascii="宋体" w:cs="宋体"/>
                <w:color w:val="000000"/>
                <w:kern w:val="0"/>
                <w:sz w:val="22"/>
                <w:szCs w:val="22"/>
              </w:rPr>
            </w:pPr>
            <w:r w:rsidRPr="00CE315E">
              <w:rPr>
                <w:rFonts w:ascii="宋体" w:hAnsi="宋体" w:cs="宋体" w:hint="eastAsia"/>
                <w:color w:val="000000"/>
                <w:kern w:val="0"/>
                <w:sz w:val="22"/>
                <w:szCs w:val="22"/>
              </w:rPr>
              <w:t xml:space="preserve">　</w:t>
            </w:r>
          </w:p>
        </w:tc>
        <w:tc>
          <w:tcPr>
            <w:tcW w:w="7250" w:type="dxa"/>
            <w:tcBorders>
              <w:top w:val="nil"/>
              <w:left w:val="nil"/>
              <w:bottom w:val="single" w:sz="8" w:space="0" w:color="auto"/>
              <w:right w:val="single" w:sz="8" w:space="0" w:color="auto"/>
            </w:tcBorders>
            <w:shd w:val="clear" w:color="000000" w:fill="FFFFFF"/>
            <w:vAlign w:val="center"/>
          </w:tcPr>
          <w:p w:rsidR="00393888" w:rsidRPr="00CE315E" w:rsidRDefault="00393888" w:rsidP="00543EF0">
            <w:pPr>
              <w:widowControl/>
              <w:spacing w:line="460" w:lineRule="exact"/>
              <w:jc w:val="left"/>
              <w:rPr>
                <w:rFonts w:ascii="Arial" w:hAnsi="Arial" w:cs="Arial"/>
                <w:b/>
                <w:bCs/>
                <w:color w:val="000000"/>
                <w:kern w:val="0"/>
                <w:szCs w:val="21"/>
              </w:rPr>
            </w:pPr>
            <w:r w:rsidRPr="00CE315E">
              <w:rPr>
                <w:rFonts w:ascii="Arial" w:hAnsi="Arial" w:cs="Arial"/>
                <w:b/>
                <w:bCs/>
                <w:color w:val="000000"/>
                <w:kern w:val="0"/>
                <w:szCs w:val="21"/>
              </w:rPr>
              <w:t xml:space="preserve">  </w:t>
            </w:r>
            <w:r w:rsidRPr="00CE315E">
              <w:rPr>
                <w:rFonts w:ascii="宋体" w:hAnsi="宋体" w:cs="Arial" w:hint="eastAsia"/>
                <w:color w:val="000000"/>
                <w:kern w:val="0"/>
                <w:szCs w:val="21"/>
              </w:rPr>
              <w:t>教学形式新颖，教学过程深入浅出，形象生动，趣味性和启发性强，教学氛围的营造有利于提升学生学习的积极主动性。</w:t>
            </w:r>
            <w:r w:rsidRPr="00CE315E">
              <w:rPr>
                <w:rFonts w:ascii="Arial" w:hAnsi="Arial" w:cs="Arial"/>
                <w:color w:val="000000"/>
                <w:kern w:val="0"/>
                <w:szCs w:val="21"/>
              </w:rPr>
              <w:t xml:space="preserve"> </w:t>
            </w:r>
          </w:p>
        </w:tc>
      </w:tr>
    </w:tbl>
    <w:p w:rsidR="00393888" w:rsidRPr="00407919" w:rsidRDefault="00393888" w:rsidP="00543EF0">
      <w:pPr>
        <w:spacing w:line="460" w:lineRule="exact"/>
        <w:outlineLvl w:val="0"/>
        <w:rPr>
          <w:rFonts w:ascii="黑体" w:eastAsia="黑体" w:hAnsi="华文仿宋" w:cs="宋体"/>
          <w:b/>
          <w:kern w:val="0"/>
          <w:sz w:val="28"/>
          <w:szCs w:val="28"/>
        </w:rPr>
      </w:pPr>
      <w:r>
        <w:rPr>
          <w:rFonts w:ascii="黑体" w:eastAsia="黑体" w:hAnsi="华文仿宋" w:cs="宋体" w:hint="eastAsia"/>
          <w:b/>
          <w:kern w:val="0"/>
          <w:sz w:val="28"/>
          <w:szCs w:val="28"/>
        </w:rPr>
        <w:t>九、</w:t>
      </w:r>
      <w:r w:rsidRPr="00407919">
        <w:rPr>
          <w:rFonts w:ascii="黑体" w:eastAsia="黑体" w:hAnsi="华文仿宋" w:cs="宋体" w:hint="eastAsia"/>
          <w:b/>
          <w:kern w:val="0"/>
          <w:sz w:val="28"/>
          <w:szCs w:val="28"/>
        </w:rPr>
        <w:t>奖项设置</w:t>
      </w:r>
    </w:p>
    <w:p w:rsidR="00393888" w:rsidRPr="00407919" w:rsidRDefault="00393888" w:rsidP="00BF59CC">
      <w:pPr>
        <w:spacing w:line="460" w:lineRule="exact"/>
        <w:ind w:firstLineChars="200" w:firstLine="31680"/>
        <w:rPr>
          <w:rFonts w:ascii="宋体" w:cs="宋体"/>
          <w:kern w:val="0"/>
          <w:sz w:val="28"/>
          <w:szCs w:val="28"/>
        </w:rPr>
      </w:pPr>
      <w:r w:rsidRPr="00407919">
        <w:rPr>
          <w:rFonts w:ascii="宋体" w:hAnsi="宋体" w:cs="宋体"/>
          <w:kern w:val="0"/>
          <w:sz w:val="28"/>
          <w:szCs w:val="28"/>
        </w:rPr>
        <w:t>1.</w:t>
      </w:r>
      <w:r w:rsidRPr="00407919">
        <w:rPr>
          <w:rFonts w:ascii="宋体" w:hAnsi="宋体" w:cs="宋体" w:hint="eastAsia"/>
          <w:kern w:val="0"/>
          <w:sz w:val="28"/>
          <w:szCs w:val="28"/>
        </w:rPr>
        <w:t>个人奖：</w:t>
      </w:r>
      <w:r w:rsidRPr="00407919" w:rsidDel="006A018B">
        <w:rPr>
          <w:rFonts w:ascii="宋体" w:hAnsi="宋体" w:cs="宋体"/>
          <w:kern w:val="0"/>
          <w:sz w:val="28"/>
          <w:szCs w:val="28"/>
        </w:rPr>
        <w:t xml:space="preserve"> </w:t>
      </w:r>
      <w:r w:rsidRPr="00407919">
        <w:rPr>
          <w:rFonts w:ascii="宋体" w:hAnsi="宋体" w:cs="宋体" w:hint="eastAsia"/>
          <w:kern w:val="0"/>
          <w:sz w:val="28"/>
          <w:szCs w:val="28"/>
        </w:rPr>
        <w:t>比赛设一、二、三等奖及优秀奖</w:t>
      </w:r>
      <w:r>
        <w:rPr>
          <w:rFonts w:ascii="宋体" w:hAnsi="宋体" w:cs="宋体" w:hint="eastAsia"/>
          <w:kern w:val="0"/>
          <w:sz w:val="28"/>
          <w:szCs w:val="28"/>
        </w:rPr>
        <w:t>，</w:t>
      </w:r>
      <w:r w:rsidRPr="00407919">
        <w:rPr>
          <w:rFonts w:ascii="宋体" w:hAnsi="宋体" w:cs="宋体" w:hint="eastAsia"/>
          <w:kern w:val="0"/>
          <w:sz w:val="28"/>
          <w:szCs w:val="28"/>
        </w:rPr>
        <w:t>分别予以奖励。</w:t>
      </w:r>
    </w:p>
    <w:p w:rsidR="00393888" w:rsidRPr="00407919" w:rsidRDefault="00393888" w:rsidP="00BF59CC">
      <w:pPr>
        <w:spacing w:line="460" w:lineRule="exact"/>
        <w:ind w:firstLineChars="200" w:firstLine="31680"/>
        <w:rPr>
          <w:rFonts w:ascii="宋体" w:cs="宋体"/>
          <w:kern w:val="0"/>
          <w:sz w:val="28"/>
          <w:szCs w:val="28"/>
        </w:rPr>
      </w:pPr>
      <w:r w:rsidRPr="00407919">
        <w:rPr>
          <w:rFonts w:ascii="宋体" w:hAnsi="宋体" w:cs="宋体"/>
          <w:kern w:val="0"/>
          <w:sz w:val="28"/>
          <w:szCs w:val="28"/>
        </w:rPr>
        <w:t>2.</w:t>
      </w:r>
      <w:r w:rsidRPr="00407919">
        <w:rPr>
          <w:rFonts w:ascii="宋体" w:hAnsi="宋体" w:cs="宋体" w:hint="eastAsia"/>
          <w:kern w:val="0"/>
          <w:sz w:val="28"/>
          <w:szCs w:val="28"/>
        </w:rPr>
        <w:t>优秀组织奖：面向各参赛</w:t>
      </w:r>
      <w:r>
        <w:rPr>
          <w:rFonts w:ascii="宋体" w:hAnsi="宋体" w:cs="宋体" w:hint="eastAsia"/>
          <w:kern w:val="0"/>
          <w:sz w:val="28"/>
          <w:szCs w:val="28"/>
        </w:rPr>
        <w:t>高校，</w:t>
      </w:r>
      <w:r w:rsidRPr="00407919">
        <w:rPr>
          <w:rFonts w:ascii="宋体" w:hAnsi="宋体" w:cs="宋体" w:hint="eastAsia"/>
          <w:kern w:val="0"/>
          <w:sz w:val="28"/>
          <w:szCs w:val="28"/>
        </w:rPr>
        <w:t>根据赛事组织情况，评选优秀组织奖，分别予以奖励。</w:t>
      </w:r>
    </w:p>
    <w:p w:rsidR="00393888" w:rsidRPr="001B4002" w:rsidRDefault="00393888" w:rsidP="00543EF0">
      <w:pPr>
        <w:spacing w:line="460" w:lineRule="exact"/>
        <w:outlineLvl w:val="0"/>
        <w:rPr>
          <w:rFonts w:ascii="黑体" w:eastAsia="黑体" w:hAnsi="华文仿宋" w:cs="宋体"/>
          <w:b/>
          <w:kern w:val="0"/>
          <w:sz w:val="28"/>
          <w:szCs w:val="28"/>
        </w:rPr>
      </w:pPr>
      <w:r>
        <w:rPr>
          <w:rFonts w:ascii="黑体" w:eastAsia="黑体" w:hAnsi="华文仿宋" w:cs="宋体" w:hint="eastAsia"/>
          <w:b/>
          <w:kern w:val="0"/>
          <w:sz w:val="28"/>
          <w:szCs w:val="28"/>
        </w:rPr>
        <w:t>十、</w:t>
      </w:r>
      <w:r w:rsidRPr="001B4002">
        <w:rPr>
          <w:rFonts w:ascii="黑体" w:eastAsia="黑体" w:hAnsi="华文仿宋" w:cs="宋体" w:hint="eastAsia"/>
          <w:b/>
          <w:kern w:val="0"/>
          <w:sz w:val="28"/>
          <w:szCs w:val="28"/>
        </w:rPr>
        <w:t>其他事宜</w:t>
      </w:r>
      <w:r w:rsidRPr="001B4002">
        <w:rPr>
          <w:rFonts w:ascii="黑体" w:eastAsia="黑体" w:hAnsi="华文仿宋" w:cs="宋体"/>
          <w:b/>
          <w:kern w:val="0"/>
          <w:sz w:val="28"/>
          <w:szCs w:val="28"/>
        </w:rPr>
        <w:t xml:space="preserve">    </w:t>
      </w:r>
    </w:p>
    <w:p w:rsidR="00393888" w:rsidRPr="00A50D00" w:rsidRDefault="00393888" w:rsidP="00BF59CC">
      <w:pPr>
        <w:spacing w:line="460" w:lineRule="exact"/>
        <w:ind w:firstLineChars="200" w:firstLine="31680"/>
        <w:rPr>
          <w:rFonts w:eastAsia="仿宋_GB2312"/>
          <w:sz w:val="32"/>
          <w:szCs w:val="32"/>
        </w:rPr>
      </w:pPr>
      <w:r>
        <w:rPr>
          <w:rFonts w:ascii="宋体" w:hAnsi="宋体" w:cs="宋体"/>
          <w:kern w:val="0"/>
          <w:sz w:val="28"/>
          <w:szCs w:val="28"/>
        </w:rPr>
        <w:t>1.</w:t>
      </w:r>
      <w:r w:rsidRPr="00A50D00">
        <w:rPr>
          <w:rFonts w:ascii="宋体" w:hAnsi="宋体" w:cs="宋体" w:hint="eastAsia"/>
          <w:kern w:val="0"/>
          <w:sz w:val="28"/>
          <w:szCs w:val="28"/>
        </w:rPr>
        <w:t>各高校要高度重视，提高认识，把微课教学比赛作为提高教师专业发展和教学能力的重要抓手，广泛发动教师积极参与，积极为教师参赛创造条件，通过组织高水平的校赛，真正推选出优秀作品参加</w:t>
      </w:r>
      <w:r>
        <w:rPr>
          <w:rFonts w:ascii="宋体" w:hAnsi="宋体" w:cs="宋体" w:hint="eastAsia"/>
          <w:kern w:val="0"/>
          <w:sz w:val="28"/>
          <w:szCs w:val="28"/>
        </w:rPr>
        <w:t>决赛</w:t>
      </w:r>
      <w:r w:rsidRPr="00A50D00">
        <w:rPr>
          <w:rFonts w:ascii="宋体" w:hAnsi="宋体" w:cs="宋体" w:hint="eastAsia"/>
          <w:kern w:val="0"/>
          <w:sz w:val="28"/>
          <w:szCs w:val="28"/>
        </w:rPr>
        <w:t>。各高校应对本校推荐作品的内容进行严格把关。</w:t>
      </w:r>
    </w:p>
    <w:p w:rsidR="00393888" w:rsidRPr="00407919" w:rsidRDefault="00393888" w:rsidP="00BF59CC">
      <w:pPr>
        <w:spacing w:line="460" w:lineRule="exact"/>
        <w:ind w:firstLineChars="200" w:firstLine="31680"/>
        <w:rPr>
          <w:rFonts w:ascii="宋体" w:cs="宋体"/>
          <w:kern w:val="0"/>
          <w:sz w:val="28"/>
          <w:szCs w:val="28"/>
        </w:rPr>
      </w:pPr>
      <w:r>
        <w:rPr>
          <w:rFonts w:ascii="宋体" w:hAnsi="宋体" w:cs="宋体"/>
          <w:kern w:val="0"/>
          <w:sz w:val="28"/>
          <w:szCs w:val="28"/>
        </w:rPr>
        <w:t>2.</w:t>
      </w:r>
      <w:r w:rsidRPr="00407919">
        <w:rPr>
          <w:rFonts w:ascii="宋体" w:hAnsi="宋体" w:cs="宋体" w:hint="eastAsia"/>
          <w:kern w:val="0"/>
          <w:sz w:val="28"/>
          <w:szCs w:val="28"/>
        </w:rPr>
        <w:t>参赛者</w:t>
      </w:r>
      <w:r>
        <w:rPr>
          <w:rFonts w:ascii="宋体" w:hAnsi="宋体" w:cs="宋体" w:hint="eastAsia"/>
          <w:kern w:val="0"/>
          <w:sz w:val="28"/>
          <w:szCs w:val="28"/>
        </w:rPr>
        <w:t>提交作品时，需在线签署有关协议。</w:t>
      </w:r>
      <w:r w:rsidRPr="00407919">
        <w:rPr>
          <w:rFonts w:ascii="宋体" w:hAnsi="宋体" w:cs="宋体" w:hint="eastAsia"/>
          <w:kern w:val="0"/>
          <w:sz w:val="28"/>
          <w:szCs w:val="28"/>
        </w:rPr>
        <w:t>所有参赛作品向社会免费开放，</w:t>
      </w:r>
      <w:r w:rsidRPr="0002311D">
        <w:rPr>
          <w:rFonts w:ascii="宋体" w:hAnsi="宋体" w:cs="宋体" w:hint="eastAsia"/>
          <w:kern w:val="0"/>
          <w:sz w:val="28"/>
          <w:szCs w:val="28"/>
        </w:rPr>
        <w:t>主办方</w:t>
      </w:r>
      <w:r>
        <w:rPr>
          <w:rFonts w:ascii="宋体" w:hAnsi="宋体" w:cs="宋体" w:hint="eastAsia"/>
          <w:kern w:val="0"/>
          <w:sz w:val="28"/>
          <w:szCs w:val="28"/>
        </w:rPr>
        <w:t>授权相关单位享</w:t>
      </w:r>
      <w:r w:rsidRPr="0002311D">
        <w:rPr>
          <w:rFonts w:ascii="宋体" w:hAnsi="宋体" w:cs="宋体" w:hint="eastAsia"/>
          <w:kern w:val="0"/>
          <w:sz w:val="28"/>
          <w:szCs w:val="28"/>
        </w:rPr>
        <w:t>有</w:t>
      </w:r>
      <w:r>
        <w:rPr>
          <w:rFonts w:ascii="宋体" w:hAnsi="宋体" w:cs="宋体" w:hint="eastAsia"/>
          <w:kern w:val="0"/>
          <w:sz w:val="28"/>
          <w:szCs w:val="28"/>
        </w:rPr>
        <w:t>网络传播权和</w:t>
      </w:r>
      <w:r w:rsidRPr="0002311D">
        <w:rPr>
          <w:rFonts w:ascii="宋体" w:hAnsi="宋体" w:cs="宋体" w:hint="eastAsia"/>
          <w:kern w:val="0"/>
          <w:sz w:val="28"/>
          <w:szCs w:val="28"/>
        </w:rPr>
        <w:t>专属出版权</w:t>
      </w:r>
      <w:r>
        <w:rPr>
          <w:rFonts w:ascii="宋体" w:hAnsi="宋体" w:cs="宋体" w:hint="eastAsia"/>
          <w:kern w:val="0"/>
          <w:sz w:val="28"/>
          <w:szCs w:val="28"/>
        </w:rPr>
        <w:t>，</w:t>
      </w:r>
      <w:r w:rsidRPr="00407919">
        <w:rPr>
          <w:rFonts w:ascii="宋体" w:hAnsi="宋体" w:cs="宋体" w:hint="eastAsia"/>
          <w:kern w:val="0"/>
          <w:sz w:val="28"/>
          <w:szCs w:val="28"/>
        </w:rPr>
        <w:t>出版后，原创者有署名权及获得报酬权。</w:t>
      </w:r>
    </w:p>
    <w:p w:rsidR="00393888" w:rsidRDefault="00393888" w:rsidP="00543EF0">
      <w:pPr>
        <w:spacing w:line="460" w:lineRule="exact"/>
        <w:ind w:firstLine="570"/>
        <w:rPr>
          <w:rFonts w:ascii="宋体" w:cs="宋体"/>
          <w:kern w:val="0"/>
          <w:sz w:val="28"/>
          <w:szCs w:val="28"/>
        </w:rPr>
      </w:pPr>
      <w:r>
        <w:rPr>
          <w:rFonts w:ascii="宋体" w:hAnsi="宋体" w:cs="宋体"/>
          <w:kern w:val="0"/>
          <w:sz w:val="28"/>
          <w:szCs w:val="28"/>
        </w:rPr>
        <w:t>3</w:t>
      </w:r>
      <w:r>
        <w:rPr>
          <w:rFonts w:ascii="宋体" w:hAnsi="宋体" w:cs="宋体" w:hint="eastAsia"/>
          <w:kern w:val="0"/>
          <w:sz w:val="28"/>
          <w:szCs w:val="28"/>
        </w:rPr>
        <w:t>．</w:t>
      </w:r>
      <w:r w:rsidRPr="00407919">
        <w:rPr>
          <w:rFonts w:ascii="宋体" w:hAnsi="宋体" w:cs="宋体" w:hint="eastAsia"/>
          <w:kern w:val="0"/>
          <w:sz w:val="28"/>
          <w:szCs w:val="28"/>
        </w:rPr>
        <w:t>参赛作品需为本人原创，不得抄袭他人作品</w:t>
      </w:r>
      <w:r>
        <w:rPr>
          <w:rFonts w:ascii="宋体" w:hAnsi="宋体" w:cs="宋体" w:hint="eastAsia"/>
          <w:kern w:val="0"/>
          <w:sz w:val="28"/>
          <w:szCs w:val="28"/>
        </w:rPr>
        <w:t>、</w:t>
      </w:r>
      <w:r w:rsidRPr="00407919">
        <w:rPr>
          <w:rFonts w:ascii="宋体" w:hAnsi="宋体" w:cs="宋体" w:hint="eastAsia"/>
          <w:kern w:val="0"/>
          <w:sz w:val="28"/>
          <w:szCs w:val="28"/>
        </w:rPr>
        <w:t>侵害他人</w:t>
      </w:r>
      <w:r>
        <w:rPr>
          <w:rFonts w:ascii="宋体" w:hAnsi="宋体" w:cs="宋体" w:hint="eastAsia"/>
          <w:kern w:val="0"/>
          <w:sz w:val="28"/>
          <w:szCs w:val="28"/>
        </w:rPr>
        <w:t>著作</w:t>
      </w:r>
      <w:r w:rsidRPr="00407919">
        <w:rPr>
          <w:rFonts w:ascii="宋体" w:hAnsi="宋体" w:cs="宋体" w:hint="eastAsia"/>
          <w:kern w:val="0"/>
          <w:sz w:val="28"/>
          <w:szCs w:val="28"/>
        </w:rPr>
        <w:t>权，或有任何不良信息内容，</w:t>
      </w:r>
      <w:r>
        <w:rPr>
          <w:rFonts w:ascii="宋体" w:hAnsi="宋体" w:cs="宋体" w:hint="eastAsia"/>
          <w:kern w:val="0"/>
          <w:sz w:val="28"/>
          <w:szCs w:val="28"/>
        </w:rPr>
        <w:t>否</w:t>
      </w:r>
      <w:r w:rsidRPr="00407919">
        <w:rPr>
          <w:rFonts w:ascii="宋体" w:hAnsi="宋体" w:cs="宋体" w:hint="eastAsia"/>
          <w:kern w:val="0"/>
          <w:sz w:val="28"/>
          <w:szCs w:val="28"/>
        </w:rPr>
        <w:t>则一律取消参赛资格</w:t>
      </w:r>
      <w:r>
        <w:rPr>
          <w:rFonts w:ascii="宋体" w:hAnsi="宋体" w:cs="宋体" w:hint="eastAsia"/>
          <w:kern w:val="0"/>
          <w:sz w:val="28"/>
          <w:szCs w:val="28"/>
        </w:rPr>
        <w:t>，所造成一切不良后果均由参赛者本人承担</w:t>
      </w:r>
      <w:r w:rsidRPr="00407919">
        <w:rPr>
          <w:rFonts w:ascii="宋体" w:hAnsi="宋体" w:cs="宋体" w:hint="eastAsia"/>
          <w:kern w:val="0"/>
          <w:sz w:val="28"/>
          <w:szCs w:val="28"/>
        </w:rPr>
        <w:t>。</w:t>
      </w:r>
    </w:p>
    <w:p w:rsidR="00393888" w:rsidRPr="009764C8" w:rsidRDefault="00393888" w:rsidP="00BF59CC">
      <w:pPr>
        <w:spacing w:line="460" w:lineRule="exact"/>
        <w:ind w:firstLineChars="200" w:firstLine="31680"/>
        <w:rPr>
          <w:rFonts w:ascii="宋体" w:cs="宋体"/>
          <w:kern w:val="0"/>
          <w:sz w:val="28"/>
          <w:szCs w:val="28"/>
        </w:rPr>
      </w:pPr>
      <w:r>
        <w:rPr>
          <w:rFonts w:ascii="宋体" w:hAnsi="宋体" w:cs="宋体"/>
          <w:kern w:val="0"/>
          <w:sz w:val="28"/>
          <w:szCs w:val="28"/>
        </w:rPr>
        <w:t>4.</w:t>
      </w:r>
      <w:r w:rsidRPr="00A50D00">
        <w:rPr>
          <w:rFonts w:ascii="宋体" w:hAnsi="宋体" w:cs="宋体" w:hint="eastAsia"/>
          <w:kern w:val="0"/>
          <w:sz w:val="28"/>
          <w:szCs w:val="28"/>
        </w:rPr>
        <w:t>为做好</w:t>
      </w:r>
      <w:r>
        <w:rPr>
          <w:rFonts w:ascii="宋体" w:hAnsi="宋体" w:cs="宋体" w:hint="eastAsia"/>
          <w:kern w:val="0"/>
          <w:sz w:val="28"/>
          <w:szCs w:val="28"/>
        </w:rPr>
        <w:t>决赛</w:t>
      </w:r>
      <w:r w:rsidRPr="00A50D00">
        <w:rPr>
          <w:rFonts w:ascii="宋体" w:hAnsi="宋体" w:cs="宋体" w:hint="eastAsia"/>
          <w:kern w:val="0"/>
          <w:sz w:val="28"/>
          <w:szCs w:val="28"/>
        </w:rPr>
        <w:t>组织工作，</w:t>
      </w:r>
      <w:r>
        <w:rPr>
          <w:rFonts w:ascii="宋体" w:hAnsi="宋体" w:cs="宋体" w:hint="eastAsia"/>
          <w:kern w:val="0"/>
          <w:sz w:val="28"/>
          <w:szCs w:val="28"/>
        </w:rPr>
        <w:t>浙江省高等学校师资培训中心和高等教育出版社浙江省教学服务中心</w:t>
      </w:r>
      <w:r w:rsidRPr="00A50D00">
        <w:rPr>
          <w:rFonts w:ascii="宋体" w:hAnsi="宋体" w:cs="宋体" w:hint="eastAsia"/>
          <w:kern w:val="0"/>
          <w:sz w:val="28"/>
          <w:szCs w:val="28"/>
        </w:rPr>
        <w:t>将组织集中或分地区</w:t>
      </w:r>
      <w:r>
        <w:rPr>
          <w:rFonts w:ascii="宋体" w:hAnsi="宋体" w:cs="宋体" w:hint="eastAsia"/>
          <w:kern w:val="0"/>
          <w:sz w:val="28"/>
          <w:szCs w:val="28"/>
        </w:rPr>
        <w:t>分组别</w:t>
      </w:r>
      <w:r w:rsidRPr="00A50D00">
        <w:rPr>
          <w:rFonts w:ascii="宋体" w:hAnsi="宋体" w:cs="宋体" w:hint="eastAsia"/>
          <w:kern w:val="0"/>
          <w:sz w:val="28"/>
          <w:szCs w:val="28"/>
        </w:rPr>
        <w:t>专项培训，具体安排将另行通知。为便于联系，请参赛教师、联系人及学校管理员加入</w:t>
      </w:r>
      <w:r w:rsidRPr="00A50D00">
        <w:rPr>
          <w:rFonts w:ascii="宋体" w:hAnsi="宋体" w:cs="宋体"/>
          <w:kern w:val="0"/>
          <w:sz w:val="28"/>
          <w:szCs w:val="28"/>
        </w:rPr>
        <w:t>QQ</w:t>
      </w:r>
      <w:r w:rsidRPr="00A50D00">
        <w:rPr>
          <w:rFonts w:ascii="宋体" w:hAnsi="宋体" w:cs="宋体" w:hint="eastAsia"/>
          <w:kern w:val="0"/>
          <w:sz w:val="28"/>
          <w:szCs w:val="28"/>
        </w:rPr>
        <w:t>群（须实名申请），群号：</w:t>
      </w:r>
      <w:r w:rsidRPr="002D4A36">
        <w:rPr>
          <w:rFonts w:ascii="宋体" w:hAnsi="宋体" w:cs="宋体"/>
          <w:kern w:val="0"/>
          <w:sz w:val="28"/>
          <w:szCs w:val="28"/>
        </w:rPr>
        <w:t>453231440</w:t>
      </w:r>
      <w:r w:rsidRPr="00A50D00">
        <w:rPr>
          <w:rFonts w:ascii="宋体" w:hAnsi="宋体" w:cs="宋体" w:hint="eastAsia"/>
          <w:kern w:val="0"/>
          <w:sz w:val="28"/>
          <w:szCs w:val="28"/>
        </w:rPr>
        <w:t>。</w:t>
      </w:r>
    </w:p>
    <w:p w:rsidR="00393888" w:rsidRDefault="00393888" w:rsidP="00BF59CC">
      <w:pPr>
        <w:spacing w:line="460" w:lineRule="exact"/>
        <w:ind w:leftChars="267" w:left="31680"/>
        <w:rPr>
          <w:rFonts w:ascii="宋体" w:cs="宋体"/>
          <w:kern w:val="0"/>
          <w:sz w:val="28"/>
          <w:szCs w:val="28"/>
        </w:rPr>
      </w:pPr>
      <w:r>
        <w:rPr>
          <w:rFonts w:ascii="宋体" w:hAnsi="宋体" w:cs="宋体"/>
          <w:kern w:val="0"/>
          <w:sz w:val="28"/>
          <w:szCs w:val="28"/>
        </w:rPr>
        <w:t>5</w:t>
      </w:r>
      <w:r>
        <w:rPr>
          <w:rFonts w:ascii="宋体" w:cs="宋体"/>
          <w:kern w:val="0"/>
          <w:sz w:val="28"/>
          <w:szCs w:val="28"/>
        </w:rPr>
        <w:t>.</w:t>
      </w:r>
      <w:r w:rsidRPr="00407919">
        <w:rPr>
          <w:rFonts w:ascii="宋体" w:hAnsi="宋体" w:cs="宋体" w:hint="eastAsia"/>
          <w:kern w:val="0"/>
          <w:sz w:val="28"/>
          <w:szCs w:val="28"/>
        </w:rPr>
        <w:t>赛事</w:t>
      </w:r>
      <w:r>
        <w:rPr>
          <w:rFonts w:ascii="宋体" w:hAnsi="宋体" w:cs="宋体" w:hint="eastAsia"/>
          <w:kern w:val="0"/>
          <w:sz w:val="28"/>
          <w:szCs w:val="28"/>
        </w:rPr>
        <w:t>咨询：</w:t>
      </w:r>
      <w:r>
        <w:rPr>
          <w:rFonts w:ascii="宋体" w:hAnsi="宋体" w:cs="宋体"/>
          <w:kern w:val="0"/>
          <w:sz w:val="28"/>
          <w:szCs w:val="28"/>
        </w:rPr>
        <w:t xml:space="preserve"> </w:t>
      </w:r>
    </w:p>
    <w:p w:rsidR="00393888" w:rsidRDefault="00393888" w:rsidP="00BF59CC">
      <w:pPr>
        <w:spacing w:line="460" w:lineRule="exact"/>
        <w:ind w:firstLineChars="200" w:firstLine="31680"/>
        <w:rPr>
          <w:rFonts w:ascii="宋体" w:cs="宋体"/>
          <w:kern w:val="0"/>
          <w:sz w:val="28"/>
          <w:szCs w:val="28"/>
        </w:rPr>
      </w:pPr>
      <w:r>
        <w:rPr>
          <w:rFonts w:ascii="宋体" w:hAnsi="宋体" w:cs="宋体" w:hint="eastAsia"/>
          <w:kern w:val="0"/>
          <w:sz w:val="28"/>
          <w:szCs w:val="28"/>
        </w:rPr>
        <w:t>本科组：陈海燕：</w:t>
      </w:r>
      <w:r>
        <w:rPr>
          <w:rFonts w:ascii="宋体" w:hAnsi="宋体" w:cs="宋体"/>
          <w:kern w:val="0"/>
          <w:sz w:val="28"/>
          <w:szCs w:val="28"/>
        </w:rPr>
        <w:t xml:space="preserve">13906511401 </w:t>
      </w:r>
    </w:p>
    <w:p w:rsidR="00393888" w:rsidRDefault="00393888" w:rsidP="00BF59CC">
      <w:pPr>
        <w:spacing w:line="460" w:lineRule="exact"/>
        <w:ind w:firstLineChars="200" w:firstLine="31680"/>
        <w:rPr>
          <w:rFonts w:ascii="宋体" w:cs="宋体"/>
          <w:kern w:val="0"/>
          <w:sz w:val="28"/>
          <w:szCs w:val="28"/>
        </w:rPr>
      </w:pPr>
      <w:r>
        <w:rPr>
          <w:rFonts w:ascii="宋体" w:hAnsi="宋体" w:cs="宋体" w:hint="eastAsia"/>
          <w:kern w:val="0"/>
          <w:sz w:val="28"/>
          <w:szCs w:val="28"/>
        </w:rPr>
        <w:t>高职组：应</w:t>
      </w:r>
      <w:r>
        <w:rPr>
          <w:rFonts w:ascii="宋体" w:hAnsi="宋体" w:cs="宋体"/>
          <w:kern w:val="0"/>
          <w:sz w:val="28"/>
          <w:szCs w:val="28"/>
        </w:rPr>
        <w:t xml:space="preserve">  </w:t>
      </w:r>
      <w:r>
        <w:rPr>
          <w:rFonts w:ascii="宋体" w:hAnsi="宋体" w:cs="宋体" w:hint="eastAsia"/>
          <w:kern w:val="0"/>
          <w:sz w:val="28"/>
          <w:szCs w:val="28"/>
        </w:rPr>
        <w:t>勇：</w:t>
      </w:r>
      <w:r>
        <w:rPr>
          <w:rFonts w:ascii="宋体" w:hAnsi="宋体" w:cs="宋体"/>
          <w:kern w:val="0"/>
          <w:sz w:val="28"/>
          <w:szCs w:val="28"/>
        </w:rPr>
        <w:t>15088617814</w:t>
      </w:r>
    </w:p>
    <w:p w:rsidR="00393888" w:rsidRDefault="00393888" w:rsidP="00BF59CC">
      <w:pPr>
        <w:spacing w:line="460" w:lineRule="exact"/>
        <w:ind w:firstLineChars="200" w:firstLine="31680"/>
        <w:rPr>
          <w:rFonts w:ascii="宋体" w:cs="宋体"/>
          <w:kern w:val="0"/>
          <w:sz w:val="28"/>
          <w:szCs w:val="28"/>
        </w:rPr>
      </w:pPr>
      <w:r>
        <w:rPr>
          <w:rFonts w:ascii="宋体" w:hAnsi="宋体" w:cs="宋体" w:hint="eastAsia"/>
          <w:kern w:val="0"/>
          <w:sz w:val="28"/>
          <w:szCs w:val="28"/>
        </w:rPr>
        <w:t>外语组：陶婉婉：</w:t>
      </w:r>
      <w:r>
        <w:rPr>
          <w:rFonts w:ascii="宋体" w:hAnsi="宋体" w:cs="宋体"/>
          <w:kern w:val="0"/>
          <w:sz w:val="28"/>
          <w:szCs w:val="28"/>
        </w:rPr>
        <w:t>13868114779</w:t>
      </w:r>
    </w:p>
    <w:p w:rsidR="00393888" w:rsidRDefault="00393888" w:rsidP="00543EF0">
      <w:pPr>
        <w:spacing w:line="460" w:lineRule="exact"/>
        <w:rPr>
          <w:rFonts w:ascii="宋体" w:cs="宋体"/>
          <w:sz w:val="24"/>
        </w:rPr>
      </w:pPr>
    </w:p>
    <w:p w:rsidR="00393888" w:rsidRPr="00CD5A83" w:rsidRDefault="00393888" w:rsidP="00543EF0">
      <w:pPr>
        <w:spacing w:line="460" w:lineRule="exact"/>
        <w:rPr>
          <w:rFonts w:ascii="宋体" w:cs="宋体"/>
          <w:sz w:val="28"/>
          <w:szCs w:val="28"/>
        </w:rPr>
      </w:pPr>
      <w:r>
        <w:rPr>
          <w:rFonts w:ascii="宋体" w:hAnsi="宋体" w:cs="宋体"/>
          <w:sz w:val="24"/>
        </w:rPr>
        <w:t xml:space="preserve">                                  </w:t>
      </w:r>
      <w:r>
        <w:rPr>
          <w:rFonts w:ascii="宋体" w:hAnsi="宋体" w:cs="宋体"/>
          <w:sz w:val="28"/>
          <w:szCs w:val="28"/>
        </w:rPr>
        <w:t xml:space="preserve">   </w:t>
      </w:r>
      <w:r w:rsidRPr="00CD5A83">
        <w:rPr>
          <w:rFonts w:ascii="宋体" w:hAnsi="宋体" w:cs="宋体"/>
          <w:sz w:val="28"/>
          <w:szCs w:val="28"/>
        </w:rPr>
        <w:t xml:space="preserve">   </w:t>
      </w:r>
    </w:p>
    <w:p w:rsidR="00393888" w:rsidRPr="005755A0" w:rsidRDefault="00393888" w:rsidP="00543EF0">
      <w:pPr>
        <w:spacing w:line="460" w:lineRule="exact"/>
        <w:rPr>
          <w:rFonts w:ascii="宋体" w:cs="宋体"/>
          <w:sz w:val="24"/>
        </w:rPr>
      </w:pPr>
    </w:p>
    <w:p w:rsidR="00393888" w:rsidRDefault="00393888" w:rsidP="00543EF0">
      <w:pPr>
        <w:spacing w:line="460" w:lineRule="exact"/>
        <w:rPr>
          <w:rFonts w:eastAsia="黑体"/>
          <w:sz w:val="32"/>
          <w:szCs w:val="32"/>
        </w:rPr>
        <w:sectPr w:rsidR="00393888" w:rsidSect="002F1167">
          <w:pgSz w:w="11906" w:h="16838"/>
          <w:pgMar w:top="1440" w:right="1800" w:bottom="1440" w:left="1800" w:header="851" w:footer="992" w:gutter="0"/>
          <w:cols w:space="425"/>
          <w:docGrid w:type="lines" w:linePitch="312"/>
        </w:sectPr>
      </w:pPr>
    </w:p>
    <w:p w:rsidR="00393888" w:rsidRPr="00F317AD" w:rsidRDefault="00393888" w:rsidP="00543EF0">
      <w:pPr>
        <w:spacing w:line="460" w:lineRule="exact"/>
        <w:rPr>
          <w:rFonts w:eastAsia="黑体"/>
          <w:sz w:val="32"/>
          <w:szCs w:val="32"/>
        </w:rPr>
      </w:pPr>
      <w:r w:rsidRPr="00F317AD">
        <w:rPr>
          <w:rFonts w:eastAsia="黑体" w:hint="eastAsia"/>
          <w:sz w:val="32"/>
          <w:szCs w:val="32"/>
        </w:rPr>
        <w:t>附</w:t>
      </w:r>
      <w:r>
        <w:rPr>
          <w:rFonts w:eastAsia="黑体" w:hint="eastAsia"/>
          <w:sz w:val="32"/>
          <w:szCs w:val="32"/>
        </w:rPr>
        <w:t>件</w:t>
      </w:r>
      <w:r>
        <w:rPr>
          <w:rFonts w:eastAsia="黑体"/>
          <w:sz w:val="32"/>
          <w:szCs w:val="32"/>
        </w:rPr>
        <w:t>2</w:t>
      </w:r>
    </w:p>
    <w:p w:rsidR="00393888" w:rsidRPr="009764C8" w:rsidRDefault="00393888" w:rsidP="00543EF0">
      <w:pPr>
        <w:autoSpaceDE w:val="0"/>
        <w:autoSpaceDN w:val="0"/>
        <w:adjustRightInd w:val="0"/>
        <w:spacing w:line="460" w:lineRule="exact"/>
        <w:jc w:val="center"/>
        <w:rPr>
          <w:rFonts w:eastAsia="方正小标宋简体"/>
          <w:color w:val="000000"/>
          <w:kern w:val="0"/>
          <w:sz w:val="36"/>
          <w:szCs w:val="36"/>
        </w:rPr>
      </w:pPr>
      <w:r>
        <w:rPr>
          <w:rFonts w:eastAsia="方正小标宋简体" w:hint="eastAsia"/>
          <w:color w:val="000000"/>
          <w:kern w:val="0"/>
          <w:sz w:val="36"/>
          <w:szCs w:val="36"/>
        </w:rPr>
        <w:t>浙江省</w:t>
      </w:r>
      <w:r w:rsidRPr="00F317AD">
        <w:rPr>
          <w:rFonts w:eastAsia="方正小标宋简体" w:hint="eastAsia"/>
          <w:color w:val="000000"/>
          <w:kern w:val="0"/>
          <w:sz w:val="36"/>
          <w:szCs w:val="36"/>
        </w:rPr>
        <w:t>高校微课教学比赛</w:t>
      </w:r>
      <w:r>
        <w:rPr>
          <w:rFonts w:eastAsia="方正小标宋简体" w:hint="eastAsia"/>
          <w:color w:val="000000"/>
          <w:kern w:val="0"/>
          <w:sz w:val="36"/>
          <w:szCs w:val="36"/>
        </w:rPr>
        <w:t>初赛</w:t>
      </w:r>
      <w:r w:rsidRPr="00F317AD">
        <w:rPr>
          <w:rFonts w:eastAsia="方正小标宋简体" w:hint="eastAsia"/>
          <w:color w:val="000000"/>
          <w:kern w:val="0"/>
          <w:sz w:val="36"/>
          <w:szCs w:val="36"/>
        </w:rPr>
        <w:t>推荐汇总表</w:t>
      </w:r>
    </w:p>
    <w:p w:rsidR="00393888" w:rsidRPr="00F317AD" w:rsidRDefault="00393888" w:rsidP="00543EF0">
      <w:pPr>
        <w:spacing w:line="460" w:lineRule="exact"/>
        <w:rPr>
          <w:sz w:val="24"/>
        </w:rPr>
      </w:pPr>
      <w:r w:rsidRPr="00F317AD">
        <w:rPr>
          <w:rFonts w:hint="eastAsia"/>
          <w:sz w:val="24"/>
        </w:rPr>
        <w:t>报送单位</w:t>
      </w:r>
      <w:r w:rsidRPr="00F317AD">
        <w:rPr>
          <w:sz w:val="24"/>
        </w:rPr>
        <w:t>:</w:t>
      </w:r>
      <w:r w:rsidRPr="00F317AD">
        <w:rPr>
          <w:rFonts w:ascii="宋体" w:hAnsi="宋体" w:hint="eastAsia"/>
          <w:sz w:val="24"/>
        </w:rPr>
        <w:t>（公章）</w:t>
      </w:r>
      <w:r w:rsidRPr="00F317AD">
        <w:rPr>
          <w:sz w:val="24"/>
        </w:rPr>
        <w:t xml:space="preserve">____________________   </w:t>
      </w:r>
      <w:r w:rsidRPr="00F317AD">
        <w:rPr>
          <w:rFonts w:ascii="宋体" w:hAnsi="宋体" w:hint="eastAsia"/>
          <w:sz w:val="24"/>
        </w:rPr>
        <w:t>联系人：</w:t>
      </w:r>
      <w:r w:rsidRPr="00F317AD">
        <w:rPr>
          <w:sz w:val="24"/>
        </w:rPr>
        <w:t xml:space="preserve">_______________   </w:t>
      </w:r>
      <w:r w:rsidRPr="00F317AD">
        <w:rPr>
          <w:rFonts w:ascii="宋体" w:hAnsi="宋体" w:hint="eastAsia"/>
          <w:sz w:val="24"/>
        </w:rPr>
        <w:t>电话：</w:t>
      </w:r>
      <w:r w:rsidRPr="00F317AD">
        <w:rPr>
          <w:sz w:val="24"/>
        </w:rPr>
        <w:t xml:space="preserve">_________________   </w:t>
      </w:r>
      <w:r w:rsidRPr="00F317AD">
        <w:rPr>
          <w:rFonts w:ascii="宋体" w:hAnsi="宋体" w:hint="eastAsia"/>
          <w:sz w:val="24"/>
        </w:rPr>
        <w:t>手机：</w:t>
      </w:r>
      <w:r w:rsidRPr="00F317AD">
        <w:rPr>
          <w:sz w:val="24"/>
        </w:rPr>
        <w:t>____________________</w:t>
      </w:r>
    </w:p>
    <w:tbl>
      <w:tblPr>
        <w:tblW w:w="12917" w:type="dxa"/>
        <w:tblInd w:w="91" w:type="dxa"/>
        <w:tblLook w:val="00A0"/>
      </w:tblPr>
      <w:tblGrid>
        <w:gridCol w:w="1151"/>
        <w:gridCol w:w="1282"/>
        <w:gridCol w:w="1314"/>
        <w:gridCol w:w="1314"/>
        <w:gridCol w:w="1315"/>
        <w:gridCol w:w="2146"/>
        <w:gridCol w:w="1134"/>
        <w:gridCol w:w="1418"/>
        <w:gridCol w:w="1843"/>
      </w:tblGrid>
      <w:tr w:rsidR="00393888" w:rsidTr="00CD5A83">
        <w:trPr>
          <w:trHeight w:val="396"/>
        </w:trPr>
        <w:tc>
          <w:tcPr>
            <w:tcW w:w="1151" w:type="dxa"/>
            <w:vMerge w:val="restart"/>
            <w:tcBorders>
              <w:top w:val="single" w:sz="8" w:space="0" w:color="auto"/>
              <w:left w:val="single" w:sz="8" w:space="0" w:color="auto"/>
              <w:bottom w:val="single" w:sz="8" w:space="0" w:color="000000"/>
              <w:right w:val="single" w:sz="8" w:space="0" w:color="auto"/>
            </w:tcBorders>
            <w:vAlign w:val="center"/>
          </w:tcPr>
          <w:p w:rsidR="00393888" w:rsidRDefault="00393888" w:rsidP="00543EF0">
            <w:pPr>
              <w:spacing w:line="460" w:lineRule="exact"/>
              <w:jc w:val="center"/>
              <w:rPr>
                <w:rFonts w:ascii="宋体" w:cs="宋体"/>
                <w:b/>
                <w:bCs/>
                <w:color w:val="000000"/>
                <w:szCs w:val="21"/>
              </w:rPr>
            </w:pPr>
            <w:r>
              <w:rPr>
                <w:rFonts w:hint="eastAsia"/>
                <w:b/>
                <w:bCs/>
                <w:color w:val="000000"/>
                <w:szCs w:val="21"/>
              </w:rPr>
              <w:t>序号</w:t>
            </w:r>
          </w:p>
        </w:tc>
        <w:tc>
          <w:tcPr>
            <w:tcW w:w="5225" w:type="dxa"/>
            <w:gridSpan w:val="4"/>
            <w:tcBorders>
              <w:top w:val="single" w:sz="8" w:space="0" w:color="auto"/>
              <w:left w:val="nil"/>
              <w:bottom w:val="single" w:sz="8" w:space="0" w:color="auto"/>
              <w:right w:val="single" w:sz="8" w:space="0" w:color="000000"/>
            </w:tcBorders>
            <w:vAlign w:val="center"/>
          </w:tcPr>
          <w:p w:rsidR="00393888" w:rsidRDefault="00393888" w:rsidP="00543EF0">
            <w:pPr>
              <w:spacing w:line="460" w:lineRule="exact"/>
              <w:jc w:val="center"/>
              <w:rPr>
                <w:rFonts w:ascii="宋体" w:cs="宋体"/>
                <w:b/>
                <w:bCs/>
                <w:color w:val="000000"/>
                <w:szCs w:val="21"/>
              </w:rPr>
            </w:pPr>
            <w:r>
              <w:rPr>
                <w:rFonts w:hint="eastAsia"/>
                <w:b/>
                <w:bCs/>
                <w:color w:val="000000"/>
                <w:szCs w:val="21"/>
              </w:rPr>
              <w:t>参赛教师</w:t>
            </w:r>
          </w:p>
        </w:tc>
        <w:tc>
          <w:tcPr>
            <w:tcW w:w="6541" w:type="dxa"/>
            <w:gridSpan w:val="4"/>
            <w:tcBorders>
              <w:top w:val="single" w:sz="8" w:space="0" w:color="auto"/>
              <w:left w:val="nil"/>
              <w:bottom w:val="single" w:sz="8" w:space="0" w:color="auto"/>
              <w:right w:val="single" w:sz="8" w:space="0" w:color="000000"/>
            </w:tcBorders>
            <w:vAlign w:val="center"/>
          </w:tcPr>
          <w:p w:rsidR="00393888" w:rsidRDefault="00393888" w:rsidP="00543EF0">
            <w:pPr>
              <w:spacing w:line="460" w:lineRule="exact"/>
              <w:jc w:val="center"/>
              <w:rPr>
                <w:rFonts w:ascii="宋体" w:cs="宋体"/>
                <w:b/>
                <w:bCs/>
                <w:color w:val="000000"/>
                <w:szCs w:val="21"/>
              </w:rPr>
            </w:pPr>
            <w:r>
              <w:rPr>
                <w:rFonts w:hint="eastAsia"/>
                <w:b/>
                <w:bCs/>
                <w:color w:val="000000"/>
                <w:szCs w:val="21"/>
              </w:rPr>
              <w:t>微课信息</w:t>
            </w:r>
          </w:p>
        </w:tc>
      </w:tr>
      <w:tr w:rsidR="00393888" w:rsidTr="00CD5A83">
        <w:trPr>
          <w:trHeight w:val="710"/>
        </w:trPr>
        <w:tc>
          <w:tcPr>
            <w:tcW w:w="1151" w:type="dxa"/>
            <w:vMerge/>
            <w:tcBorders>
              <w:top w:val="single" w:sz="8" w:space="0" w:color="auto"/>
              <w:left w:val="single" w:sz="8" w:space="0" w:color="auto"/>
              <w:bottom w:val="single" w:sz="8" w:space="0" w:color="000000"/>
              <w:right w:val="single" w:sz="8" w:space="0" w:color="auto"/>
            </w:tcBorders>
            <w:vAlign w:val="center"/>
          </w:tcPr>
          <w:p w:rsidR="00393888" w:rsidRDefault="00393888" w:rsidP="00543EF0">
            <w:pPr>
              <w:spacing w:line="460" w:lineRule="exact"/>
              <w:rPr>
                <w:rFonts w:ascii="宋体" w:cs="宋体"/>
                <w:b/>
                <w:bCs/>
                <w:color w:val="000000"/>
                <w:szCs w:val="21"/>
              </w:rPr>
            </w:pPr>
          </w:p>
        </w:tc>
        <w:tc>
          <w:tcPr>
            <w:tcW w:w="1282" w:type="dxa"/>
            <w:tcBorders>
              <w:top w:val="nil"/>
              <w:left w:val="nil"/>
              <w:bottom w:val="single" w:sz="8" w:space="0" w:color="auto"/>
              <w:right w:val="single" w:sz="8" w:space="0" w:color="auto"/>
            </w:tcBorders>
            <w:vAlign w:val="center"/>
          </w:tcPr>
          <w:p w:rsidR="00393888" w:rsidRDefault="00393888" w:rsidP="00543EF0">
            <w:pPr>
              <w:spacing w:line="460" w:lineRule="exact"/>
              <w:jc w:val="center"/>
              <w:rPr>
                <w:rFonts w:ascii="宋体" w:cs="宋体"/>
                <w:b/>
                <w:bCs/>
                <w:color w:val="000000"/>
                <w:szCs w:val="21"/>
              </w:rPr>
            </w:pPr>
            <w:r>
              <w:rPr>
                <w:rFonts w:hint="eastAsia"/>
                <w:b/>
                <w:bCs/>
                <w:color w:val="000000"/>
                <w:szCs w:val="21"/>
              </w:rPr>
              <w:t>姓</w:t>
            </w:r>
            <w:r>
              <w:rPr>
                <w:b/>
                <w:bCs/>
                <w:color w:val="000000"/>
                <w:szCs w:val="21"/>
              </w:rPr>
              <w:t xml:space="preserve"> </w:t>
            </w:r>
            <w:r>
              <w:rPr>
                <w:rFonts w:hint="eastAsia"/>
                <w:b/>
                <w:bCs/>
                <w:color w:val="000000"/>
                <w:szCs w:val="21"/>
              </w:rPr>
              <w:t>名</w:t>
            </w:r>
            <w:r>
              <w:rPr>
                <w:b/>
                <w:bCs/>
                <w:color w:val="000000"/>
                <w:szCs w:val="21"/>
              </w:rPr>
              <w:t>*</w:t>
            </w:r>
          </w:p>
        </w:tc>
        <w:tc>
          <w:tcPr>
            <w:tcW w:w="1314" w:type="dxa"/>
            <w:tcBorders>
              <w:top w:val="nil"/>
              <w:left w:val="nil"/>
              <w:bottom w:val="single" w:sz="8" w:space="0" w:color="auto"/>
              <w:right w:val="single" w:sz="8" w:space="0" w:color="auto"/>
            </w:tcBorders>
            <w:vAlign w:val="center"/>
          </w:tcPr>
          <w:p w:rsidR="00393888" w:rsidRDefault="00393888" w:rsidP="00543EF0">
            <w:pPr>
              <w:spacing w:line="460" w:lineRule="exact"/>
              <w:jc w:val="center"/>
              <w:rPr>
                <w:rFonts w:ascii="宋体" w:cs="宋体"/>
                <w:b/>
                <w:bCs/>
                <w:color w:val="000000"/>
                <w:szCs w:val="21"/>
              </w:rPr>
            </w:pPr>
            <w:r>
              <w:rPr>
                <w:rFonts w:hint="eastAsia"/>
                <w:b/>
                <w:bCs/>
                <w:color w:val="000000"/>
                <w:szCs w:val="21"/>
              </w:rPr>
              <w:t>职称</w:t>
            </w:r>
            <w:r>
              <w:rPr>
                <w:b/>
                <w:bCs/>
                <w:color w:val="000000"/>
                <w:szCs w:val="21"/>
              </w:rPr>
              <w:t>*</w:t>
            </w:r>
          </w:p>
        </w:tc>
        <w:tc>
          <w:tcPr>
            <w:tcW w:w="1314" w:type="dxa"/>
            <w:tcBorders>
              <w:top w:val="nil"/>
              <w:left w:val="nil"/>
              <w:bottom w:val="single" w:sz="8" w:space="0" w:color="auto"/>
              <w:right w:val="single" w:sz="8" w:space="0" w:color="auto"/>
            </w:tcBorders>
            <w:vAlign w:val="center"/>
          </w:tcPr>
          <w:p w:rsidR="00393888" w:rsidRDefault="00393888" w:rsidP="00543EF0">
            <w:pPr>
              <w:spacing w:line="460" w:lineRule="exact"/>
              <w:jc w:val="center"/>
              <w:rPr>
                <w:rFonts w:ascii="宋体" w:cs="宋体"/>
                <w:b/>
                <w:bCs/>
                <w:color w:val="000000"/>
                <w:szCs w:val="21"/>
              </w:rPr>
            </w:pPr>
            <w:r>
              <w:rPr>
                <w:rFonts w:hint="eastAsia"/>
                <w:b/>
                <w:bCs/>
                <w:color w:val="000000"/>
                <w:szCs w:val="21"/>
              </w:rPr>
              <w:t>联系电话</w:t>
            </w:r>
            <w:r>
              <w:rPr>
                <w:b/>
                <w:bCs/>
                <w:color w:val="000000"/>
                <w:szCs w:val="21"/>
              </w:rPr>
              <w:t>*</w:t>
            </w:r>
          </w:p>
        </w:tc>
        <w:tc>
          <w:tcPr>
            <w:tcW w:w="1315" w:type="dxa"/>
            <w:tcBorders>
              <w:top w:val="nil"/>
              <w:left w:val="nil"/>
              <w:bottom w:val="single" w:sz="8" w:space="0" w:color="auto"/>
              <w:right w:val="single" w:sz="8" w:space="0" w:color="auto"/>
            </w:tcBorders>
            <w:vAlign w:val="center"/>
          </w:tcPr>
          <w:p w:rsidR="00393888" w:rsidRDefault="00393888" w:rsidP="00543EF0">
            <w:pPr>
              <w:spacing w:line="460" w:lineRule="exact"/>
              <w:jc w:val="center"/>
              <w:rPr>
                <w:rFonts w:ascii="宋体" w:cs="宋体"/>
                <w:b/>
                <w:bCs/>
                <w:color w:val="000000"/>
                <w:szCs w:val="21"/>
              </w:rPr>
            </w:pPr>
            <w:r>
              <w:rPr>
                <w:rFonts w:hint="eastAsia"/>
                <w:b/>
                <w:bCs/>
                <w:color w:val="000000"/>
                <w:szCs w:val="21"/>
              </w:rPr>
              <w:t>电子邮箱</w:t>
            </w:r>
            <w:r>
              <w:rPr>
                <w:b/>
                <w:bCs/>
                <w:color w:val="000000"/>
                <w:szCs w:val="21"/>
              </w:rPr>
              <w:t>*</w:t>
            </w:r>
          </w:p>
        </w:tc>
        <w:tc>
          <w:tcPr>
            <w:tcW w:w="2146" w:type="dxa"/>
            <w:tcBorders>
              <w:top w:val="nil"/>
              <w:left w:val="nil"/>
              <w:bottom w:val="single" w:sz="8" w:space="0" w:color="auto"/>
              <w:right w:val="single" w:sz="8" w:space="0" w:color="auto"/>
            </w:tcBorders>
            <w:vAlign w:val="center"/>
          </w:tcPr>
          <w:p w:rsidR="00393888" w:rsidRDefault="00393888" w:rsidP="00543EF0">
            <w:pPr>
              <w:spacing w:line="460" w:lineRule="exact"/>
              <w:jc w:val="center"/>
              <w:rPr>
                <w:rFonts w:ascii="宋体" w:cs="宋体"/>
                <w:b/>
                <w:bCs/>
                <w:color w:val="000000"/>
                <w:szCs w:val="21"/>
              </w:rPr>
            </w:pPr>
            <w:r>
              <w:rPr>
                <w:rFonts w:hint="eastAsia"/>
                <w:b/>
                <w:bCs/>
                <w:color w:val="000000"/>
                <w:szCs w:val="21"/>
              </w:rPr>
              <w:t>微课名称</w:t>
            </w:r>
            <w:r>
              <w:rPr>
                <w:b/>
                <w:bCs/>
                <w:color w:val="000000"/>
                <w:szCs w:val="21"/>
              </w:rPr>
              <w:t>*</w:t>
            </w:r>
          </w:p>
        </w:tc>
        <w:tc>
          <w:tcPr>
            <w:tcW w:w="1134" w:type="dxa"/>
            <w:tcBorders>
              <w:top w:val="nil"/>
              <w:left w:val="nil"/>
              <w:bottom w:val="single" w:sz="8" w:space="0" w:color="auto"/>
              <w:right w:val="single" w:sz="8" w:space="0" w:color="auto"/>
            </w:tcBorders>
            <w:vAlign w:val="center"/>
          </w:tcPr>
          <w:p w:rsidR="00393888" w:rsidRDefault="00393888" w:rsidP="00543EF0">
            <w:pPr>
              <w:spacing w:line="460" w:lineRule="exact"/>
              <w:jc w:val="center"/>
              <w:rPr>
                <w:rFonts w:ascii="宋体" w:cs="宋体"/>
                <w:b/>
                <w:bCs/>
                <w:color w:val="000000"/>
                <w:szCs w:val="21"/>
              </w:rPr>
            </w:pPr>
            <w:r>
              <w:rPr>
                <w:rFonts w:hint="eastAsia"/>
                <w:b/>
                <w:bCs/>
                <w:color w:val="000000"/>
                <w:szCs w:val="21"/>
              </w:rPr>
              <w:t>学科门类</w:t>
            </w:r>
          </w:p>
        </w:tc>
        <w:tc>
          <w:tcPr>
            <w:tcW w:w="1418" w:type="dxa"/>
            <w:tcBorders>
              <w:top w:val="nil"/>
              <w:left w:val="nil"/>
              <w:bottom w:val="single" w:sz="8" w:space="0" w:color="auto"/>
              <w:right w:val="nil"/>
            </w:tcBorders>
            <w:vAlign w:val="center"/>
          </w:tcPr>
          <w:p w:rsidR="00393888" w:rsidRDefault="00393888" w:rsidP="00543EF0">
            <w:pPr>
              <w:spacing w:line="460" w:lineRule="exact"/>
              <w:jc w:val="center"/>
              <w:rPr>
                <w:rFonts w:ascii="宋体" w:cs="宋体"/>
                <w:b/>
                <w:bCs/>
                <w:color w:val="000000"/>
                <w:szCs w:val="21"/>
              </w:rPr>
            </w:pPr>
            <w:r>
              <w:rPr>
                <w:rFonts w:hint="eastAsia"/>
                <w:b/>
                <w:bCs/>
                <w:color w:val="000000"/>
                <w:szCs w:val="21"/>
              </w:rPr>
              <w:t>作品类型</w:t>
            </w:r>
          </w:p>
        </w:tc>
        <w:tc>
          <w:tcPr>
            <w:tcW w:w="1843" w:type="dxa"/>
            <w:tcBorders>
              <w:top w:val="nil"/>
              <w:left w:val="single" w:sz="8" w:space="0" w:color="auto"/>
              <w:bottom w:val="single" w:sz="8" w:space="0" w:color="auto"/>
              <w:right w:val="single" w:sz="8" w:space="0" w:color="000000"/>
            </w:tcBorders>
            <w:vAlign w:val="center"/>
          </w:tcPr>
          <w:p w:rsidR="00393888" w:rsidRDefault="00393888" w:rsidP="00543EF0">
            <w:pPr>
              <w:spacing w:line="460" w:lineRule="exact"/>
              <w:jc w:val="center"/>
              <w:rPr>
                <w:rFonts w:ascii="宋体" w:cs="宋体"/>
                <w:b/>
                <w:bCs/>
                <w:color w:val="000000"/>
                <w:szCs w:val="21"/>
              </w:rPr>
            </w:pPr>
            <w:r>
              <w:rPr>
                <w:rFonts w:ascii="宋体" w:hAnsi="宋体" w:cs="宋体" w:hint="eastAsia"/>
                <w:b/>
                <w:bCs/>
                <w:color w:val="000000"/>
                <w:szCs w:val="21"/>
              </w:rPr>
              <w:t>作品分组</w:t>
            </w:r>
          </w:p>
        </w:tc>
      </w:tr>
      <w:tr w:rsidR="00393888" w:rsidTr="00CD5A83">
        <w:trPr>
          <w:trHeight w:val="396"/>
        </w:trPr>
        <w:tc>
          <w:tcPr>
            <w:tcW w:w="1151" w:type="dxa"/>
            <w:tcBorders>
              <w:top w:val="nil"/>
              <w:left w:val="single" w:sz="8" w:space="0" w:color="auto"/>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1282" w:type="dxa"/>
            <w:tcBorders>
              <w:top w:val="nil"/>
              <w:left w:val="nil"/>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1314" w:type="dxa"/>
            <w:tcBorders>
              <w:top w:val="nil"/>
              <w:left w:val="nil"/>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1314" w:type="dxa"/>
            <w:tcBorders>
              <w:top w:val="nil"/>
              <w:left w:val="nil"/>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1315" w:type="dxa"/>
            <w:tcBorders>
              <w:top w:val="nil"/>
              <w:left w:val="nil"/>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2146" w:type="dxa"/>
            <w:tcBorders>
              <w:top w:val="nil"/>
              <w:left w:val="nil"/>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1134" w:type="dxa"/>
            <w:tcBorders>
              <w:top w:val="nil"/>
              <w:left w:val="nil"/>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1418" w:type="dxa"/>
            <w:tcBorders>
              <w:top w:val="nil"/>
              <w:left w:val="nil"/>
              <w:bottom w:val="single" w:sz="8" w:space="0" w:color="auto"/>
              <w:right w:val="nil"/>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视频</w:t>
            </w:r>
            <w:r>
              <w:rPr>
                <w:color w:val="000000"/>
                <w:sz w:val="18"/>
                <w:szCs w:val="18"/>
              </w:rPr>
              <w:t>/</w:t>
            </w:r>
            <w:r>
              <w:rPr>
                <w:rFonts w:hint="eastAsia"/>
                <w:color w:val="000000"/>
                <w:sz w:val="18"/>
                <w:szCs w:val="18"/>
              </w:rPr>
              <w:t>文本</w:t>
            </w:r>
          </w:p>
        </w:tc>
        <w:tc>
          <w:tcPr>
            <w:tcW w:w="1843" w:type="dxa"/>
            <w:tcBorders>
              <w:top w:val="single" w:sz="8" w:space="0" w:color="auto"/>
              <w:left w:val="single" w:sz="8" w:space="0" w:color="auto"/>
              <w:bottom w:val="single" w:sz="8" w:space="0" w:color="auto"/>
              <w:right w:val="single" w:sz="8" w:space="0" w:color="000000"/>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本科</w:t>
            </w:r>
            <w:r>
              <w:rPr>
                <w:color w:val="000000"/>
                <w:sz w:val="18"/>
                <w:szCs w:val="18"/>
              </w:rPr>
              <w:t>/</w:t>
            </w:r>
            <w:r>
              <w:rPr>
                <w:rFonts w:hint="eastAsia"/>
                <w:color w:val="000000"/>
                <w:sz w:val="18"/>
                <w:szCs w:val="18"/>
              </w:rPr>
              <w:t>高职</w:t>
            </w:r>
            <w:r>
              <w:rPr>
                <w:color w:val="000000"/>
                <w:sz w:val="18"/>
                <w:szCs w:val="18"/>
              </w:rPr>
              <w:t>/</w:t>
            </w:r>
            <w:r>
              <w:rPr>
                <w:rFonts w:hint="eastAsia"/>
                <w:color w:val="000000"/>
                <w:sz w:val="18"/>
                <w:szCs w:val="18"/>
              </w:rPr>
              <w:t>外语</w:t>
            </w:r>
          </w:p>
        </w:tc>
      </w:tr>
      <w:tr w:rsidR="00393888" w:rsidTr="00CD5A83">
        <w:trPr>
          <w:trHeight w:val="396"/>
        </w:trPr>
        <w:tc>
          <w:tcPr>
            <w:tcW w:w="1151" w:type="dxa"/>
            <w:tcBorders>
              <w:top w:val="nil"/>
              <w:left w:val="single" w:sz="8" w:space="0" w:color="auto"/>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1282" w:type="dxa"/>
            <w:tcBorders>
              <w:top w:val="nil"/>
              <w:left w:val="nil"/>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1314" w:type="dxa"/>
            <w:tcBorders>
              <w:top w:val="nil"/>
              <w:left w:val="nil"/>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1314" w:type="dxa"/>
            <w:tcBorders>
              <w:top w:val="nil"/>
              <w:left w:val="nil"/>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1315" w:type="dxa"/>
            <w:tcBorders>
              <w:top w:val="nil"/>
              <w:left w:val="nil"/>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2146" w:type="dxa"/>
            <w:tcBorders>
              <w:top w:val="nil"/>
              <w:left w:val="nil"/>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1134" w:type="dxa"/>
            <w:tcBorders>
              <w:top w:val="nil"/>
              <w:left w:val="nil"/>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1418" w:type="dxa"/>
            <w:tcBorders>
              <w:top w:val="nil"/>
              <w:left w:val="nil"/>
              <w:bottom w:val="single" w:sz="8" w:space="0" w:color="auto"/>
              <w:right w:val="nil"/>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1843" w:type="dxa"/>
            <w:tcBorders>
              <w:top w:val="single" w:sz="8" w:space="0" w:color="auto"/>
              <w:left w:val="single" w:sz="8" w:space="0" w:color="auto"/>
              <w:bottom w:val="single" w:sz="8" w:space="0" w:color="auto"/>
              <w:right w:val="single" w:sz="8" w:space="0" w:color="000000"/>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r>
      <w:tr w:rsidR="00393888" w:rsidTr="00CD5A83">
        <w:trPr>
          <w:trHeight w:val="396"/>
        </w:trPr>
        <w:tc>
          <w:tcPr>
            <w:tcW w:w="1151" w:type="dxa"/>
            <w:tcBorders>
              <w:top w:val="nil"/>
              <w:left w:val="single" w:sz="8" w:space="0" w:color="auto"/>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1282" w:type="dxa"/>
            <w:tcBorders>
              <w:top w:val="nil"/>
              <w:left w:val="nil"/>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1314" w:type="dxa"/>
            <w:tcBorders>
              <w:top w:val="nil"/>
              <w:left w:val="nil"/>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1314" w:type="dxa"/>
            <w:tcBorders>
              <w:top w:val="nil"/>
              <w:left w:val="nil"/>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1315" w:type="dxa"/>
            <w:tcBorders>
              <w:top w:val="nil"/>
              <w:left w:val="nil"/>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2146" w:type="dxa"/>
            <w:tcBorders>
              <w:top w:val="nil"/>
              <w:left w:val="nil"/>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1134" w:type="dxa"/>
            <w:tcBorders>
              <w:top w:val="nil"/>
              <w:left w:val="nil"/>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1418" w:type="dxa"/>
            <w:tcBorders>
              <w:top w:val="nil"/>
              <w:left w:val="nil"/>
              <w:bottom w:val="single" w:sz="8" w:space="0" w:color="auto"/>
              <w:right w:val="nil"/>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1843" w:type="dxa"/>
            <w:tcBorders>
              <w:top w:val="single" w:sz="8" w:space="0" w:color="auto"/>
              <w:left w:val="single" w:sz="8" w:space="0" w:color="auto"/>
              <w:bottom w:val="single" w:sz="8" w:space="0" w:color="auto"/>
              <w:right w:val="single" w:sz="8" w:space="0" w:color="000000"/>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r>
      <w:tr w:rsidR="00393888" w:rsidTr="00CD5A83">
        <w:trPr>
          <w:trHeight w:val="396"/>
        </w:trPr>
        <w:tc>
          <w:tcPr>
            <w:tcW w:w="1151" w:type="dxa"/>
            <w:tcBorders>
              <w:top w:val="nil"/>
              <w:left w:val="single" w:sz="8" w:space="0" w:color="auto"/>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1282" w:type="dxa"/>
            <w:tcBorders>
              <w:top w:val="nil"/>
              <w:left w:val="nil"/>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1314" w:type="dxa"/>
            <w:tcBorders>
              <w:top w:val="nil"/>
              <w:left w:val="nil"/>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1314" w:type="dxa"/>
            <w:tcBorders>
              <w:top w:val="nil"/>
              <w:left w:val="nil"/>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1315" w:type="dxa"/>
            <w:tcBorders>
              <w:top w:val="nil"/>
              <w:left w:val="nil"/>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2146" w:type="dxa"/>
            <w:tcBorders>
              <w:top w:val="nil"/>
              <w:left w:val="nil"/>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1134" w:type="dxa"/>
            <w:tcBorders>
              <w:top w:val="nil"/>
              <w:left w:val="nil"/>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1418" w:type="dxa"/>
            <w:tcBorders>
              <w:top w:val="nil"/>
              <w:left w:val="nil"/>
              <w:bottom w:val="single" w:sz="8" w:space="0" w:color="auto"/>
              <w:right w:val="nil"/>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1843" w:type="dxa"/>
            <w:tcBorders>
              <w:top w:val="single" w:sz="8" w:space="0" w:color="auto"/>
              <w:left w:val="single" w:sz="8" w:space="0" w:color="auto"/>
              <w:bottom w:val="single" w:sz="8" w:space="0" w:color="auto"/>
              <w:right w:val="single" w:sz="8" w:space="0" w:color="000000"/>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r>
      <w:tr w:rsidR="00393888" w:rsidTr="00CD5A83">
        <w:trPr>
          <w:trHeight w:val="396"/>
        </w:trPr>
        <w:tc>
          <w:tcPr>
            <w:tcW w:w="1151" w:type="dxa"/>
            <w:tcBorders>
              <w:top w:val="nil"/>
              <w:left w:val="single" w:sz="8" w:space="0" w:color="auto"/>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1282" w:type="dxa"/>
            <w:tcBorders>
              <w:top w:val="nil"/>
              <w:left w:val="nil"/>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1314" w:type="dxa"/>
            <w:tcBorders>
              <w:top w:val="nil"/>
              <w:left w:val="nil"/>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1314" w:type="dxa"/>
            <w:tcBorders>
              <w:top w:val="nil"/>
              <w:left w:val="nil"/>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1315" w:type="dxa"/>
            <w:tcBorders>
              <w:top w:val="nil"/>
              <w:left w:val="nil"/>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2146" w:type="dxa"/>
            <w:tcBorders>
              <w:top w:val="nil"/>
              <w:left w:val="nil"/>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1134" w:type="dxa"/>
            <w:tcBorders>
              <w:top w:val="nil"/>
              <w:left w:val="nil"/>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1418" w:type="dxa"/>
            <w:tcBorders>
              <w:top w:val="nil"/>
              <w:left w:val="nil"/>
              <w:bottom w:val="single" w:sz="8" w:space="0" w:color="auto"/>
              <w:right w:val="nil"/>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1843" w:type="dxa"/>
            <w:tcBorders>
              <w:top w:val="single" w:sz="8" w:space="0" w:color="auto"/>
              <w:left w:val="single" w:sz="8" w:space="0" w:color="auto"/>
              <w:bottom w:val="single" w:sz="8" w:space="0" w:color="auto"/>
              <w:right w:val="single" w:sz="8" w:space="0" w:color="000000"/>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r>
      <w:tr w:rsidR="00393888" w:rsidTr="00CD5A83">
        <w:trPr>
          <w:trHeight w:val="396"/>
        </w:trPr>
        <w:tc>
          <w:tcPr>
            <w:tcW w:w="1151" w:type="dxa"/>
            <w:tcBorders>
              <w:top w:val="nil"/>
              <w:left w:val="single" w:sz="8" w:space="0" w:color="auto"/>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1282" w:type="dxa"/>
            <w:tcBorders>
              <w:top w:val="nil"/>
              <w:left w:val="nil"/>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1314" w:type="dxa"/>
            <w:tcBorders>
              <w:top w:val="nil"/>
              <w:left w:val="nil"/>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1314" w:type="dxa"/>
            <w:tcBorders>
              <w:top w:val="nil"/>
              <w:left w:val="nil"/>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1315" w:type="dxa"/>
            <w:tcBorders>
              <w:top w:val="nil"/>
              <w:left w:val="nil"/>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2146" w:type="dxa"/>
            <w:tcBorders>
              <w:top w:val="nil"/>
              <w:left w:val="nil"/>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1134" w:type="dxa"/>
            <w:tcBorders>
              <w:top w:val="nil"/>
              <w:left w:val="nil"/>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1418" w:type="dxa"/>
            <w:tcBorders>
              <w:top w:val="nil"/>
              <w:left w:val="nil"/>
              <w:bottom w:val="single" w:sz="8" w:space="0" w:color="auto"/>
              <w:right w:val="nil"/>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1843" w:type="dxa"/>
            <w:tcBorders>
              <w:top w:val="single" w:sz="8" w:space="0" w:color="auto"/>
              <w:left w:val="single" w:sz="8" w:space="0" w:color="auto"/>
              <w:bottom w:val="single" w:sz="8" w:space="0" w:color="auto"/>
              <w:right w:val="single" w:sz="8" w:space="0" w:color="000000"/>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r>
      <w:tr w:rsidR="00393888" w:rsidTr="00CD5A83">
        <w:trPr>
          <w:trHeight w:val="396"/>
        </w:trPr>
        <w:tc>
          <w:tcPr>
            <w:tcW w:w="1151" w:type="dxa"/>
            <w:tcBorders>
              <w:top w:val="nil"/>
              <w:left w:val="single" w:sz="8" w:space="0" w:color="auto"/>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1282" w:type="dxa"/>
            <w:tcBorders>
              <w:top w:val="nil"/>
              <w:left w:val="nil"/>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1314" w:type="dxa"/>
            <w:tcBorders>
              <w:top w:val="nil"/>
              <w:left w:val="nil"/>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1314" w:type="dxa"/>
            <w:tcBorders>
              <w:top w:val="nil"/>
              <w:left w:val="nil"/>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1315" w:type="dxa"/>
            <w:tcBorders>
              <w:top w:val="nil"/>
              <w:left w:val="nil"/>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2146" w:type="dxa"/>
            <w:tcBorders>
              <w:top w:val="nil"/>
              <w:left w:val="nil"/>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1134" w:type="dxa"/>
            <w:tcBorders>
              <w:top w:val="nil"/>
              <w:left w:val="nil"/>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1418" w:type="dxa"/>
            <w:tcBorders>
              <w:top w:val="nil"/>
              <w:left w:val="nil"/>
              <w:bottom w:val="single" w:sz="8" w:space="0" w:color="auto"/>
              <w:right w:val="nil"/>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1843" w:type="dxa"/>
            <w:tcBorders>
              <w:top w:val="single" w:sz="8" w:space="0" w:color="auto"/>
              <w:left w:val="single" w:sz="8" w:space="0" w:color="auto"/>
              <w:bottom w:val="single" w:sz="8" w:space="0" w:color="auto"/>
              <w:right w:val="single" w:sz="8" w:space="0" w:color="000000"/>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r>
      <w:tr w:rsidR="00393888" w:rsidTr="00CD5A83">
        <w:trPr>
          <w:trHeight w:val="396"/>
        </w:trPr>
        <w:tc>
          <w:tcPr>
            <w:tcW w:w="1151" w:type="dxa"/>
            <w:tcBorders>
              <w:top w:val="nil"/>
              <w:left w:val="single" w:sz="8" w:space="0" w:color="auto"/>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1282" w:type="dxa"/>
            <w:tcBorders>
              <w:top w:val="nil"/>
              <w:left w:val="nil"/>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1314" w:type="dxa"/>
            <w:tcBorders>
              <w:top w:val="nil"/>
              <w:left w:val="nil"/>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1314" w:type="dxa"/>
            <w:tcBorders>
              <w:top w:val="nil"/>
              <w:left w:val="nil"/>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1315" w:type="dxa"/>
            <w:tcBorders>
              <w:top w:val="nil"/>
              <w:left w:val="nil"/>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2146" w:type="dxa"/>
            <w:tcBorders>
              <w:top w:val="nil"/>
              <w:left w:val="nil"/>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1134" w:type="dxa"/>
            <w:tcBorders>
              <w:top w:val="nil"/>
              <w:left w:val="nil"/>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1418" w:type="dxa"/>
            <w:tcBorders>
              <w:top w:val="nil"/>
              <w:left w:val="nil"/>
              <w:bottom w:val="single" w:sz="8" w:space="0" w:color="auto"/>
              <w:right w:val="nil"/>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1843" w:type="dxa"/>
            <w:tcBorders>
              <w:top w:val="single" w:sz="8" w:space="0" w:color="auto"/>
              <w:left w:val="single" w:sz="8" w:space="0" w:color="auto"/>
              <w:bottom w:val="single" w:sz="8" w:space="0" w:color="auto"/>
              <w:right w:val="single" w:sz="8" w:space="0" w:color="000000"/>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r>
      <w:tr w:rsidR="00393888" w:rsidTr="00CD5A83">
        <w:trPr>
          <w:trHeight w:val="396"/>
        </w:trPr>
        <w:tc>
          <w:tcPr>
            <w:tcW w:w="1151" w:type="dxa"/>
            <w:tcBorders>
              <w:top w:val="nil"/>
              <w:left w:val="single" w:sz="8" w:space="0" w:color="auto"/>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1282" w:type="dxa"/>
            <w:tcBorders>
              <w:top w:val="nil"/>
              <w:left w:val="nil"/>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1314" w:type="dxa"/>
            <w:tcBorders>
              <w:top w:val="nil"/>
              <w:left w:val="nil"/>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1314" w:type="dxa"/>
            <w:tcBorders>
              <w:top w:val="nil"/>
              <w:left w:val="nil"/>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1315" w:type="dxa"/>
            <w:tcBorders>
              <w:top w:val="nil"/>
              <w:left w:val="nil"/>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2146" w:type="dxa"/>
            <w:tcBorders>
              <w:top w:val="nil"/>
              <w:left w:val="nil"/>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1134" w:type="dxa"/>
            <w:tcBorders>
              <w:top w:val="nil"/>
              <w:left w:val="nil"/>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1418" w:type="dxa"/>
            <w:tcBorders>
              <w:top w:val="nil"/>
              <w:left w:val="nil"/>
              <w:bottom w:val="single" w:sz="8" w:space="0" w:color="auto"/>
              <w:right w:val="nil"/>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c>
          <w:tcPr>
            <w:tcW w:w="1843" w:type="dxa"/>
            <w:tcBorders>
              <w:top w:val="single" w:sz="8" w:space="0" w:color="auto"/>
              <w:left w:val="single" w:sz="8" w:space="0" w:color="auto"/>
              <w:bottom w:val="single" w:sz="8" w:space="0" w:color="auto"/>
              <w:right w:val="single" w:sz="8" w:space="0" w:color="000000"/>
            </w:tcBorders>
            <w:vAlign w:val="center"/>
          </w:tcPr>
          <w:p w:rsidR="00393888" w:rsidRDefault="00393888" w:rsidP="00543EF0">
            <w:pPr>
              <w:spacing w:line="460" w:lineRule="exact"/>
              <w:jc w:val="center"/>
              <w:rPr>
                <w:color w:val="000000"/>
                <w:sz w:val="18"/>
                <w:szCs w:val="18"/>
              </w:rPr>
            </w:pPr>
            <w:r>
              <w:rPr>
                <w:rFonts w:hint="eastAsia"/>
                <w:color w:val="000000"/>
                <w:sz w:val="18"/>
                <w:szCs w:val="18"/>
              </w:rPr>
              <w:t xml:space="preserve">　</w:t>
            </w:r>
          </w:p>
        </w:tc>
      </w:tr>
      <w:tr w:rsidR="00393888" w:rsidTr="00CD5A83">
        <w:trPr>
          <w:trHeight w:val="396"/>
        </w:trPr>
        <w:tc>
          <w:tcPr>
            <w:tcW w:w="1151" w:type="dxa"/>
            <w:tcBorders>
              <w:top w:val="nil"/>
              <w:left w:val="single" w:sz="8" w:space="0" w:color="auto"/>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p>
        </w:tc>
        <w:tc>
          <w:tcPr>
            <w:tcW w:w="1282" w:type="dxa"/>
            <w:tcBorders>
              <w:top w:val="nil"/>
              <w:left w:val="nil"/>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p>
        </w:tc>
        <w:tc>
          <w:tcPr>
            <w:tcW w:w="1314" w:type="dxa"/>
            <w:tcBorders>
              <w:top w:val="nil"/>
              <w:left w:val="nil"/>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p>
        </w:tc>
        <w:tc>
          <w:tcPr>
            <w:tcW w:w="1314" w:type="dxa"/>
            <w:tcBorders>
              <w:top w:val="nil"/>
              <w:left w:val="nil"/>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p>
        </w:tc>
        <w:tc>
          <w:tcPr>
            <w:tcW w:w="1315" w:type="dxa"/>
            <w:tcBorders>
              <w:top w:val="nil"/>
              <w:left w:val="nil"/>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p>
        </w:tc>
        <w:tc>
          <w:tcPr>
            <w:tcW w:w="2146" w:type="dxa"/>
            <w:tcBorders>
              <w:top w:val="nil"/>
              <w:left w:val="nil"/>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p>
        </w:tc>
        <w:tc>
          <w:tcPr>
            <w:tcW w:w="1134" w:type="dxa"/>
            <w:tcBorders>
              <w:top w:val="nil"/>
              <w:left w:val="nil"/>
              <w:bottom w:val="single" w:sz="8" w:space="0" w:color="auto"/>
              <w:right w:val="single" w:sz="8" w:space="0" w:color="auto"/>
            </w:tcBorders>
            <w:vAlign w:val="center"/>
          </w:tcPr>
          <w:p w:rsidR="00393888" w:rsidRDefault="00393888" w:rsidP="00543EF0">
            <w:pPr>
              <w:spacing w:line="460" w:lineRule="exact"/>
              <w:jc w:val="center"/>
              <w:rPr>
                <w:color w:val="000000"/>
                <w:sz w:val="18"/>
                <w:szCs w:val="18"/>
              </w:rPr>
            </w:pPr>
          </w:p>
        </w:tc>
        <w:tc>
          <w:tcPr>
            <w:tcW w:w="1418" w:type="dxa"/>
            <w:tcBorders>
              <w:top w:val="nil"/>
              <w:left w:val="nil"/>
              <w:bottom w:val="single" w:sz="8" w:space="0" w:color="auto"/>
              <w:right w:val="nil"/>
            </w:tcBorders>
            <w:vAlign w:val="center"/>
          </w:tcPr>
          <w:p w:rsidR="00393888" w:rsidRDefault="00393888" w:rsidP="00543EF0">
            <w:pPr>
              <w:spacing w:line="460" w:lineRule="exact"/>
              <w:jc w:val="center"/>
              <w:rPr>
                <w:color w:val="000000"/>
                <w:sz w:val="18"/>
                <w:szCs w:val="18"/>
              </w:rPr>
            </w:pPr>
          </w:p>
        </w:tc>
        <w:tc>
          <w:tcPr>
            <w:tcW w:w="1843" w:type="dxa"/>
            <w:tcBorders>
              <w:top w:val="single" w:sz="8" w:space="0" w:color="auto"/>
              <w:left w:val="single" w:sz="8" w:space="0" w:color="auto"/>
              <w:bottom w:val="single" w:sz="8" w:space="0" w:color="auto"/>
              <w:right w:val="single" w:sz="8" w:space="0" w:color="000000"/>
            </w:tcBorders>
            <w:vAlign w:val="center"/>
          </w:tcPr>
          <w:p w:rsidR="00393888" w:rsidRDefault="00393888" w:rsidP="00543EF0">
            <w:pPr>
              <w:spacing w:line="460" w:lineRule="exact"/>
              <w:jc w:val="center"/>
              <w:rPr>
                <w:color w:val="000000"/>
                <w:sz w:val="18"/>
                <w:szCs w:val="18"/>
              </w:rPr>
            </w:pPr>
          </w:p>
        </w:tc>
      </w:tr>
    </w:tbl>
    <w:p w:rsidR="00393888" w:rsidRPr="00283829" w:rsidRDefault="00393888" w:rsidP="00543EF0">
      <w:pPr>
        <w:autoSpaceDE w:val="0"/>
        <w:autoSpaceDN w:val="0"/>
        <w:adjustRightInd w:val="0"/>
        <w:spacing w:line="460" w:lineRule="exact"/>
        <w:rPr>
          <w:kern w:val="0"/>
        </w:rPr>
      </w:pPr>
    </w:p>
    <w:sectPr w:rsidR="00393888" w:rsidRPr="00283829" w:rsidSect="009764C8">
      <w:pgSz w:w="16838" w:h="11906" w:orient="landscape"/>
      <w:pgMar w:top="1797" w:right="1440" w:bottom="1797" w:left="1440"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3888" w:rsidRDefault="00393888" w:rsidP="009E4EE5">
      <w:r>
        <w:separator/>
      </w:r>
    </w:p>
  </w:endnote>
  <w:endnote w:type="continuationSeparator" w:id="1">
    <w:p w:rsidR="00393888" w:rsidRDefault="00393888" w:rsidP="009E4E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altName w:val="宋体-方正超大字符集"/>
    <w:panose1 w:val="00000000000000000000"/>
    <w:charset w:val="86"/>
    <w:family w:val="script"/>
    <w:notTrueType/>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3888" w:rsidRDefault="00393888" w:rsidP="009E4EE5">
      <w:r>
        <w:separator/>
      </w:r>
    </w:p>
  </w:footnote>
  <w:footnote w:type="continuationSeparator" w:id="1">
    <w:p w:rsidR="00393888" w:rsidRDefault="00393888" w:rsidP="009E4EE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A41550"/>
    <w:multiLevelType w:val="hybridMultilevel"/>
    <w:tmpl w:val="929E4764"/>
    <w:lvl w:ilvl="0" w:tplc="E780AAB6">
      <w:start w:val="1"/>
      <w:numFmt w:val="decimal"/>
      <w:lvlText w:val="%1."/>
      <w:lvlJc w:val="left"/>
      <w:pPr>
        <w:tabs>
          <w:tab w:val="num" w:pos="1020"/>
        </w:tabs>
        <w:ind w:left="1020" w:hanging="600"/>
      </w:pPr>
      <w:rPr>
        <w:rFonts w:cs="Times New Roman" w:hint="default"/>
      </w:rPr>
    </w:lvl>
    <w:lvl w:ilvl="1" w:tplc="04090019" w:tentative="1">
      <w:start w:val="1"/>
      <w:numFmt w:val="lowerLetter"/>
      <w:lvlText w:val="%2)"/>
      <w:lvlJc w:val="left"/>
      <w:pPr>
        <w:tabs>
          <w:tab w:val="num" w:pos="1260"/>
        </w:tabs>
        <w:ind w:left="1260" w:hanging="420"/>
      </w:pPr>
      <w:rPr>
        <w:rFonts w:cs="Times New Roman"/>
      </w:rPr>
    </w:lvl>
    <w:lvl w:ilvl="2" w:tplc="0409001B" w:tentative="1">
      <w:start w:val="1"/>
      <w:numFmt w:val="lowerRoman"/>
      <w:lvlText w:val="%3."/>
      <w:lvlJc w:val="righ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9" w:tentative="1">
      <w:start w:val="1"/>
      <w:numFmt w:val="lowerLetter"/>
      <w:lvlText w:val="%5)"/>
      <w:lvlJc w:val="left"/>
      <w:pPr>
        <w:tabs>
          <w:tab w:val="num" w:pos="2520"/>
        </w:tabs>
        <w:ind w:left="2520" w:hanging="420"/>
      </w:pPr>
      <w:rPr>
        <w:rFonts w:cs="Times New Roman"/>
      </w:rPr>
    </w:lvl>
    <w:lvl w:ilvl="5" w:tplc="0409001B" w:tentative="1">
      <w:start w:val="1"/>
      <w:numFmt w:val="lowerRoman"/>
      <w:lvlText w:val="%6."/>
      <w:lvlJc w:val="righ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9" w:tentative="1">
      <w:start w:val="1"/>
      <w:numFmt w:val="lowerLetter"/>
      <w:lvlText w:val="%8)"/>
      <w:lvlJc w:val="left"/>
      <w:pPr>
        <w:tabs>
          <w:tab w:val="num" w:pos="3780"/>
        </w:tabs>
        <w:ind w:left="3780" w:hanging="420"/>
      </w:pPr>
      <w:rPr>
        <w:rFonts w:cs="Times New Roman"/>
      </w:rPr>
    </w:lvl>
    <w:lvl w:ilvl="8" w:tplc="0409001B" w:tentative="1">
      <w:start w:val="1"/>
      <w:numFmt w:val="lowerRoman"/>
      <w:lvlText w:val="%9."/>
      <w:lvlJc w:val="right"/>
      <w:pPr>
        <w:tabs>
          <w:tab w:val="num" w:pos="4200"/>
        </w:tabs>
        <w:ind w:left="4200" w:hanging="420"/>
      </w:pPr>
      <w:rPr>
        <w:rFonts w:cs="Times New Roman"/>
      </w:rPr>
    </w:lvl>
  </w:abstractNum>
  <w:abstractNum w:abstractNumId="1">
    <w:nsid w:val="0EAF7DE2"/>
    <w:multiLevelType w:val="hybridMultilevel"/>
    <w:tmpl w:val="FF3C29DE"/>
    <w:lvl w:ilvl="0" w:tplc="DD048920">
      <w:start w:val="1"/>
      <w:numFmt w:val="japaneseCounting"/>
      <w:lvlText w:val="%1、"/>
      <w:lvlJc w:val="left"/>
      <w:pPr>
        <w:tabs>
          <w:tab w:val="num" w:pos="855"/>
        </w:tabs>
        <w:ind w:left="855" w:hanging="420"/>
      </w:pPr>
      <w:rPr>
        <w:rFonts w:cs="Times New Roman" w:hint="default"/>
      </w:rPr>
    </w:lvl>
    <w:lvl w:ilvl="1" w:tplc="04090019" w:tentative="1">
      <w:start w:val="1"/>
      <w:numFmt w:val="lowerLetter"/>
      <w:lvlText w:val="%2)"/>
      <w:lvlJc w:val="left"/>
      <w:pPr>
        <w:tabs>
          <w:tab w:val="num" w:pos="1275"/>
        </w:tabs>
        <w:ind w:left="1275" w:hanging="420"/>
      </w:pPr>
      <w:rPr>
        <w:rFonts w:cs="Times New Roman"/>
      </w:rPr>
    </w:lvl>
    <w:lvl w:ilvl="2" w:tplc="0409001B" w:tentative="1">
      <w:start w:val="1"/>
      <w:numFmt w:val="lowerRoman"/>
      <w:lvlText w:val="%3."/>
      <w:lvlJc w:val="right"/>
      <w:pPr>
        <w:tabs>
          <w:tab w:val="num" w:pos="1695"/>
        </w:tabs>
        <w:ind w:left="1695" w:hanging="420"/>
      </w:pPr>
      <w:rPr>
        <w:rFonts w:cs="Times New Roman"/>
      </w:rPr>
    </w:lvl>
    <w:lvl w:ilvl="3" w:tplc="0409000F" w:tentative="1">
      <w:start w:val="1"/>
      <w:numFmt w:val="decimal"/>
      <w:lvlText w:val="%4."/>
      <w:lvlJc w:val="left"/>
      <w:pPr>
        <w:tabs>
          <w:tab w:val="num" w:pos="2115"/>
        </w:tabs>
        <w:ind w:left="2115" w:hanging="420"/>
      </w:pPr>
      <w:rPr>
        <w:rFonts w:cs="Times New Roman"/>
      </w:rPr>
    </w:lvl>
    <w:lvl w:ilvl="4" w:tplc="04090019" w:tentative="1">
      <w:start w:val="1"/>
      <w:numFmt w:val="lowerLetter"/>
      <w:lvlText w:val="%5)"/>
      <w:lvlJc w:val="left"/>
      <w:pPr>
        <w:tabs>
          <w:tab w:val="num" w:pos="2535"/>
        </w:tabs>
        <w:ind w:left="2535" w:hanging="420"/>
      </w:pPr>
      <w:rPr>
        <w:rFonts w:cs="Times New Roman"/>
      </w:rPr>
    </w:lvl>
    <w:lvl w:ilvl="5" w:tplc="0409001B" w:tentative="1">
      <w:start w:val="1"/>
      <w:numFmt w:val="lowerRoman"/>
      <w:lvlText w:val="%6."/>
      <w:lvlJc w:val="right"/>
      <w:pPr>
        <w:tabs>
          <w:tab w:val="num" w:pos="2955"/>
        </w:tabs>
        <w:ind w:left="2955" w:hanging="420"/>
      </w:pPr>
      <w:rPr>
        <w:rFonts w:cs="Times New Roman"/>
      </w:rPr>
    </w:lvl>
    <w:lvl w:ilvl="6" w:tplc="0409000F" w:tentative="1">
      <w:start w:val="1"/>
      <w:numFmt w:val="decimal"/>
      <w:lvlText w:val="%7."/>
      <w:lvlJc w:val="left"/>
      <w:pPr>
        <w:tabs>
          <w:tab w:val="num" w:pos="3375"/>
        </w:tabs>
        <w:ind w:left="3375" w:hanging="420"/>
      </w:pPr>
      <w:rPr>
        <w:rFonts w:cs="Times New Roman"/>
      </w:rPr>
    </w:lvl>
    <w:lvl w:ilvl="7" w:tplc="04090019" w:tentative="1">
      <w:start w:val="1"/>
      <w:numFmt w:val="lowerLetter"/>
      <w:lvlText w:val="%8)"/>
      <w:lvlJc w:val="left"/>
      <w:pPr>
        <w:tabs>
          <w:tab w:val="num" w:pos="3795"/>
        </w:tabs>
        <w:ind w:left="3795" w:hanging="420"/>
      </w:pPr>
      <w:rPr>
        <w:rFonts w:cs="Times New Roman"/>
      </w:rPr>
    </w:lvl>
    <w:lvl w:ilvl="8" w:tplc="0409001B" w:tentative="1">
      <w:start w:val="1"/>
      <w:numFmt w:val="lowerRoman"/>
      <w:lvlText w:val="%9."/>
      <w:lvlJc w:val="right"/>
      <w:pPr>
        <w:tabs>
          <w:tab w:val="num" w:pos="4215"/>
        </w:tabs>
        <w:ind w:left="4215" w:hanging="420"/>
      </w:pPr>
      <w:rPr>
        <w:rFonts w:cs="Times New Roman"/>
      </w:rPr>
    </w:lvl>
  </w:abstractNum>
  <w:abstractNum w:abstractNumId="2">
    <w:nsid w:val="15017148"/>
    <w:multiLevelType w:val="hybridMultilevel"/>
    <w:tmpl w:val="9F4A696A"/>
    <w:lvl w:ilvl="0" w:tplc="95DA5386">
      <w:start w:val="1"/>
      <w:numFmt w:val="japaneseCounting"/>
      <w:lvlText w:val="（%1）"/>
      <w:lvlJc w:val="left"/>
      <w:pPr>
        <w:ind w:left="1415" w:hanging="855"/>
      </w:pPr>
      <w:rPr>
        <w:rFonts w:cs="Times New Roman" w:hint="default"/>
      </w:rPr>
    </w:lvl>
    <w:lvl w:ilvl="1" w:tplc="04090019" w:tentative="1">
      <w:start w:val="1"/>
      <w:numFmt w:val="lowerLetter"/>
      <w:lvlText w:val="%2)"/>
      <w:lvlJc w:val="left"/>
      <w:pPr>
        <w:ind w:left="1400" w:hanging="420"/>
      </w:pPr>
      <w:rPr>
        <w:rFonts w:cs="Times New Roman"/>
      </w:rPr>
    </w:lvl>
    <w:lvl w:ilvl="2" w:tplc="0409001B" w:tentative="1">
      <w:start w:val="1"/>
      <w:numFmt w:val="lowerRoman"/>
      <w:lvlText w:val="%3."/>
      <w:lvlJc w:val="right"/>
      <w:pPr>
        <w:ind w:left="1820" w:hanging="420"/>
      </w:pPr>
      <w:rPr>
        <w:rFonts w:cs="Times New Roman"/>
      </w:rPr>
    </w:lvl>
    <w:lvl w:ilvl="3" w:tplc="0409000F" w:tentative="1">
      <w:start w:val="1"/>
      <w:numFmt w:val="decimal"/>
      <w:lvlText w:val="%4."/>
      <w:lvlJc w:val="left"/>
      <w:pPr>
        <w:ind w:left="2240" w:hanging="420"/>
      </w:pPr>
      <w:rPr>
        <w:rFonts w:cs="Times New Roman"/>
      </w:rPr>
    </w:lvl>
    <w:lvl w:ilvl="4" w:tplc="04090019" w:tentative="1">
      <w:start w:val="1"/>
      <w:numFmt w:val="lowerLetter"/>
      <w:lvlText w:val="%5)"/>
      <w:lvlJc w:val="left"/>
      <w:pPr>
        <w:ind w:left="2660" w:hanging="420"/>
      </w:pPr>
      <w:rPr>
        <w:rFonts w:cs="Times New Roman"/>
      </w:rPr>
    </w:lvl>
    <w:lvl w:ilvl="5" w:tplc="0409001B" w:tentative="1">
      <w:start w:val="1"/>
      <w:numFmt w:val="lowerRoman"/>
      <w:lvlText w:val="%6."/>
      <w:lvlJc w:val="right"/>
      <w:pPr>
        <w:ind w:left="3080" w:hanging="420"/>
      </w:pPr>
      <w:rPr>
        <w:rFonts w:cs="Times New Roman"/>
      </w:rPr>
    </w:lvl>
    <w:lvl w:ilvl="6" w:tplc="0409000F" w:tentative="1">
      <w:start w:val="1"/>
      <w:numFmt w:val="decimal"/>
      <w:lvlText w:val="%7."/>
      <w:lvlJc w:val="left"/>
      <w:pPr>
        <w:ind w:left="3500" w:hanging="420"/>
      </w:pPr>
      <w:rPr>
        <w:rFonts w:cs="Times New Roman"/>
      </w:rPr>
    </w:lvl>
    <w:lvl w:ilvl="7" w:tplc="04090019" w:tentative="1">
      <w:start w:val="1"/>
      <w:numFmt w:val="lowerLetter"/>
      <w:lvlText w:val="%8)"/>
      <w:lvlJc w:val="left"/>
      <w:pPr>
        <w:ind w:left="3920" w:hanging="420"/>
      </w:pPr>
      <w:rPr>
        <w:rFonts w:cs="Times New Roman"/>
      </w:rPr>
    </w:lvl>
    <w:lvl w:ilvl="8" w:tplc="0409001B" w:tentative="1">
      <w:start w:val="1"/>
      <w:numFmt w:val="lowerRoman"/>
      <w:lvlText w:val="%9."/>
      <w:lvlJc w:val="right"/>
      <w:pPr>
        <w:ind w:left="4340" w:hanging="420"/>
      </w:pPr>
      <w:rPr>
        <w:rFonts w:cs="Times New Roman"/>
      </w:rPr>
    </w:lvl>
  </w:abstractNum>
  <w:abstractNum w:abstractNumId="3">
    <w:nsid w:val="266812F8"/>
    <w:multiLevelType w:val="hybridMultilevel"/>
    <w:tmpl w:val="C4241C50"/>
    <w:lvl w:ilvl="0" w:tplc="E780AAB6">
      <w:start w:val="1"/>
      <w:numFmt w:val="decimal"/>
      <w:lvlText w:val="%1."/>
      <w:lvlJc w:val="left"/>
      <w:pPr>
        <w:tabs>
          <w:tab w:val="num" w:pos="1440"/>
        </w:tabs>
        <w:ind w:left="1440" w:hanging="600"/>
      </w:pPr>
      <w:rPr>
        <w:rFonts w:cs="Times New Roman" w:hint="default"/>
      </w:rPr>
    </w:lvl>
    <w:lvl w:ilvl="1" w:tplc="04090019">
      <w:start w:val="1"/>
      <w:numFmt w:val="lowerLetter"/>
      <w:lvlText w:val="%2)"/>
      <w:lvlJc w:val="left"/>
      <w:pPr>
        <w:tabs>
          <w:tab w:val="num" w:pos="1260"/>
        </w:tabs>
        <w:ind w:left="1260" w:hanging="420"/>
      </w:pPr>
      <w:rPr>
        <w:rFonts w:cs="Times New Roman"/>
      </w:rPr>
    </w:lvl>
    <w:lvl w:ilvl="2" w:tplc="0409001B" w:tentative="1">
      <w:start w:val="1"/>
      <w:numFmt w:val="lowerRoman"/>
      <w:lvlText w:val="%3."/>
      <w:lvlJc w:val="righ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9" w:tentative="1">
      <w:start w:val="1"/>
      <w:numFmt w:val="lowerLetter"/>
      <w:lvlText w:val="%5)"/>
      <w:lvlJc w:val="left"/>
      <w:pPr>
        <w:tabs>
          <w:tab w:val="num" w:pos="2520"/>
        </w:tabs>
        <w:ind w:left="2520" w:hanging="420"/>
      </w:pPr>
      <w:rPr>
        <w:rFonts w:cs="Times New Roman"/>
      </w:rPr>
    </w:lvl>
    <w:lvl w:ilvl="5" w:tplc="0409001B" w:tentative="1">
      <w:start w:val="1"/>
      <w:numFmt w:val="lowerRoman"/>
      <w:lvlText w:val="%6."/>
      <w:lvlJc w:val="righ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9" w:tentative="1">
      <w:start w:val="1"/>
      <w:numFmt w:val="lowerLetter"/>
      <w:lvlText w:val="%8)"/>
      <w:lvlJc w:val="left"/>
      <w:pPr>
        <w:tabs>
          <w:tab w:val="num" w:pos="3780"/>
        </w:tabs>
        <w:ind w:left="3780" w:hanging="420"/>
      </w:pPr>
      <w:rPr>
        <w:rFonts w:cs="Times New Roman"/>
      </w:rPr>
    </w:lvl>
    <w:lvl w:ilvl="8" w:tplc="0409001B" w:tentative="1">
      <w:start w:val="1"/>
      <w:numFmt w:val="lowerRoman"/>
      <w:lvlText w:val="%9."/>
      <w:lvlJc w:val="right"/>
      <w:pPr>
        <w:tabs>
          <w:tab w:val="num" w:pos="4200"/>
        </w:tabs>
        <w:ind w:left="4200" w:hanging="420"/>
      </w:pPr>
      <w:rPr>
        <w:rFonts w:cs="Times New Roman"/>
      </w:rPr>
    </w:lvl>
  </w:abstractNum>
  <w:abstractNum w:abstractNumId="4">
    <w:nsid w:val="2DCF1766"/>
    <w:multiLevelType w:val="hybridMultilevel"/>
    <w:tmpl w:val="916EB16C"/>
    <w:lvl w:ilvl="0" w:tplc="04090001">
      <w:start w:val="1"/>
      <w:numFmt w:val="bullet"/>
      <w:lvlText w:val=""/>
      <w:lvlJc w:val="left"/>
      <w:pPr>
        <w:tabs>
          <w:tab w:val="num" w:pos="420"/>
        </w:tabs>
        <w:ind w:left="420" w:hanging="420"/>
      </w:pPr>
      <w:rPr>
        <w:rFonts w:ascii="Wingdings" w:hAnsi="Wingdings"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5">
    <w:nsid w:val="458E1853"/>
    <w:multiLevelType w:val="hybridMultilevel"/>
    <w:tmpl w:val="BA5273B6"/>
    <w:lvl w:ilvl="0" w:tplc="04C43424">
      <w:start w:val="1"/>
      <w:numFmt w:val="japaneseCounting"/>
      <w:lvlText w:val="%1、"/>
      <w:lvlJc w:val="left"/>
      <w:pPr>
        <w:ind w:left="1290" w:hanging="720"/>
      </w:pPr>
      <w:rPr>
        <w:rFonts w:cs="Times New Roman" w:hint="default"/>
      </w:rPr>
    </w:lvl>
    <w:lvl w:ilvl="1" w:tplc="04090019" w:tentative="1">
      <w:start w:val="1"/>
      <w:numFmt w:val="lowerLetter"/>
      <w:lvlText w:val="%2)"/>
      <w:lvlJc w:val="left"/>
      <w:pPr>
        <w:ind w:left="1410" w:hanging="420"/>
      </w:pPr>
      <w:rPr>
        <w:rFonts w:cs="Times New Roman"/>
      </w:rPr>
    </w:lvl>
    <w:lvl w:ilvl="2" w:tplc="0409001B" w:tentative="1">
      <w:start w:val="1"/>
      <w:numFmt w:val="lowerRoman"/>
      <w:lvlText w:val="%3."/>
      <w:lvlJc w:val="right"/>
      <w:pPr>
        <w:ind w:left="1830" w:hanging="420"/>
      </w:pPr>
      <w:rPr>
        <w:rFonts w:cs="Times New Roman"/>
      </w:rPr>
    </w:lvl>
    <w:lvl w:ilvl="3" w:tplc="0409000F" w:tentative="1">
      <w:start w:val="1"/>
      <w:numFmt w:val="decimal"/>
      <w:lvlText w:val="%4."/>
      <w:lvlJc w:val="left"/>
      <w:pPr>
        <w:ind w:left="2250" w:hanging="420"/>
      </w:pPr>
      <w:rPr>
        <w:rFonts w:cs="Times New Roman"/>
      </w:rPr>
    </w:lvl>
    <w:lvl w:ilvl="4" w:tplc="04090019" w:tentative="1">
      <w:start w:val="1"/>
      <w:numFmt w:val="lowerLetter"/>
      <w:lvlText w:val="%5)"/>
      <w:lvlJc w:val="left"/>
      <w:pPr>
        <w:ind w:left="2670" w:hanging="420"/>
      </w:pPr>
      <w:rPr>
        <w:rFonts w:cs="Times New Roman"/>
      </w:rPr>
    </w:lvl>
    <w:lvl w:ilvl="5" w:tplc="0409001B" w:tentative="1">
      <w:start w:val="1"/>
      <w:numFmt w:val="lowerRoman"/>
      <w:lvlText w:val="%6."/>
      <w:lvlJc w:val="right"/>
      <w:pPr>
        <w:ind w:left="3090" w:hanging="420"/>
      </w:pPr>
      <w:rPr>
        <w:rFonts w:cs="Times New Roman"/>
      </w:rPr>
    </w:lvl>
    <w:lvl w:ilvl="6" w:tplc="0409000F" w:tentative="1">
      <w:start w:val="1"/>
      <w:numFmt w:val="decimal"/>
      <w:lvlText w:val="%7."/>
      <w:lvlJc w:val="left"/>
      <w:pPr>
        <w:ind w:left="3510" w:hanging="420"/>
      </w:pPr>
      <w:rPr>
        <w:rFonts w:cs="Times New Roman"/>
      </w:rPr>
    </w:lvl>
    <w:lvl w:ilvl="7" w:tplc="04090019" w:tentative="1">
      <w:start w:val="1"/>
      <w:numFmt w:val="lowerLetter"/>
      <w:lvlText w:val="%8)"/>
      <w:lvlJc w:val="left"/>
      <w:pPr>
        <w:ind w:left="3930" w:hanging="420"/>
      </w:pPr>
      <w:rPr>
        <w:rFonts w:cs="Times New Roman"/>
      </w:rPr>
    </w:lvl>
    <w:lvl w:ilvl="8" w:tplc="0409001B" w:tentative="1">
      <w:start w:val="1"/>
      <w:numFmt w:val="lowerRoman"/>
      <w:lvlText w:val="%9."/>
      <w:lvlJc w:val="right"/>
      <w:pPr>
        <w:ind w:left="4350" w:hanging="420"/>
      </w:pPr>
      <w:rPr>
        <w:rFonts w:cs="Times New Roman"/>
      </w:rPr>
    </w:lvl>
  </w:abstractNum>
  <w:abstractNum w:abstractNumId="6">
    <w:nsid w:val="4DEF18A2"/>
    <w:multiLevelType w:val="hybridMultilevel"/>
    <w:tmpl w:val="9DBEF730"/>
    <w:lvl w:ilvl="0" w:tplc="33FA67E8">
      <w:start w:val="1"/>
      <w:numFmt w:val="decimal"/>
      <w:lvlText w:val="%1."/>
      <w:lvlJc w:val="left"/>
      <w:pPr>
        <w:ind w:left="930" w:hanging="360"/>
      </w:pPr>
      <w:rPr>
        <w:rFonts w:cs="Times New Roman" w:hint="default"/>
      </w:rPr>
    </w:lvl>
    <w:lvl w:ilvl="1" w:tplc="04090019" w:tentative="1">
      <w:start w:val="1"/>
      <w:numFmt w:val="lowerLetter"/>
      <w:lvlText w:val="%2)"/>
      <w:lvlJc w:val="left"/>
      <w:pPr>
        <w:ind w:left="1410" w:hanging="420"/>
      </w:pPr>
      <w:rPr>
        <w:rFonts w:cs="Times New Roman"/>
      </w:rPr>
    </w:lvl>
    <w:lvl w:ilvl="2" w:tplc="0409001B" w:tentative="1">
      <w:start w:val="1"/>
      <w:numFmt w:val="lowerRoman"/>
      <w:lvlText w:val="%3."/>
      <w:lvlJc w:val="right"/>
      <w:pPr>
        <w:ind w:left="1830" w:hanging="420"/>
      </w:pPr>
      <w:rPr>
        <w:rFonts w:cs="Times New Roman"/>
      </w:rPr>
    </w:lvl>
    <w:lvl w:ilvl="3" w:tplc="0409000F" w:tentative="1">
      <w:start w:val="1"/>
      <w:numFmt w:val="decimal"/>
      <w:lvlText w:val="%4."/>
      <w:lvlJc w:val="left"/>
      <w:pPr>
        <w:ind w:left="2250" w:hanging="420"/>
      </w:pPr>
      <w:rPr>
        <w:rFonts w:cs="Times New Roman"/>
      </w:rPr>
    </w:lvl>
    <w:lvl w:ilvl="4" w:tplc="04090019" w:tentative="1">
      <w:start w:val="1"/>
      <w:numFmt w:val="lowerLetter"/>
      <w:lvlText w:val="%5)"/>
      <w:lvlJc w:val="left"/>
      <w:pPr>
        <w:ind w:left="2670" w:hanging="420"/>
      </w:pPr>
      <w:rPr>
        <w:rFonts w:cs="Times New Roman"/>
      </w:rPr>
    </w:lvl>
    <w:lvl w:ilvl="5" w:tplc="0409001B" w:tentative="1">
      <w:start w:val="1"/>
      <w:numFmt w:val="lowerRoman"/>
      <w:lvlText w:val="%6."/>
      <w:lvlJc w:val="right"/>
      <w:pPr>
        <w:ind w:left="3090" w:hanging="420"/>
      </w:pPr>
      <w:rPr>
        <w:rFonts w:cs="Times New Roman"/>
      </w:rPr>
    </w:lvl>
    <w:lvl w:ilvl="6" w:tplc="0409000F" w:tentative="1">
      <w:start w:val="1"/>
      <w:numFmt w:val="decimal"/>
      <w:lvlText w:val="%7."/>
      <w:lvlJc w:val="left"/>
      <w:pPr>
        <w:ind w:left="3510" w:hanging="420"/>
      </w:pPr>
      <w:rPr>
        <w:rFonts w:cs="Times New Roman"/>
      </w:rPr>
    </w:lvl>
    <w:lvl w:ilvl="7" w:tplc="04090019" w:tentative="1">
      <w:start w:val="1"/>
      <w:numFmt w:val="lowerLetter"/>
      <w:lvlText w:val="%8)"/>
      <w:lvlJc w:val="left"/>
      <w:pPr>
        <w:ind w:left="3930" w:hanging="420"/>
      </w:pPr>
      <w:rPr>
        <w:rFonts w:cs="Times New Roman"/>
      </w:rPr>
    </w:lvl>
    <w:lvl w:ilvl="8" w:tplc="0409001B" w:tentative="1">
      <w:start w:val="1"/>
      <w:numFmt w:val="lowerRoman"/>
      <w:lvlText w:val="%9."/>
      <w:lvlJc w:val="right"/>
      <w:pPr>
        <w:ind w:left="4350" w:hanging="420"/>
      </w:pPr>
      <w:rPr>
        <w:rFonts w:cs="Times New Roman"/>
      </w:rPr>
    </w:lvl>
  </w:abstractNum>
  <w:abstractNum w:abstractNumId="7">
    <w:nsid w:val="4E793843"/>
    <w:multiLevelType w:val="hybridMultilevel"/>
    <w:tmpl w:val="3F1EBEFC"/>
    <w:lvl w:ilvl="0" w:tplc="E780AAB6">
      <w:start w:val="1"/>
      <w:numFmt w:val="decimal"/>
      <w:lvlText w:val="%1."/>
      <w:lvlJc w:val="left"/>
      <w:pPr>
        <w:tabs>
          <w:tab w:val="num" w:pos="1440"/>
        </w:tabs>
        <w:ind w:left="1440" w:hanging="600"/>
      </w:pPr>
      <w:rPr>
        <w:rFonts w:cs="Times New Roman" w:hint="default"/>
      </w:rPr>
    </w:lvl>
    <w:lvl w:ilvl="1" w:tplc="04090019">
      <w:start w:val="1"/>
      <w:numFmt w:val="lowerLetter"/>
      <w:lvlText w:val="%2)"/>
      <w:lvlJc w:val="left"/>
      <w:pPr>
        <w:tabs>
          <w:tab w:val="num" w:pos="1260"/>
        </w:tabs>
        <w:ind w:left="1260" w:hanging="420"/>
      </w:pPr>
      <w:rPr>
        <w:rFonts w:cs="Times New Roman"/>
      </w:rPr>
    </w:lvl>
    <w:lvl w:ilvl="2" w:tplc="0409001B" w:tentative="1">
      <w:start w:val="1"/>
      <w:numFmt w:val="lowerRoman"/>
      <w:lvlText w:val="%3."/>
      <w:lvlJc w:val="righ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9" w:tentative="1">
      <w:start w:val="1"/>
      <w:numFmt w:val="lowerLetter"/>
      <w:lvlText w:val="%5)"/>
      <w:lvlJc w:val="left"/>
      <w:pPr>
        <w:tabs>
          <w:tab w:val="num" w:pos="2520"/>
        </w:tabs>
        <w:ind w:left="2520" w:hanging="420"/>
      </w:pPr>
      <w:rPr>
        <w:rFonts w:cs="Times New Roman"/>
      </w:rPr>
    </w:lvl>
    <w:lvl w:ilvl="5" w:tplc="0409001B" w:tentative="1">
      <w:start w:val="1"/>
      <w:numFmt w:val="lowerRoman"/>
      <w:lvlText w:val="%6."/>
      <w:lvlJc w:val="righ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9" w:tentative="1">
      <w:start w:val="1"/>
      <w:numFmt w:val="lowerLetter"/>
      <w:lvlText w:val="%8)"/>
      <w:lvlJc w:val="left"/>
      <w:pPr>
        <w:tabs>
          <w:tab w:val="num" w:pos="3780"/>
        </w:tabs>
        <w:ind w:left="3780" w:hanging="420"/>
      </w:pPr>
      <w:rPr>
        <w:rFonts w:cs="Times New Roman"/>
      </w:rPr>
    </w:lvl>
    <w:lvl w:ilvl="8" w:tplc="0409001B" w:tentative="1">
      <w:start w:val="1"/>
      <w:numFmt w:val="lowerRoman"/>
      <w:lvlText w:val="%9."/>
      <w:lvlJc w:val="right"/>
      <w:pPr>
        <w:tabs>
          <w:tab w:val="num" w:pos="4200"/>
        </w:tabs>
        <w:ind w:left="4200" w:hanging="420"/>
      </w:pPr>
      <w:rPr>
        <w:rFonts w:cs="Times New Roman"/>
      </w:rPr>
    </w:lvl>
  </w:abstractNum>
  <w:abstractNum w:abstractNumId="8">
    <w:nsid w:val="558F2162"/>
    <w:multiLevelType w:val="hybridMultilevel"/>
    <w:tmpl w:val="BDF02EAE"/>
    <w:lvl w:ilvl="0" w:tplc="04090001">
      <w:start w:val="1"/>
      <w:numFmt w:val="bullet"/>
      <w:lvlText w:val=""/>
      <w:lvlJc w:val="left"/>
      <w:pPr>
        <w:tabs>
          <w:tab w:val="num" w:pos="1079"/>
        </w:tabs>
        <w:ind w:left="1079" w:hanging="420"/>
      </w:pPr>
      <w:rPr>
        <w:rFonts w:ascii="Wingdings" w:hAnsi="Wingdings" w:hint="default"/>
      </w:rPr>
    </w:lvl>
    <w:lvl w:ilvl="1" w:tplc="04090003" w:tentative="1">
      <w:start w:val="1"/>
      <w:numFmt w:val="bullet"/>
      <w:lvlText w:val=""/>
      <w:lvlJc w:val="left"/>
      <w:pPr>
        <w:tabs>
          <w:tab w:val="num" w:pos="1499"/>
        </w:tabs>
        <w:ind w:left="1499" w:hanging="420"/>
      </w:pPr>
      <w:rPr>
        <w:rFonts w:ascii="Wingdings" w:hAnsi="Wingdings" w:hint="default"/>
      </w:rPr>
    </w:lvl>
    <w:lvl w:ilvl="2" w:tplc="04090005" w:tentative="1">
      <w:start w:val="1"/>
      <w:numFmt w:val="bullet"/>
      <w:lvlText w:val=""/>
      <w:lvlJc w:val="left"/>
      <w:pPr>
        <w:tabs>
          <w:tab w:val="num" w:pos="1919"/>
        </w:tabs>
        <w:ind w:left="1919" w:hanging="420"/>
      </w:pPr>
      <w:rPr>
        <w:rFonts w:ascii="Wingdings" w:hAnsi="Wingdings" w:hint="default"/>
      </w:rPr>
    </w:lvl>
    <w:lvl w:ilvl="3" w:tplc="04090001" w:tentative="1">
      <w:start w:val="1"/>
      <w:numFmt w:val="bullet"/>
      <w:lvlText w:val=""/>
      <w:lvlJc w:val="left"/>
      <w:pPr>
        <w:tabs>
          <w:tab w:val="num" w:pos="2339"/>
        </w:tabs>
        <w:ind w:left="2339" w:hanging="420"/>
      </w:pPr>
      <w:rPr>
        <w:rFonts w:ascii="Wingdings" w:hAnsi="Wingdings" w:hint="default"/>
      </w:rPr>
    </w:lvl>
    <w:lvl w:ilvl="4" w:tplc="04090003" w:tentative="1">
      <w:start w:val="1"/>
      <w:numFmt w:val="bullet"/>
      <w:lvlText w:val=""/>
      <w:lvlJc w:val="left"/>
      <w:pPr>
        <w:tabs>
          <w:tab w:val="num" w:pos="2759"/>
        </w:tabs>
        <w:ind w:left="2759" w:hanging="420"/>
      </w:pPr>
      <w:rPr>
        <w:rFonts w:ascii="Wingdings" w:hAnsi="Wingdings" w:hint="default"/>
      </w:rPr>
    </w:lvl>
    <w:lvl w:ilvl="5" w:tplc="04090005" w:tentative="1">
      <w:start w:val="1"/>
      <w:numFmt w:val="bullet"/>
      <w:lvlText w:val=""/>
      <w:lvlJc w:val="left"/>
      <w:pPr>
        <w:tabs>
          <w:tab w:val="num" w:pos="3179"/>
        </w:tabs>
        <w:ind w:left="3179" w:hanging="420"/>
      </w:pPr>
      <w:rPr>
        <w:rFonts w:ascii="Wingdings" w:hAnsi="Wingdings" w:hint="default"/>
      </w:rPr>
    </w:lvl>
    <w:lvl w:ilvl="6" w:tplc="04090001" w:tentative="1">
      <w:start w:val="1"/>
      <w:numFmt w:val="bullet"/>
      <w:lvlText w:val=""/>
      <w:lvlJc w:val="left"/>
      <w:pPr>
        <w:tabs>
          <w:tab w:val="num" w:pos="3599"/>
        </w:tabs>
        <w:ind w:left="3599" w:hanging="420"/>
      </w:pPr>
      <w:rPr>
        <w:rFonts w:ascii="Wingdings" w:hAnsi="Wingdings" w:hint="default"/>
      </w:rPr>
    </w:lvl>
    <w:lvl w:ilvl="7" w:tplc="04090003" w:tentative="1">
      <w:start w:val="1"/>
      <w:numFmt w:val="bullet"/>
      <w:lvlText w:val=""/>
      <w:lvlJc w:val="left"/>
      <w:pPr>
        <w:tabs>
          <w:tab w:val="num" w:pos="4019"/>
        </w:tabs>
        <w:ind w:left="4019" w:hanging="420"/>
      </w:pPr>
      <w:rPr>
        <w:rFonts w:ascii="Wingdings" w:hAnsi="Wingdings" w:hint="default"/>
      </w:rPr>
    </w:lvl>
    <w:lvl w:ilvl="8" w:tplc="04090005" w:tentative="1">
      <w:start w:val="1"/>
      <w:numFmt w:val="bullet"/>
      <w:lvlText w:val=""/>
      <w:lvlJc w:val="left"/>
      <w:pPr>
        <w:tabs>
          <w:tab w:val="num" w:pos="4439"/>
        </w:tabs>
        <w:ind w:left="4439" w:hanging="420"/>
      </w:pPr>
      <w:rPr>
        <w:rFonts w:ascii="Wingdings" w:hAnsi="Wingdings" w:hint="default"/>
      </w:rPr>
    </w:lvl>
  </w:abstractNum>
  <w:abstractNum w:abstractNumId="9">
    <w:nsid w:val="573AB061"/>
    <w:multiLevelType w:val="singleLevel"/>
    <w:tmpl w:val="573AB061"/>
    <w:lvl w:ilvl="0">
      <w:start w:val="1"/>
      <w:numFmt w:val="decimal"/>
      <w:suff w:val="nothing"/>
      <w:lvlText w:val="%1、"/>
      <w:lvlJc w:val="left"/>
      <w:rPr>
        <w:rFonts w:cs="Times New Roman"/>
      </w:rPr>
    </w:lvl>
  </w:abstractNum>
  <w:abstractNum w:abstractNumId="10">
    <w:nsid w:val="573AB07B"/>
    <w:multiLevelType w:val="singleLevel"/>
    <w:tmpl w:val="573AB07B"/>
    <w:lvl w:ilvl="0">
      <w:start w:val="1"/>
      <w:numFmt w:val="decimal"/>
      <w:suff w:val="nothing"/>
      <w:lvlText w:val="(%1)"/>
      <w:lvlJc w:val="left"/>
      <w:rPr>
        <w:rFonts w:cs="Times New Roman"/>
      </w:rPr>
    </w:lvl>
  </w:abstractNum>
  <w:abstractNum w:abstractNumId="11">
    <w:nsid w:val="573AB0A2"/>
    <w:multiLevelType w:val="singleLevel"/>
    <w:tmpl w:val="573AB0A2"/>
    <w:lvl w:ilvl="0">
      <w:start w:val="3"/>
      <w:numFmt w:val="decimal"/>
      <w:suff w:val="nothing"/>
      <w:lvlText w:val="(%1)"/>
      <w:lvlJc w:val="left"/>
      <w:rPr>
        <w:rFonts w:cs="Times New Roman"/>
      </w:rPr>
    </w:lvl>
  </w:abstractNum>
  <w:abstractNum w:abstractNumId="12">
    <w:nsid w:val="5E5234E3"/>
    <w:multiLevelType w:val="hybridMultilevel"/>
    <w:tmpl w:val="B4C0DC82"/>
    <w:lvl w:ilvl="0" w:tplc="A7223474">
      <w:start w:val="9"/>
      <w:numFmt w:val="japaneseCounting"/>
      <w:lvlText w:val="%1、"/>
      <w:lvlJc w:val="left"/>
      <w:pPr>
        <w:ind w:left="1280" w:hanging="720"/>
      </w:pPr>
      <w:rPr>
        <w:rFonts w:cs="Times New Roman" w:hint="default"/>
      </w:rPr>
    </w:lvl>
    <w:lvl w:ilvl="1" w:tplc="04090019" w:tentative="1">
      <w:start w:val="1"/>
      <w:numFmt w:val="lowerLetter"/>
      <w:lvlText w:val="%2)"/>
      <w:lvlJc w:val="left"/>
      <w:pPr>
        <w:ind w:left="1400" w:hanging="420"/>
      </w:pPr>
      <w:rPr>
        <w:rFonts w:cs="Times New Roman"/>
      </w:rPr>
    </w:lvl>
    <w:lvl w:ilvl="2" w:tplc="0409001B" w:tentative="1">
      <w:start w:val="1"/>
      <w:numFmt w:val="lowerRoman"/>
      <w:lvlText w:val="%3."/>
      <w:lvlJc w:val="right"/>
      <w:pPr>
        <w:ind w:left="1820" w:hanging="420"/>
      </w:pPr>
      <w:rPr>
        <w:rFonts w:cs="Times New Roman"/>
      </w:rPr>
    </w:lvl>
    <w:lvl w:ilvl="3" w:tplc="0409000F" w:tentative="1">
      <w:start w:val="1"/>
      <w:numFmt w:val="decimal"/>
      <w:lvlText w:val="%4."/>
      <w:lvlJc w:val="left"/>
      <w:pPr>
        <w:ind w:left="2240" w:hanging="420"/>
      </w:pPr>
      <w:rPr>
        <w:rFonts w:cs="Times New Roman"/>
      </w:rPr>
    </w:lvl>
    <w:lvl w:ilvl="4" w:tplc="04090019" w:tentative="1">
      <w:start w:val="1"/>
      <w:numFmt w:val="lowerLetter"/>
      <w:lvlText w:val="%5)"/>
      <w:lvlJc w:val="left"/>
      <w:pPr>
        <w:ind w:left="2660" w:hanging="420"/>
      </w:pPr>
      <w:rPr>
        <w:rFonts w:cs="Times New Roman"/>
      </w:rPr>
    </w:lvl>
    <w:lvl w:ilvl="5" w:tplc="0409001B" w:tentative="1">
      <w:start w:val="1"/>
      <w:numFmt w:val="lowerRoman"/>
      <w:lvlText w:val="%6."/>
      <w:lvlJc w:val="right"/>
      <w:pPr>
        <w:ind w:left="3080" w:hanging="420"/>
      </w:pPr>
      <w:rPr>
        <w:rFonts w:cs="Times New Roman"/>
      </w:rPr>
    </w:lvl>
    <w:lvl w:ilvl="6" w:tplc="0409000F" w:tentative="1">
      <w:start w:val="1"/>
      <w:numFmt w:val="decimal"/>
      <w:lvlText w:val="%7."/>
      <w:lvlJc w:val="left"/>
      <w:pPr>
        <w:ind w:left="3500" w:hanging="420"/>
      </w:pPr>
      <w:rPr>
        <w:rFonts w:cs="Times New Roman"/>
      </w:rPr>
    </w:lvl>
    <w:lvl w:ilvl="7" w:tplc="04090019" w:tentative="1">
      <w:start w:val="1"/>
      <w:numFmt w:val="lowerLetter"/>
      <w:lvlText w:val="%8)"/>
      <w:lvlJc w:val="left"/>
      <w:pPr>
        <w:ind w:left="3920" w:hanging="420"/>
      </w:pPr>
      <w:rPr>
        <w:rFonts w:cs="Times New Roman"/>
      </w:rPr>
    </w:lvl>
    <w:lvl w:ilvl="8" w:tplc="0409001B" w:tentative="1">
      <w:start w:val="1"/>
      <w:numFmt w:val="lowerRoman"/>
      <w:lvlText w:val="%9."/>
      <w:lvlJc w:val="right"/>
      <w:pPr>
        <w:ind w:left="4340" w:hanging="420"/>
      </w:pPr>
      <w:rPr>
        <w:rFonts w:cs="Times New Roman"/>
      </w:rPr>
    </w:lvl>
  </w:abstractNum>
  <w:abstractNum w:abstractNumId="13">
    <w:nsid w:val="625E0A91"/>
    <w:multiLevelType w:val="hybridMultilevel"/>
    <w:tmpl w:val="EF38E5C2"/>
    <w:lvl w:ilvl="0" w:tplc="BB428078">
      <w:start w:val="5"/>
      <w:numFmt w:val="japaneseCounting"/>
      <w:lvlText w:val="%1、"/>
      <w:lvlJc w:val="left"/>
      <w:pPr>
        <w:ind w:left="510" w:hanging="51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4">
    <w:nsid w:val="63557B44"/>
    <w:multiLevelType w:val="hybridMultilevel"/>
    <w:tmpl w:val="5906BA56"/>
    <w:lvl w:ilvl="0" w:tplc="E780AAB6">
      <w:start w:val="1"/>
      <w:numFmt w:val="decimal"/>
      <w:lvlText w:val="%1."/>
      <w:lvlJc w:val="left"/>
      <w:pPr>
        <w:tabs>
          <w:tab w:val="num" w:pos="1440"/>
        </w:tabs>
        <w:ind w:left="1440" w:hanging="600"/>
      </w:pPr>
      <w:rPr>
        <w:rFonts w:cs="Times New Roman" w:hint="default"/>
      </w:rPr>
    </w:lvl>
    <w:lvl w:ilvl="1" w:tplc="04090019">
      <w:start w:val="1"/>
      <w:numFmt w:val="lowerLetter"/>
      <w:lvlText w:val="%2)"/>
      <w:lvlJc w:val="left"/>
      <w:pPr>
        <w:tabs>
          <w:tab w:val="num" w:pos="1260"/>
        </w:tabs>
        <w:ind w:left="1260" w:hanging="420"/>
      </w:pPr>
      <w:rPr>
        <w:rFonts w:cs="Times New Roman"/>
      </w:rPr>
    </w:lvl>
    <w:lvl w:ilvl="2" w:tplc="0409001B" w:tentative="1">
      <w:start w:val="1"/>
      <w:numFmt w:val="lowerRoman"/>
      <w:lvlText w:val="%3."/>
      <w:lvlJc w:val="righ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9" w:tentative="1">
      <w:start w:val="1"/>
      <w:numFmt w:val="lowerLetter"/>
      <w:lvlText w:val="%5)"/>
      <w:lvlJc w:val="left"/>
      <w:pPr>
        <w:tabs>
          <w:tab w:val="num" w:pos="2520"/>
        </w:tabs>
        <w:ind w:left="2520" w:hanging="420"/>
      </w:pPr>
      <w:rPr>
        <w:rFonts w:cs="Times New Roman"/>
      </w:rPr>
    </w:lvl>
    <w:lvl w:ilvl="5" w:tplc="0409001B" w:tentative="1">
      <w:start w:val="1"/>
      <w:numFmt w:val="lowerRoman"/>
      <w:lvlText w:val="%6."/>
      <w:lvlJc w:val="righ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9" w:tentative="1">
      <w:start w:val="1"/>
      <w:numFmt w:val="lowerLetter"/>
      <w:lvlText w:val="%8)"/>
      <w:lvlJc w:val="left"/>
      <w:pPr>
        <w:tabs>
          <w:tab w:val="num" w:pos="3780"/>
        </w:tabs>
        <w:ind w:left="3780" w:hanging="420"/>
      </w:pPr>
      <w:rPr>
        <w:rFonts w:cs="Times New Roman"/>
      </w:rPr>
    </w:lvl>
    <w:lvl w:ilvl="8" w:tplc="0409001B" w:tentative="1">
      <w:start w:val="1"/>
      <w:numFmt w:val="lowerRoman"/>
      <w:lvlText w:val="%9."/>
      <w:lvlJc w:val="right"/>
      <w:pPr>
        <w:tabs>
          <w:tab w:val="num" w:pos="4200"/>
        </w:tabs>
        <w:ind w:left="4200" w:hanging="420"/>
      </w:pPr>
      <w:rPr>
        <w:rFonts w:cs="Times New Roman"/>
      </w:rPr>
    </w:lvl>
  </w:abstractNum>
  <w:abstractNum w:abstractNumId="15">
    <w:nsid w:val="735C58C9"/>
    <w:multiLevelType w:val="hybridMultilevel"/>
    <w:tmpl w:val="C75EFDD2"/>
    <w:lvl w:ilvl="0" w:tplc="2C3ED54E">
      <w:start w:val="1"/>
      <w:numFmt w:val="japaneseCounting"/>
      <w:lvlText w:val="（%1）"/>
      <w:lvlJc w:val="left"/>
      <w:pPr>
        <w:ind w:left="1260" w:hanging="825"/>
      </w:pPr>
      <w:rPr>
        <w:rFonts w:cs="Times New Roman" w:hint="default"/>
      </w:rPr>
    </w:lvl>
    <w:lvl w:ilvl="1" w:tplc="04090019" w:tentative="1">
      <w:start w:val="1"/>
      <w:numFmt w:val="lowerLetter"/>
      <w:lvlText w:val="%2)"/>
      <w:lvlJc w:val="left"/>
      <w:pPr>
        <w:ind w:left="1275" w:hanging="420"/>
      </w:pPr>
      <w:rPr>
        <w:rFonts w:cs="Times New Roman"/>
      </w:rPr>
    </w:lvl>
    <w:lvl w:ilvl="2" w:tplc="0409001B" w:tentative="1">
      <w:start w:val="1"/>
      <w:numFmt w:val="lowerRoman"/>
      <w:lvlText w:val="%3."/>
      <w:lvlJc w:val="right"/>
      <w:pPr>
        <w:ind w:left="1695" w:hanging="420"/>
      </w:pPr>
      <w:rPr>
        <w:rFonts w:cs="Times New Roman"/>
      </w:rPr>
    </w:lvl>
    <w:lvl w:ilvl="3" w:tplc="0409000F" w:tentative="1">
      <w:start w:val="1"/>
      <w:numFmt w:val="decimal"/>
      <w:lvlText w:val="%4."/>
      <w:lvlJc w:val="left"/>
      <w:pPr>
        <w:ind w:left="2115" w:hanging="420"/>
      </w:pPr>
      <w:rPr>
        <w:rFonts w:cs="Times New Roman"/>
      </w:rPr>
    </w:lvl>
    <w:lvl w:ilvl="4" w:tplc="04090019" w:tentative="1">
      <w:start w:val="1"/>
      <w:numFmt w:val="lowerLetter"/>
      <w:lvlText w:val="%5)"/>
      <w:lvlJc w:val="left"/>
      <w:pPr>
        <w:ind w:left="2535" w:hanging="420"/>
      </w:pPr>
      <w:rPr>
        <w:rFonts w:cs="Times New Roman"/>
      </w:rPr>
    </w:lvl>
    <w:lvl w:ilvl="5" w:tplc="0409001B" w:tentative="1">
      <w:start w:val="1"/>
      <w:numFmt w:val="lowerRoman"/>
      <w:lvlText w:val="%6."/>
      <w:lvlJc w:val="right"/>
      <w:pPr>
        <w:ind w:left="2955" w:hanging="420"/>
      </w:pPr>
      <w:rPr>
        <w:rFonts w:cs="Times New Roman"/>
      </w:rPr>
    </w:lvl>
    <w:lvl w:ilvl="6" w:tplc="0409000F" w:tentative="1">
      <w:start w:val="1"/>
      <w:numFmt w:val="decimal"/>
      <w:lvlText w:val="%7."/>
      <w:lvlJc w:val="left"/>
      <w:pPr>
        <w:ind w:left="3375" w:hanging="420"/>
      </w:pPr>
      <w:rPr>
        <w:rFonts w:cs="Times New Roman"/>
      </w:rPr>
    </w:lvl>
    <w:lvl w:ilvl="7" w:tplc="04090019" w:tentative="1">
      <w:start w:val="1"/>
      <w:numFmt w:val="lowerLetter"/>
      <w:lvlText w:val="%8)"/>
      <w:lvlJc w:val="left"/>
      <w:pPr>
        <w:ind w:left="3795" w:hanging="420"/>
      </w:pPr>
      <w:rPr>
        <w:rFonts w:cs="Times New Roman"/>
      </w:rPr>
    </w:lvl>
    <w:lvl w:ilvl="8" w:tplc="0409001B" w:tentative="1">
      <w:start w:val="1"/>
      <w:numFmt w:val="lowerRoman"/>
      <w:lvlText w:val="%9."/>
      <w:lvlJc w:val="right"/>
      <w:pPr>
        <w:ind w:left="4215" w:hanging="420"/>
      </w:pPr>
      <w:rPr>
        <w:rFonts w:cs="Times New Roman"/>
      </w:rPr>
    </w:lvl>
  </w:abstractNum>
  <w:abstractNum w:abstractNumId="16">
    <w:nsid w:val="739156DD"/>
    <w:multiLevelType w:val="hybridMultilevel"/>
    <w:tmpl w:val="22A44614"/>
    <w:lvl w:ilvl="0" w:tplc="CAACA204">
      <w:start w:val="1"/>
      <w:numFmt w:val="decimal"/>
      <w:lvlText w:val="%1."/>
      <w:lvlJc w:val="left"/>
      <w:pPr>
        <w:tabs>
          <w:tab w:val="num" w:pos="1140"/>
        </w:tabs>
        <w:ind w:left="1140" w:hanging="660"/>
      </w:pPr>
      <w:rPr>
        <w:rFonts w:cs="Times New Roman" w:hint="default"/>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num w:numId="1">
    <w:abstractNumId w:val="1"/>
  </w:num>
  <w:num w:numId="2">
    <w:abstractNumId w:val="0"/>
  </w:num>
  <w:num w:numId="3">
    <w:abstractNumId w:val="4"/>
  </w:num>
  <w:num w:numId="4">
    <w:abstractNumId w:val="3"/>
  </w:num>
  <w:num w:numId="5">
    <w:abstractNumId w:val="7"/>
  </w:num>
  <w:num w:numId="6">
    <w:abstractNumId w:val="14"/>
  </w:num>
  <w:num w:numId="7">
    <w:abstractNumId w:val="16"/>
  </w:num>
  <w:num w:numId="8">
    <w:abstractNumId w:val="8"/>
  </w:num>
  <w:num w:numId="9">
    <w:abstractNumId w:val="15"/>
  </w:num>
  <w:num w:numId="10">
    <w:abstractNumId w:val="2"/>
  </w:num>
  <w:num w:numId="11">
    <w:abstractNumId w:val="12"/>
  </w:num>
  <w:num w:numId="12">
    <w:abstractNumId w:val="6"/>
  </w:num>
  <w:num w:numId="13">
    <w:abstractNumId w:val="5"/>
  </w:num>
  <w:num w:numId="14">
    <w:abstractNumId w:val="9"/>
  </w:num>
  <w:num w:numId="15">
    <w:abstractNumId w:val="10"/>
  </w:num>
  <w:num w:numId="16">
    <w:abstractNumId w:val="11"/>
  </w:num>
  <w:num w:numId="1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stylePaneFormatFilter w:val="3F01"/>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A208C"/>
    <w:rsid w:val="000033E5"/>
    <w:rsid w:val="00014048"/>
    <w:rsid w:val="00021906"/>
    <w:rsid w:val="0002311D"/>
    <w:rsid w:val="00024EDF"/>
    <w:rsid w:val="0003284A"/>
    <w:rsid w:val="0005656B"/>
    <w:rsid w:val="0008336B"/>
    <w:rsid w:val="00084E83"/>
    <w:rsid w:val="00094272"/>
    <w:rsid w:val="00097836"/>
    <w:rsid w:val="000A6207"/>
    <w:rsid w:val="000C4CFE"/>
    <w:rsid w:val="000E1169"/>
    <w:rsid w:val="000E6320"/>
    <w:rsid w:val="000F476C"/>
    <w:rsid w:val="00104EE8"/>
    <w:rsid w:val="00111022"/>
    <w:rsid w:val="001138AE"/>
    <w:rsid w:val="00123D62"/>
    <w:rsid w:val="00125C44"/>
    <w:rsid w:val="0013359A"/>
    <w:rsid w:val="00147243"/>
    <w:rsid w:val="001505DD"/>
    <w:rsid w:val="0015612C"/>
    <w:rsid w:val="00157613"/>
    <w:rsid w:val="00166B49"/>
    <w:rsid w:val="00182FE2"/>
    <w:rsid w:val="00184ACC"/>
    <w:rsid w:val="00186985"/>
    <w:rsid w:val="001947FE"/>
    <w:rsid w:val="001964DB"/>
    <w:rsid w:val="001969A4"/>
    <w:rsid w:val="00197625"/>
    <w:rsid w:val="001A47A2"/>
    <w:rsid w:val="001A6712"/>
    <w:rsid w:val="001B4002"/>
    <w:rsid w:val="001B7710"/>
    <w:rsid w:val="001E0A71"/>
    <w:rsid w:val="001E12A6"/>
    <w:rsid w:val="001E5C59"/>
    <w:rsid w:val="001E68BC"/>
    <w:rsid w:val="001F0141"/>
    <w:rsid w:val="001F1890"/>
    <w:rsid w:val="001F5787"/>
    <w:rsid w:val="001F6286"/>
    <w:rsid w:val="001F66B6"/>
    <w:rsid w:val="00202AE6"/>
    <w:rsid w:val="002118C1"/>
    <w:rsid w:val="002279F2"/>
    <w:rsid w:val="0024697D"/>
    <w:rsid w:val="00250F0E"/>
    <w:rsid w:val="00263DC5"/>
    <w:rsid w:val="00270386"/>
    <w:rsid w:val="0027779F"/>
    <w:rsid w:val="00283829"/>
    <w:rsid w:val="002877CC"/>
    <w:rsid w:val="00295AE9"/>
    <w:rsid w:val="002A1769"/>
    <w:rsid w:val="002A482E"/>
    <w:rsid w:val="002A5C83"/>
    <w:rsid w:val="002B5AD3"/>
    <w:rsid w:val="002C4468"/>
    <w:rsid w:val="002D4A36"/>
    <w:rsid w:val="002E304B"/>
    <w:rsid w:val="002E6880"/>
    <w:rsid w:val="002F1167"/>
    <w:rsid w:val="002F4044"/>
    <w:rsid w:val="002F7265"/>
    <w:rsid w:val="0030357D"/>
    <w:rsid w:val="003064DE"/>
    <w:rsid w:val="00317C5F"/>
    <w:rsid w:val="00326438"/>
    <w:rsid w:val="003336CA"/>
    <w:rsid w:val="00341B34"/>
    <w:rsid w:val="00356A80"/>
    <w:rsid w:val="00364721"/>
    <w:rsid w:val="0036745C"/>
    <w:rsid w:val="00393888"/>
    <w:rsid w:val="003A2777"/>
    <w:rsid w:val="003A7B58"/>
    <w:rsid w:val="003B5E16"/>
    <w:rsid w:val="003B66EF"/>
    <w:rsid w:val="003D33F3"/>
    <w:rsid w:val="003D5AA1"/>
    <w:rsid w:val="00407919"/>
    <w:rsid w:val="004331D3"/>
    <w:rsid w:val="004530ED"/>
    <w:rsid w:val="004776E1"/>
    <w:rsid w:val="00480C35"/>
    <w:rsid w:val="004960D8"/>
    <w:rsid w:val="004B250A"/>
    <w:rsid w:val="004B576F"/>
    <w:rsid w:val="004C3BBA"/>
    <w:rsid w:val="004C6B49"/>
    <w:rsid w:val="004E2810"/>
    <w:rsid w:val="004E4951"/>
    <w:rsid w:val="004F2BDE"/>
    <w:rsid w:val="0050225D"/>
    <w:rsid w:val="005134FA"/>
    <w:rsid w:val="0052767D"/>
    <w:rsid w:val="005279C6"/>
    <w:rsid w:val="00543EF0"/>
    <w:rsid w:val="00545E02"/>
    <w:rsid w:val="00546E4C"/>
    <w:rsid w:val="00570447"/>
    <w:rsid w:val="005755A0"/>
    <w:rsid w:val="00584208"/>
    <w:rsid w:val="005B0A9F"/>
    <w:rsid w:val="005B3C10"/>
    <w:rsid w:val="005C11D7"/>
    <w:rsid w:val="005D2A09"/>
    <w:rsid w:val="005F1012"/>
    <w:rsid w:val="005F2B05"/>
    <w:rsid w:val="0061168D"/>
    <w:rsid w:val="00617868"/>
    <w:rsid w:val="006222B1"/>
    <w:rsid w:val="006301A3"/>
    <w:rsid w:val="00634328"/>
    <w:rsid w:val="006413F2"/>
    <w:rsid w:val="00652467"/>
    <w:rsid w:val="006610C9"/>
    <w:rsid w:val="00671094"/>
    <w:rsid w:val="006867C7"/>
    <w:rsid w:val="00692805"/>
    <w:rsid w:val="006A018B"/>
    <w:rsid w:val="006A0A74"/>
    <w:rsid w:val="006A7E0C"/>
    <w:rsid w:val="006B362A"/>
    <w:rsid w:val="006D0010"/>
    <w:rsid w:val="006D7438"/>
    <w:rsid w:val="006D7DD2"/>
    <w:rsid w:val="006E0D25"/>
    <w:rsid w:val="006E39ED"/>
    <w:rsid w:val="006F21BC"/>
    <w:rsid w:val="006F3247"/>
    <w:rsid w:val="0071196D"/>
    <w:rsid w:val="00712908"/>
    <w:rsid w:val="00712D7B"/>
    <w:rsid w:val="00716178"/>
    <w:rsid w:val="00725B93"/>
    <w:rsid w:val="0074015D"/>
    <w:rsid w:val="00750136"/>
    <w:rsid w:val="00755FE0"/>
    <w:rsid w:val="007574F9"/>
    <w:rsid w:val="00760FB1"/>
    <w:rsid w:val="0076409F"/>
    <w:rsid w:val="00765972"/>
    <w:rsid w:val="00766CB9"/>
    <w:rsid w:val="00767D8B"/>
    <w:rsid w:val="00770C02"/>
    <w:rsid w:val="007730FD"/>
    <w:rsid w:val="0077366C"/>
    <w:rsid w:val="007737BC"/>
    <w:rsid w:val="00776AC0"/>
    <w:rsid w:val="007869A4"/>
    <w:rsid w:val="007B1920"/>
    <w:rsid w:val="007B2684"/>
    <w:rsid w:val="007B2DDE"/>
    <w:rsid w:val="007B3442"/>
    <w:rsid w:val="007B50A7"/>
    <w:rsid w:val="007D1719"/>
    <w:rsid w:val="007D70EE"/>
    <w:rsid w:val="007D724B"/>
    <w:rsid w:val="007E7820"/>
    <w:rsid w:val="00804673"/>
    <w:rsid w:val="008103E3"/>
    <w:rsid w:val="008261B2"/>
    <w:rsid w:val="008264E9"/>
    <w:rsid w:val="00837046"/>
    <w:rsid w:val="008465A1"/>
    <w:rsid w:val="00846E09"/>
    <w:rsid w:val="00855857"/>
    <w:rsid w:val="00862E72"/>
    <w:rsid w:val="00864733"/>
    <w:rsid w:val="00864CC5"/>
    <w:rsid w:val="00866F33"/>
    <w:rsid w:val="0087362C"/>
    <w:rsid w:val="0088343B"/>
    <w:rsid w:val="00885217"/>
    <w:rsid w:val="00887485"/>
    <w:rsid w:val="00891A05"/>
    <w:rsid w:val="008A2958"/>
    <w:rsid w:val="008A3BA9"/>
    <w:rsid w:val="008A433C"/>
    <w:rsid w:val="008A4690"/>
    <w:rsid w:val="008A7C21"/>
    <w:rsid w:val="008B0BB0"/>
    <w:rsid w:val="008B3235"/>
    <w:rsid w:val="008C497C"/>
    <w:rsid w:val="008D397C"/>
    <w:rsid w:val="008D7714"/>
    <w:rsid w:val="00905AAE"/>
    <w:rsid w:val="0090623C"/>
    <w:rsid w:val="009206FD"/>
    <w:rsid w:val="00926C78"/>
    <w:rsid w:val="00933780"/>
    <w:rsid w:val="009353FC"/>
    <w:rsid w:val="00935C13"/>
    <w:rsid w:val="0094122B"/>
    <w:rsid w:val="00945852"/>
    <w:rsid w:val="0097053B"/>
    <w:rsid w:val="00970934"/>
    <w:rsid w:val="00975376"/>
    <w:rsid w:val="0097587D"/>
    <w:rsid w:val="009764C8"/>
    <w:rsid w:val="00980EC0"/>
    <w:rsid w:val="009A208C"/>
    <w:rsid w:val="009B65F7"/>
    <w:rsid w:val="009B7CDF"/>
    <w:rsid w:val="009C08B5"/>
    <w:rsid w:val="009C153B"/>
    <w:rsid w:val="009C40C6"/>
    <w:rsid w:val="009D258F"/>
    <w:rsid w:val="009E4EE5"/>
    <w:rsid w:val="00A01207"/>
    <w:rsid w:val="00A02A3F"/>
    <w:rsid w:val="00A21E43"/>
    <w:rsid w:val="00A275D2"/>
    <w:rsid w:val="00A3363D"/>
    <w:rsid w:val="00A37917"/>
    <w:rsid w:val="00A41F9E"/>
    <w:rsid w:val="00A50D00"/>
    <w:rsid w:val="00A6013A"/>
    <w:rsid w:val="00A64B85"/>
    <w:rsid w:val="00A8135F"/>
    <w:rsid w:val="00A85340"/>
    <w:rsid w:val="00AA1536"/>
    <w:rsid w:val="00AA7320"/>
    <w:rsid w:val="00AB068E"/>
    <w:rsid w:val="00AB4F10"/>
    <w:rsid w:val="00AC1778"/>
    <w:rsid w:val="00AC34B1"/>
    <w:rsid w:val="00AC742E"/>
    <w:rsid w:val="00AD34FF"/>
    <w:rsid w:val="00AD768E"/>
    <w:rsid w:val="00AE462A"/>
    <w:rsid w:val="00AF6C9F"/>
    <w:rsid w:val="00B05991"/>
    <w:rsid w:val="00B22B3A"/>
    <w:rsid w:val="00B24C8B"/>
    <w:rsid w:val="00B3751F"/>
    <w:rsid w:val="00B82BA9"/>
    <w:rsid w:val="00B934D9"/>
    <w:rsid w:val="00B95C14"/>
    <w:rsid w:val="00B96BD8"/>
    <w:rsid w:val="00BA07AF"/>
    <w:rsid w:val="00BA4031"/>
    <w:rsid w:val="00BA5C59"/>
    <w:rsid w:val="00BB0766"/>
    <w:rsid w:val="00BB13CB"/>
    <w:rsid w:val="00BC5CA1"/>
    <w:rsid w:val="00BD453E"/>
    <w:rsid w:val="00BF59CC"/>
    <w:rsid w:val="00C0258E"/>
    <w:rsid w:val="00C0322A"/>
    <w:rsid w:val="00C20080"/>
    <w:rsid w:val="00C20339"/>
    <w:rsid w:val="00C23C3B"/>
    <w:rsid w:val="00C4093F"/>
    <w:rsid w:val="00C4427C"/>
    <w:rsid w:val="00C4444F"/>
    <w:rsid w:val="00C469A6"/>
    <w:rsid w:val="00C640E9"/>
    <w:rsid w:val="00C7139A"/>
    <w:rsid w:val="00C72087"/>
    <w:rsid w:val="00C87A2B"/>
    <w:rsid w:val="00C95D66"/>
    <w:rsid w:val="00CA022F"/>
    <w:rsid w:val="00CA14F7"/>
    <w:rsid w:val="00CA155A"/>
    <w:rsid w:val="00CC7943"/>
    <w:rsid w:val="00CD270D"/>
    <w:rsid w:val="00CD3A28"/>
    <w:rsid w:val="00CD5A83"/>
    <w:rsid w:val="00CD690A"/>
    <w:rsid w:val="00CE09BD"/>
    <w:rsid w:val="00CE315E"/>
    <w:rsid w:val="00CF0A92"/>
    <w:rsid w:val="00CF3991"/>
    <w:rsid w:val="00D069F3"/>
    <w:rsid w:val="00D26914"/>
    <w:rsid w:val="00D46307"/>
    <w:rsid w:val="00D5474D"/>
    <w:rsid w:val="00D5477E"/>
    <w:rsid w:val="00D54D9C"/>
    <w:rsid w:val="00D57074"/>
    <w:rsid w:val="00D6452D"/>
    <w:rsid w:val="00D7564F"/>
    <w:rsid w:val="00D870DE"/>
    <w:rsid w:val="00DB1CCC"/>
    <w:rsid w:val="00DB40C0"/>
    <w:rsid w:val="00DC2354"/>
    <w:rsid w:val="00DD4FDA"/>
    <w:rsid w:val="00DD7B61"/>
    <w:rsid w:val="00DE2847"/>
    <w:rsid w:val="00DE2FAA"/>
    <w:rsid w:val="00E00C8E"/>
    <w:rsid w:val="00E1112E"/>
    <w:rsid w:val="00E11CD7"/>
    <w:rsid w:val="00E17833"/>
    <w:rsid w:val="00E212B7"/>
    <w:rsid w:val="00E40C92"/>
    <w:rsid w:val="00E4280E"/>
    <w:rsid w:val="00E50E06"/>
    <w:rsid w:val="00E51B0C"/>
    <w:rsid w:val="00E5571D"/>
    <w:rsid w:val="00E55FEB"/>
    <w:rsid w:val="00E60745"/>
    <w:rsid w:val="00E62406"/>
    <w:rsid w:val="00E64C1F"/>
    <w:rsid w:val="00E7281B"/>
    <w:rsid w:val="00E80288"/>
    <w:rsid w:val="00E93013"/>
    <w:rsid w:val="00E93AED"/>
    <w:rsid w:val="00EA124E"/>
    <w:rsid w:val="00EA3FD8"/>
    <w:rsid w:val="00EA422E"/>
    <w:rsid w:val="00EA61C3"/>
    <w:rsid w:val="00EC422A"/>
    <w:rsid w:val="00ED3153"/>
    <w:rsid w:val="00ED79F4"/>
    <w:rsid w:val="00EE58FD"/>
    <w:rsid w:val="00EE7D29"/>
    <w:rsid w:val="00EF275E"/>
    <w:rsid w:val="00F00C5C"/>
    <w:rsid w:val="00F031AF"/>
    <w:rsid w:val="00F0326B"/>
    <w:rsid w:val="00F07778"/>
    <w:rsid w:val="00F15335"/>
    <w:rsid w:val="00F15F58"/>
    <w:rsid w:val="00F16EE2"/>
    <w:rsid w:val="00F25464"/>
    <w:rsid w:val="00F25A66"/>
    <w:rsid w:val="00F30ACD"/>
    <w:rsid w:val="00F317AD"/>
    <w:rsid w:val="00F35423"/>
    <w:rsid w:val="00F46FDC"/>
    <w:rsid w:val="00F507B1"/>
    <w:rsid w:val="00F5123D"/>
    <w:rsid w:val="00F53C20"/>
    <w:rsid w:val="00F623CF"/>
    <w:rsid w:val="00F70830"/>
    <w:rsid w:val="00F76C8C"/>
    <w:rsid w:val="00F77598"/>
    <w:rsid w:val="00F80671"/>
    <w:rsid w:val="00F904D3"/>
    <w:rsid w:val="00F90ECC"/>
    <w:rsid w:val="00F931EC"/>
    <w:rsid w:val="00F93ED5"/>
    <w:rsid w:val="00FA6E04"/>
    <w:rsid w:val="00FB135B"/>
    <w:rsid w:val="00FB1C39"/>
    <w:rsid w:val="00FB36D7"/>
    <w:rsid w:val="00FC02F8"/>
    <w:rsid w:val="00FC26C5"/>
    <w:rsid w:val="00FC56AD"/>
    <w:rsid w:val="00FD039A"/>
    <w:rsid w:val="00FD787B"/>
    <w:rsid w:val="00FD7DA9"/>
    <w:rsid w:val="00FE674D"/>
    <w:rsid w:val="00FF4E43"/>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1167"/>
    <w:pPr>
      <w:widowControl w:val="0"/>
      <w:jc w:val="both"/>
    </w:pPr>
    <w:rPr>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855857"/>
    <w:rPr>
      <w:rFonts w:cs="Times New Roman"/>
      <w:color w:val="0000FF"/>
      <w:u w:val="single"/>
    </w:rPr>
  </w:style>
  <w:style w:type="paragraph" w:styleId="BalloonText">
    <w:name w:val="Balloon Text"/>
    <w:basedOn w:val="Normal"/>
    <w:link w:val="BalloonTextChar"/>
    <w:uiPriority w:val="99"/>
    <w:semiHidden/>
    <w:rsid w:val="005B3C10"/>
    <w:rPr>
      <w:sz w:val="18"/>
      <w:szCs w:val="18"/>
    </w:rPr>
  </w:style>
  <w:style w:type="character" w:customStyle="1" w:styleId="BalloonTextChar">
    <w:name w:val="Balloon Text Char"/>
    <w:basedOn w:val="DefaultParagraphFont"/>
    <w:link w:val="BalloonText"/>
    <w:uiPriority w:val="99"/>
    <w:semiHidden/>
    <w:locked/>
    <w:rsid w:val="00FB1C39"/>
    <w:rPr>
      <w:rFonts w:cs="Times New Roman"/>
      <w:sz w:val="2"/>
    </w:rPr>
  </w:style>
  <w:style w:type="paragraph" w:styleId="DocumentMap">
    <w:name w:val="Document Map"/>
    <w:basedOn w:val="Normal"/>
    <w:link w:val="DocumentMapChar"/>
    <w:uiPriority w:val="99"/>
    <w:semiHidden/>
    <w:rsid w:val="00021906"/>
    <w:pPr>
      <w:shd w:val="clear" w:color="auto" w:fill="000080"/>
    </w:pPr>
  </w:style>
  <w:style w:type="character" w:customStyle="1" w:styleId="DocumentMapChar">
    <w:name w:val="Document Map Char"/>
    <w:basedOn w:val="DefaultParagraphFont"/>
    <w:link w:val="DocumentMap"/>
    <w:uiPriority w:val="99"/>
    <w:semiHidden/>
    <w:locked/>
    <w:rsid w:val="00FB1C39"/>
    <w:rPr>
      <w:rFonts w:cs="Times New Roman"/>
      <w:sz w:val="2"/>
    </w:rPr>
  </w:style>
  <w:style w:type="character" w:styleId="CommentReference">
    <w:name w:val="annotation reference"/>
    <w:basedOn w:val="DefaultParagraphFont"/>
    <w:uiPriority w:val="99"/>
    <w:semiHidden/>
    <w:rsid w:val="001E68BC"/>
    <w:rPr>
      <w:rFonts w:cs="Times New Roman"/>
      <w:sz w:val="21"/>
    </w:rPr>
  </w:style>
  <w:style w:type="paragraph" w:styleId="CommentText">
    <w:name w:val="annotation text"/>
    <w:basedOn w:val="Normal"/>
    <w:link w:val="CommentTextChar"/>
    <w:uiPriority w:val="99"/>
    <w:semiHidden/>
    <w:rsid w:val="001E68BC"/>
    <w:pPr>
      <w:jc w:val="left"/>
    </w:pPr>
  </w:style>
  <w:style w:type="character" w:customStyle="1" w:styleId="CommentTextChar">
    <w:name w:val="Comment Text Char"/>
    <w:basedOn w:val="DefaultParagraphFont"/>
    <w:link w:val="CommentText"/>
    <w:uiPriority w:val="99"/>
    <w:semiHidden/>
    <w:locked/>
    <w:rsid w:val="00FB1C39"/>
    <w:rPr>
      <w:rFonts w:cs="Times New Roman"/>
      <w:sz w:val="24"/>
      <w:szCs w:val="24"/>
    </w:rPr>
  </w:style>
  <w:style w:type="paragraph" w:styleId="CommentSubject">
    <w:name w:val="annotation subject"/>
    <w:basedOn w:val="CommentText"/>
    <w:next w:val="CommentText"/>
    <w:link w:val="CommentSubjectChar"/>
    <w:uiPriority w:val="99"/>
    <w:semiHidden/>
    <w:rsid w:val="001E68BC"/>
    <w:rPr>
      <w:b/>
      <w:bCs/>
    </w:rPr>
  </w:style>
  <w:style w:type="character" w:customStyle="1" w:styleId="CommentSubjectChar">
    <w:name w:val="Comment Subject Char"/>
    <w:basedOn w:val="CommentTextChar"/>
    <w:link w:val="CommentSubject"/>
    <w:uiPriority w:val="99"/>
    <w:semiHidden/>
    <w:locked/>
    <w:rsid w:val="00FB1C39"/>
    <w:rPr>
      <w:b/>
      <w:bCs/>
    </w:rPr>
  </w:style>
  <w:style w:type="paragraph" w:styleId="Header">
    <w:name w:val="header"/>
    <w:basedOn w:val="Normal"/>
    <w:link w:val="HeaderChar"/>
    <w:uiPriority w:val="99"/>
    <w:rsid w:val="009E4EE5"/>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9E4EE5"/>
    <w:rPr>
      <w:rFonts w:cs="Times New Roman"/>
      <w:kern w:val="2"/>
      <w:sz w:val="18"/>
    </w:rPr>
  </w:style>
  <w:style w:type="paragraph" w:styleId="Footer">
    <w:name w:val="footer"/>
    <w:basedOn w:val="Normal"/>
    <w:link w:val="FooterChar"/>
    <w:uiPriority w:val="99"/>
    <w:rsid w:val="009E4EE5"/>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9E4EE5"/>
    <w:rPr>
      <w:rFonts w:cs="Times New Roman"/>
      <w:kern w:val="2"/>
      <w:sz w:val="18"/>
    </w:rPr>
  </w:style>
  <w:style w:type="character" w:customStyle="1" w:styleId="c-showurl1">
    <w:name w:val="c-showurl1"/>
    <w:uiPriority w:val="99"/>
    <w:rsid w:val="00A3363D"/>
    <w:rPr>
      <w:color w:val="008000"/>
      <w:sz w:val="20"/>
    </w:rPr>
  </w:style>
  <w:style w:type="paragraph" w:styleId="NormalWeb">
    <w:name w:val="Normal (Web)"/>
    <w:basedOn w:val="Normal"/>
    <w:uiPriority w:val="99"/>
    <w:rsid w:val="002D4A36"/>
    <w:pPr>
      <w:widowControl/>
      <w:spacing w:before="100" w:beforeAutospacing="1" w:after="100" w:afterAutospacing="1"/>
      <w:jc w:val="left"/>
    </w:pPr>
    <w:rPr>
      <w:rFonts w:ascii="宋体" w:hAnsi="宋体" w:cs="宋体"/>
      <w:kern w:val="0"/>
      <w:sz w:val="24"/>
    </w:rPr>
  </w:style>
  <w:style w:type="paragraph" w:styleId="ListParagraph">
    <w:name w:val="List Paragraph"/>
    <w:basedOn w:val="Normal"/>
    <w:uiPriority w:val="99"/>
    <w:qFormat/>
    <w:rsid w:val="006A7E0C"/>
    <w:pPr>
      <w:ind w:firstLineChars="200" w:firstLine="420"/>
    </w:pPr>
  </w:style>
  <w:style w:type="paragraph" w:styleId="Date">
    <w:name w:val="Date"/>
    <w:basedOn w:val="Normal"/>
    <w:next w:val="Normal"/>
    <w:link w:val="DateChar"/>
    <w:uiPriority w:val="99"/>
    <w:rsid w:val="002E6880"/>
    <w:pPr>
      <w:ind w:leftChars="2500" w:left="100"/>
    </w:pPr>
  </w:style>
  <w:style w:type="character" w:customStyle="1" w:styleId="DateChar">
    <w:name w:val="Date Char"/>
    <w:basedOn w:val="DefaultParagraphFont"/>
    <w:link w:val="Date"/>
    <w:uiPriority w:val="99"/>
    <w:semiHidden/>
    <w:locked/>
    <w:rsid w:val="002C4468"/>
    <w:rPr>
      <w:rFonts w:cs="Times New Roman"/>
      <w:sz w:val="24"/>
      <w:szCs w:val="24"/>
    </w:rPr>
  </w:style>
</w:styles>
</file>

<file path=word/webSettings.xml><?xml version="1.0" encoding="utf-8"?>
<w:webSettings xmlns:r="http://schemas.openxmlformats.org/officeDocument/2006/relationships" xmlns:w="http://schemas.openxmlformats.org/wordprocessingml/2006/main">
  <w:divs>
    <w:div w:id="369300258">
      <w:marLeft w:val="0"/>
      <w:marRight w:val="0"/>
      <w:marTop w:val="0"/>
      <w:marBottom w:val="0"/>
      <w:divBdr>
        <w:top w:val="none" w:sz="0" w:space="0" w:color="auto"/>
        <w:left w:val="none" w:sz="0" w:space="0" w:color="auto"/>
        <w:bottom w:val="none" w:sz="0" w:space="0" w:color="auto"/>
        <w:right w:val="none" w:sz="0" w:space="0" w:color="auto"/>
      </w:divBdr>
    </w:div>
    <w:div w:id="369300259">
      <w:marLeft w:val="0"/>
      <w:marRight w:val="0"/>
      <w:marTop w:val="0"/>
      <w:marBottom w:val="0"/>
      <w:divBdr>
        <w:top w:val="none" w:sz="0" w:space="0" w:color="auto"/>
        <w:left w:val="none" w:sz="0" w:space="0" w:color="auto"/>
        <w:bottom w:val="none" w:sz="0" w:space="0" w:color="auto"/>
        <w:right w:val="none" w:sz="0" w:space="0" w:color="auto"/>
      </w:divBdr>
    </w:div>
    <w:div w:id="369300260">
      <w:marLeft w:val="0"/>
      <w:marRight w:val="0"/>
      <w:marTop w:val="0"/>
      <w:marBottom w:val="0"/>
      <w:divBdr>
        <w:top w:val="none" w:sz="0" w:space="0" w:color="auto"/>
        <w:left w:val="none" w:sz="0" w:space="0" w:color="auto"/>
        <w:bottom w:val="none" w:sz="0" w:space="0" w:color="auto"/>
        <w:right w:val="none" w:sz="0" w:space="0" w:color="auto"/>
      </w:divBdr>
      <w:divsChild>
        <w:div w:id="369300267">
          <w:marLeft w:val="0"/>
          <w:marRight w:val="0"/>
          <w:marTop w:val="0"/>
          <w:marBottom w:val="0"/>
          <w:divBdr>
            <w:top w:val="none" w:sz="0" w:space="0" w:color="auto"/>
            <w:left w:val="none" w:sz="0" w:space="0" w:color="auto"/>
            <w:bottom w:val="none" w:sz="0" w:space="0" w:color="auto"/>
            <w:right w:val="none" w:sz="0" w:space="0" w:color="auto"/>
          </w:divBdr>
        </w:div>
      </w:divsChild>
    </w:div>
    <w:div w:id="369300261">
      <w:marLeft w:val="0"/>
      <w:marRight w:val="0"/>
      <w:marTop w:val="0"/>
      <w:marBottom w:val="0"/>
      <w:divBdr>
        <w:top w:val="none" w:sz="0" w:space="0" w:color="auto"/>
        <w:left w:val="none" w:sz="0" w:space="0" w:color="auto"/>
        <w:bottom w:val="none" w:sz="0" w:space="0" w:color="auto"/>
        <w:right w:val="none" w:sz="0" w:space="0" w:color="auto"/>
      </w:divBdr>
    </w:div>
    <w:div w:id="369300262">
      <w:marLeft w:val="0"/>
      <w:marRight w:val="0"/>
      <w:marTop w:val="0"/>
      <w:marBottom w:val="0"/>
      <w:divBdr>
        <w:top w:val="none" w:sz="0" w:space="0" w:color="auto"/>
        <w:left w:val="none" w:sz="0" w:space="0" w:color="auto"/>
        <w:bottom w:val="none" w:sz="0" w:space="0" w:color="auto"/>
        <w:right w:val="none" w:sz="0" w:space="0" w:color="auto"/>
      </w:divBdr>
    </w:div>
    <w:div w:id="369300263">
      <w:marLeft w:val="0"/>
      <w:marRight w:val="0"/>
      <w:marTop w:val="0"/>
      <w:marBottom w:val="0"/>
      <w:divBdr>
        <w:top w:val="none" w:sz="0" w:space="0" w:color="auto"/>
        <w:left w:val="none" w:sz="0" w:space="0" w:color="auto"/>
        <w:bottom w:val="none" w:sz="0" w:space="0" w:color="auto"/>
        <w:right w:val="none" w:sz="0" w:space="0" w:color="auto"/>
      </w:divBdr>
    </w:div>
    <w:div w:id="369300264">
      <w:marLeft w:val="0"/>
      <w:marRight w:val="0"/>
      <w:marTop w:val="0"/>
      <w:marBottom w:val="0"/>
      <w:divBdr>
        <w:top w:val="none" w:sz="0" w:space="0" w:color="auto"/>
        <w:left w:val="none" w:sz="0" w:space="0" w:color="auto"/>
        <w:bottom w:val="none" w:sz="0" w:space="0" w:color="auto"/>
        <w:right w:val="none" w:sz="0" w:space="0" w:color="auto"/>
      </w:divBdr>
    </w:div>
    <w:div w:id="369300265">
      <w:marLeft w:val="0"/>
      <w:marRight w:val="0"/>
      <w:marTop w:val="0"/>
      <w:marBottom w:val="0"/>
      <w:divBdr>
        <w:top w:val="none" w:sz="0" w:space="0" w:color="auto"/>
        <w:left w:val="none" w:sz="0" w:space="0" w:color="auto"/>
        <w:bottom w:val="none" w:sz="0" w:space="0" w:color="auto"/>
        <w:right w:val="none" w:sz="0" w:space="0" w:color="auto"/>
      </w:divBdr>
    </w:div>
    <w:div w:id="369300266">
      <w:marLeft w:val="0"/>
      <w:marRight w:val="0"/>
      <w:marTop w:val="0"/>
      <w:marBottom w:val="0"/>
      <w:divBdr>
        <w:top w:val="none" w:sz="0" w:space="0" w:color="auto"/>
        <w:left w:val="none" w:sz="0" w:space="0" w:color="auto"/>
        <w:bottom w:val="none" w:sz="0" w:space="0" w:color="auto"/>
        <w:right w:val="none" w:sz="0" w:space="0" w:color="auto"/>
      </w:divBdr>
    </w:div>
    <w:div w:id="369300268">
      <w:marLeft w:val="0"/>
      <w:marRight w:val="0"/>
      <w:marTop w:val="0"/>
      <w:marBottom w:val="0"/>
      <w:divBdr>
        <w:top w:val="none" w:sz="0" w:space="0" w:color="auto"/>
        <w:left w:val="none" w:sz="0" w:space="0" w:color="auto"/>
        <w:bottom w:val="none" w:sz="0" w:space="0" w:color="auto"/>
        <w:right w:val="none" w:sz="0" w:space="0" w:color="auto"/>
      </w:divBdr>
    </w:div>
    <w:div w:id="369300269">
      <w:marLeft w:val="0"/>
      <w:marRight w:val="0"/>
      <w:marTop w:val="0"/>
      <w:marBottom w:val="0"/>
      <w:divBdr>
        <w:top w:val="none" w:sz="0" w:space="0" w:color="auto"/>
        <w:left w:val="none" w:sz="0" w:space="0" w:color="auto"/>
        <w:bottom w:val="none" w:sz="0" w:space="0" w:color="auto"/>
        <w:right w:val="none" w:sz="0" w:space="0" w:color="auto"/>
      </w:divBdr>
    </w:div>
    <w:div w:id="36930027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ocedu.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524</TotalTime>
  <Pages>7</Pages>
  <Words>629</Words>
  <Characters>3588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第二届全国高职高专微课大赛方案</dc:title>
  <dc:subject/>
  <dc:creator>lg</dc:creator>
  <cp:keywords/>
  <dc:description/>
  <cp:lastModifiedBy>Dell-zju</cp:lastModifiedBy>
  <cp:revision>38</cp:revision>
  <cp:lastPrinted>2016-06-14T08:52:00Z</cp:lastPrinted>
  <dcterms:created xsi:type="dcterms:W3CDTF">2015-04-08T06:06:00Z</dcterms:created>
  <dcterms:modified xsi:type="dcterms:W3CDTF">2016-09-27T08:36:00Z</dcterms:modified>
</cp:coreProperties>
</file>