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40" w:rsidRDefault="00006D40" w:rsidP="00006D40">
      <w:pPr>
        <w:spacing w:beforeLines="30" w:afterLines="20" w:line="276" w:lineRule="auto"/>
        <w:ind w:rightChars="-123" w:right="31680"/>
        <w:outlineLvl w:val="0"/>
        <w:rPr>
          <w:rFonts w:ascii="宋体"/>
          <w:b/>
          <w:sz w:val="28"/>
          <w:szCs w:val="28"/>
        </w:rPr>
      </w:pPr>
      <w:r>
        <w:rPr>
          <w:rFonts w:ascii="宋体" w:hAnsi="宋体" w:hint="eastAsia"/>
          <w:b/>
          <w:sz w:val="28"/>
          <w:szCs w:val="28"/>
        </w:rPr>
        <w:t>附件：</w:t>
      </w:r>
    </w:p>
    <w:p w:rsidR="00006D40" w:rsidRDefault="00006D40" w:rsidP="00C4345F">
      <w:pPr>
        <w:spacing w:beforeLines="30" w:afterLines="20" w:line="276" w:lineRule="auto"/>
        <w:ind w:rightChars="-123" w:right="31680"/>
        <w:jc w:val="center"/>
        <w:outlineLvl w:val="0"/>
        <w:rPr>
          <w:rFonts w:ascii="黑体" w:eastAsia="黑体" w:hAnsi="宋体"/>
          <w:b/>
          <w:sz w:val="32"/>
          <w:szCs w:val="32"/>
        </w:rPr>
      </w:pPr>
      <w:r w:rsidRPr="00CF2DDA">
        <w:rPr>
          <w:rFonts w:ascii="黑体" w:eastAsia="黑体" w:hAnsi="宋体" w:hint="eastAsia"/>
          <w:b/>
          <w:sz w:val="32"/>
          <w:szCs w:val="32"/>
        </w:rPr>
        <w:t>会</w:t>
      </w:r>
      <w:r>
        <w:rPr>
          <w:rFonts w:ascii="黑体" w:eastAsia="黑体" w:hAnsi="宋体"/>
          <w:b/>
          <w:sz w:val="32"/>
          <w:szCs w:val="32"/>
        </w:rPr>
        <w:t xml:space="preserve"> </w:t>
      </w:r>
      <w:r w:rsidRPr="00CF2DDA">
        <w:rPr>
          <w:rFonts w:ascii="黑体" w:eastAsia="黑体" w:hAnsi="宋体" w:hint="eastAsia"/>
          <w:b/>
          <w:sz w:val="32"/>
          <w:szCs w:val="32"/>
        </w:rPr>
        <w:t>议</w:t>
      </w:r>
      <w:r>
        <w:rPr>
          <w:rFonts w:ascii="黑体" w:eastAsia="黑体" w:hAnsi="宋体"/>
          <w:b/>
          <w:sz w:val="32"/>
          <w:szCs w:val="32"/>
        </w:rPr>
        <w:t xml:space="preserve"> </w:t>
      </w:r>
      <w:r w:rsidRPr="00CF2DDA">
        <w:rPr>
          <w:rFonts w:ascii="黑体" w:eastAsia="黑体" w:hAnsi="宋体" w:hint="eastAsia"/>
          <w:b/>
          <w:sz w:val="32"/>
          <w:szCs w:val="32"/>
        </w:rPr>
        <w:t>说</w:t>
      </w:r>
      <w:r>
        <w:rPr>
          <w:rFonts w:ascii="黑体" w:eastAsia="黑体" w:hAnsi="宋体"/>
          <w:b/>
          <w:sz w:val="32"/>
          <w:szCs w:val="32"/>
        </w:rPr>
        <w:t xml:space="preserve"> </w:t>
      </w:r>
      <w:r w:rsidRPr="00CF2DDA">
        <w:rPr>
          <w:rFonts w:ascii="黑体" w:eastAsia="黑体" w:hAnsi="宋体" w:hint="eastAsia"/>
          <w:b/>
          <w:sz w:val="32"/>
          <w:szCs w:val="32"/>
        </w:rPr>
        <w:t>明</w:t>
      </w:r>
    </w:p>
    <w:p w:rsidR="00006D40" w:rsidRDefault="00006D40" w:rsidP="00C4345F">
      <w:pPr>
        <w:numPr>
          <w:ilvl w:val="0"/>
          <w:numId w:val="16"/>
        </w:numPr>
        <w:spacing w:beforeLines="30" w:afterLines="20" w:line="276" w:lineRule="auto"/>
        <w:ind w:rightChars="-123" w:right="31680"/>
        <w:outlineLvl w:val="0"/>
        <w:rPr>
          <w:rFonts w:ascii="仿宋_GB2312" w:eastAsia="仿宋_GB2312" w:hAnsi="宋体"/>
          <w:b/>
          <w:sz w:val="28"/>
          <w:szCs w:val="28"/>
        </w:rPr>
      </w:pPr>
      <w:r w:rsidRPr="00E16040">
        <w:rPr>
          <w:rFonts w:ascii="仿宋_GB2312" w:eastAsia="仿宋_GB2312" w:hAnsi="宋体" w:hint="eastAsia"/>
          <w:b/>
          <w:sz w:val="28"/>
          <w:szCs w:val="28"/>
        </w:rPr>
        <w:t>报到注册时间及地点</w:t>
      </w:r>
    </w:p>
    <w:p w:rsidR="00006D40" w:rsidRDefault="00006D40" w:rsidP="00C4345F">
      <w:pPr>
        <w:pStyle w:val="ListParagraph"/>
        <w:spacing w:beforeLines="20" w:afterLines="20"/>
        <w:ind w:left="570" w:rightChars="-123" w:right="31680" w:firstLineChars="0" w:firstLine="0"/>
        <w:rPr>
          <w:rFonts w:eastAsia="仿宋_GB2312"/>
          <w:color w:val="000000"/>
          <w:sz w:val="24"/>
        </w:rPr>
      </w:pPr>
      <w:r w:rsidRPr="00811B63">
        <w:rPr>
          <w:rFonts w:eastAsia="仿宋_GB2312" w:hint="eastAsia"/>
          <w:color w:val="000000"/>
          <w:sz w:val="24"/>
        </w:rPr>
        <w:t>报到时间：</w:t>
      </w:r>
      <w:r w:rsidRPr="00811B63">
        <w:rPr>
          <w:rFonts w:eastAsia="仿宋_GB2312"/>
          <w:color w:val="000000"/>
          <w:sz w:val="24"/>
        </w:rPr>
        <w:t>2015</w:t>
      </w:r>
      <w:r w:rsidRPr="00811B63">
        <w:rPr>
          <w:rFonts w:eastAsia="仿宋_GB2312" w:hint="eastAsia"/>
          <w:color w:val="000000"/>
          <w:sz w:val="24"/>
        </w:rPr>
        <w:t>年</w:t>
      </w:r>
      <w:r w:rsidRPr="00811B63">
        <w:rPr>
          <w:rFonts w:eastAsia="仿宋_GB2312"/>
          <w:color w:val="000000"/>
          <w:sz w:val="24"/>
        </w:rPr>
        <w:t>10</w:t>
      </w:r>
      <w:r w:rsidRPr="00811B63">
        <w:rPr>
          <w:rFonts w:eastAsia="仿宋_GB2312" w:hint="eastAsia"/>
          <w:color w:val="000000"/>
          <w:sz w:val="24"/>
        </w:rPr>
        <w:t>月</w:t>
      </w:r>
      <w:r w:rsidRPr="00811B63">
        <w:rPr>
          <w:rFonts w:eastAsia="仿宋_GB2312"/>
          <w:color w:val="000000"/>
          <w:sz w:val="24"/>
        </w:rPr>
        <w:t>2</w:t>
      </w:r>
      <w:r>
        <w:rPr>
          <w:rFonts w:eastAsia="仿宋_GB2312"/>
          <w:color w:val="000000"/>
          <w:sz w:val="24"/>
        </w:rPr>
        <w:t>3</w:t>
      </w:r>
      <w:r w:rsidRPr="00811B63">
        <w:rPr>
          <w:rFonts w:eastAsia="仿宋_GB2312" w:hint="eastAsia"/>
          <w:color w:val="000000"/>
          <w:sz w:val="24"/>
        </w:rPr>
        <w:t>日</w:t>
      </w:r>
      <w:r>
        <w:rPr>
          <w:rFonts w:eastAsia="仿宋_GB2312" w:hint="eastAsia"/>
          <w:color w:val="000000"/>
          <w:sz w:val="24"/>
        </w:rPr>
        <w:t>全天</w:t>
      </w:r>
    </w:p>
    <w:p w:rsidR="00006D40" w:rsidRPr="00811B63" w:rsidRDefault="00006D40" w:rsidP="00C4345F">
      <w:pPr>
        <w:pStyle w:val="ListParagraph"/>
        <w:spacing w:beforeLines="20" w:afterLines="20"/>
        <w:ind w:left="570" w:rightChars="-123" w:right="31680" w:firstLineChars="0" w:firstLine="0"/>
        <w:rPr>
          <w:rFonts w:eastAsia="仿宋_GB2312"/>
          <w:color w:val="000000"/>
          <w:sz w:val="24"/>
        </w:rPr>
      </w:pPr>
      <w:r w:rsidRPr="00811B63">
        <w:rPr>
          <w:rFonts w:eastAsia="仿宋_GB2312" w:hint="eastAsia"/>
          <w:color w:val="000000"/>
          <w:sz w:val="24"/>
        </w:rPr>
        <w:t>报到地点：四川</w:t>
      </w:r>
      <w:r w:rsidRPr="00811B63">
        <w:rPr>
          <w:rFonts w:eastAsia="仿宋_GB2312"/>
          <w:color w:val="000000"/>
          <w:sz w:val="24"/>
        </w:rPr>
        <w:t>·</w:t>
      </w:r>
      <w:r w:rsidRPr="00811B63">
        <w:rPr>
          <w:rFonts w:eastAsia="仿宋_GB2312" w:hint="eastAsia"/>
          <w:color w:val="000000"/>
          <w:sz w:val="24"/>
        </w:rPr>
        <w:t>成都</w:t>
      </w:r>
      <w:r w:rsidRPr="00811B63">
        <w:rPr>
          <w:rFonts w:eastAsia="仿宋_GB2312"/>
          <w:color w:val="000000"/>
          <w:sz w:val="24"/>
        </w:rPr>
        <w:t>·</w:t>
      </w:r>
      <w:r w:rsidRPr="00811B63">
        <w:rPr>
          <w:rFonts w:eastAsia="仿宋_GB2312" w:hint="eastAsia"/>
          <w:color w:val="000000"/>
          <w:sz w:val="24"/>
        </w:rPr>
        <w:t>温德姆至尊豪廷大酒店</w:t>
      </w:r>
    </w:p>
    <w:p w:rsidR="00006D40" w:rsidRDefault="00006D40" w:rsidP="00C4345F">
      <w:pPr>
        <w:spacing w:beforeLines="20" w:afterLines="20"/>
        <w:ind w:rightChars="-123" w:right="31680" w:firstLineChars="250" w:firstLine="31680"/>
        <w:rPr>
          <w:rFonts w:eastAsia="仿宋_GB2312"/>
          <w:bCs/>
          <w:color w:val="000000"/>
          <w:sz w:val="24"/>
        </w:rPr>
      </w:pPr>
      <w:r w:rsidRPr="00811B63">
        <w:rPr>
          <w:rFonts w:eastAsia="仿宋_GB2312" w:hint="eastAsia"/>
          <w:color w:val="000000"/>
          <w:sz w:val="24"/>
        </w:rPr>
        <w:t>住宿酒店：四川</w:t>
      </w:r>
      <w:r w:rsidRPr="00811B63">
        <w:rPr>
          <w:rFonts w:eastAsia="仿宋_GB2312"/>
          <w:color w:val="000000"/>
          <w:sz w:val="24"/>
        </w:rPr>
        <w:t>·</w:t>
      </w:r>
      <w:r w:rsidRPr="00811B63">
        <w:rPr>
          <w:rFonts w:eastAsia="仿宋_GB2312" w:hint="eastAsia"/>
          <w:color w:val="000000"/>
          <w:sz w:val="24"/>
        </w:rPr>
        <w:t>成都</w:t>
      </w:r>
      <w:r w:rsidRPr="00811B63">
        <w:rPr>
          <w:rFonts w:eastAsia="仿宋_GB2312"/>
          <w:color w:val="000000"/>
          <w:sz w:val="24"/>
        </w:rPr>
        <w:t>·</w:t>
      </w:r>
      <w:r w:rsidRPr="00811B63">
        <w:rPr>
          <w:rFonts w:eastAsia="仿宋_GB2312" w:hint="eastAsia"/>
          <w:color w:val="000000"/>
          <w:sz w:val="24"/>
        </w:rPr>
        <w:t>温德姆至尊豪廷大酒店</w:t>
      </w:r>
      <w:r>
        <w:rPr>
          <w:rFonts w:eastAsia="仿宋_GB2312" w:hint="eastAsia"/>
          <w:bCs/>
          <w:color w:val="000000"/>
          <w:sz w:val="24"/>
        </w:rPr>
        <w:t>，</w:t>
      </w:r>
      <w:r>
        <w:rPr>
          <w:rFonts w:eastAsia="仿宋_GB2312"/>
          <w:bCs/>
          <w:color w:val="000000"/>
          <w:sz w:val="24"/>
        </w:rPr>
        <w:t>380</w:t>
      </w:r>
      <w:r>
        <w:rPr>
          <w:rFonts w:eastAsia="仿宋_GB2312" w:hint="eastAsia"/>
          <w:bCs/>
          <w:color w:val="000000"/>
          <w:sz w:val="24"/>
        </w:rPr>
        <w:t>元</w:t>
      </w:r>
      <w:r>
        <w:rPr>
          <w:rFonts w:eastAsia="仿宋_GB2312"/>
          <w:bCs/>
          <w:color w:val="000000"/>
          <w:sz w:val="24"/>
        </w:rPr>
        <w:t>/</w:t>
      </w:r>
      <w:r>
        <w:rPr>
          <w:rFonts w:eastAsia="仿宋_GB2312" w:hint="eastAsia"/>
          <w:bCs/>
          <w:color w:val="000000"/>
          <w:sz w:val="24"/>
        </w:rPr>
        <w:t>间</w:t>
      </w:r>
      <w:r w:rsidRPr="00D432AF">
        <w:rPr>
          <w:rFonts w:eastAsia="仿宋_GB2312"/>
          <w:bCs/>
          <w:color w:val="000000"/>
          <w:sz w:val="24"/>
        </w:rPr>
        <w:t>·</w:t>
      </w:r>
      <w:r>
        <w:rPr>
          <w:rFonts w:eastAsia="仿宋_GB2312" w:hint="eastAsia"/>
          <w:bCs/>
          <w:color w:val="000000"/>
          <w:sz w:val="24"/>
        </w:rPr>
        <w:t>天</w:t>
      </w:r>
    </w:p>
    <w:p w:rsidR="00006D40" w:rsidRPr="00B22F20" w:rsidRDefault="00006D40" w:rsidP="00C4345F">
      <w:pPr>
        <w:pStyle w:val="ListParagraph"/>
        <w:spacing w:beforeLines="20" w:afterLines="20"/>
        <w:ind w:left="570" w:rightChars="-123" w:right="31680" w:firstLineChars="0" w:firstLine="0"/>
        <w:rPr>
          <w:rFonts w:eastAsia="仿宋_GB2312"/>
          <w:color w:val="000000"/>
          <w:sz w:val="24"/>
        </w:rPr>
      </w:pPr>
      <w:r>
        <w:rPr>
          <w:rFonts w:eastAsia="仿宋_GB2312" w:hint="eastAsia"/>
          <w:color w:val="000000"/>
          <w:sz w:val="24"/>
        </w:rPr>
        <w:t>酒店</w:t>
      </w:r>
      <w:r w:rsidRPr="00B22F20">
        <w:rPr>
          <w:rFonts w:eastAsia="仿宋_GB2312" w:hint="eastAsia"/>
          <w:color w:val="000000"/>
          <w:sz w:val="24"/>
        </w:rPr>
        <w:t>电话：</w:t>
      </w:r>
      <w:r w:rsidRPr="00C05E09">
        <w:rPr>
          <w:rFonts w:eastAsia="仿宋_GB2312"/>
          <w:color w:val="000000"/>
          <w:sz w:val="24"/>
        </w:rPr>
        <w:t>028-87890888</w:t>
      </w:r>
      <w:r w:rsidRPr="00B22F20">
        <w:rPr>
          <w:rFonts w:eastAsia="仿宋_GB2312"/>
          <w:color w:val="000000"/>
          <w:sz w:val="24"/>
        </w:rPr>
        <w:br/>
      </w:r>
      <w:r>
        <w:rPr>
          <w:rFonts w:eastAsia="仿宋_GB2312" w:hint="eastAsia"/>
          <w:color w:val="000000"/>
          <w:sz w:val="24"/>
        </w:rPr>
        <w:t>酒店</w:t>
      </w:r>
      <w:r w:rsidRPr="00B22F20">
        <w:rPr>
          <w:rFonts w:eastAsia="仿宋_GB2312" w:hint="eastAsia"/>
          <w:color w:val="000000"/>
          <w:sz w:val="24"/>
        </w:rPr>
        <w:t>地址：</w:t>
      </w:r>
      <w:r w:rsidRPr="00AD510C">
        <w:rPr>
          <w:rFonts w:eastAsia="仿宋_GB2312" w:hint="eastAsia"/>
          <w:color w:val="000000"/>
          <w:sz w:val="24"/>
        </w:rPr>
        <w:t>成都市</w:t>
      </w:r>
      <w:r w:rsidRPr="00B22F20">
        <w:rPr>
          <w:rFonts w:eastAsia="仿宋_GB2312" w:hint="eastAsia"/>
          <w:color w:val="000000"/>
          <w:sz w:val="24"/>
        </w:rPr>
        <w:t>郫县望从中路</w:t>
      </w:r>
      <w:r w:rsidRPr="00B22F20">
        <w:rPr>
          <w:rFonts w:eastAsia="仿宋_GB2312"/>
          <w:color w:val="000000"/>
          <w:sz w:val="24"/>
        </w:rPr>
        <w:t>1088</w:t>
      </w:r>
      <w:r w:rsidRPr="00B22F20">
        <w:rPr>
          <w:rFonts w:eastAsia="仿宋_GB2312" w:hint="eastAsia"/>
          <w:color w:val="000000"/>
          <w:sz w:val="24"/>
        </w:rPr>
        <w:t>号</w:t>
      </w:r>
    </w:p>
    <w:p w:rsidR="00006D40" w:rsidRDefault="00006D40" w:rsidP="00C4345F">
      <w:pPr>
        <w:pStyle w:val="ListParagraph"/>
        <w:spacing w:beforeLines="20" w:afterLines="20"/>
        <w:ind w:left="570" w:rightChars="-123" w:right="31680" w:firstLineChars="0" w:firstLine="0"/>
        <w:rPr>
          <w:rFonts w:eastAsia="仿宋_GB2312"/>
          <w:color w:val="000000"/>
          <w:sz w:val="24"/>
        </w:rPr>
      </w:pPr>
      <w:r>
        <w:rPr>
          <w:rFonts w:eastAsia="仿宋_GB2312" w:hint="eastAsia"/>
          <w:color w:val="000000"/>
          <w:sz w:val="24"/>
        </w:rPr>
        <w:t>酒店网址：</w:t>
      </w:r>
      <w:r w:rsidRPr="00F65715">
        <w:rPr>
          <w:rFonts w:eastAsia="仿宋_GB2312"/>
          <w:color w:val="000000"/>
          <w:sz w:val="24"/>
        </w:rPr>
        <w:t>http://www.whghotels.cn/</w:t>
      </w:r>
    </w:p>
    <w:p w:rsidR="00006D40" w:rsidRDefault="00006D40" w:rsidP="00C4345F">
      <w:pPr>
        <w:spacing w:beforeLines="50" w:afterLines="20" w:line="276" w:lineRule="auto"/>
        <w:ind w:rightChars="-13" w:right="31680"/>
        <w:outlineLvl w:val="0"/>
        <w:rPr>
          <w:rFonts w:ascii="仿宋_GB2312" w:eastAsia="仿宋_GB2312"/>
          <w:b/>
          <w:bCs/>
          <w:color w:val="000000"/>
          <w:sz w:val="28"/>
          <w:szCs w:val="28"/>
        </w:rPr>
      </w:pPr>
      <w:r w:rsidRPr="0009676F">
        <w:rPr>
          <w:rFonts w:ascii="仿宋_GB2312" w:eastAsia="仿宋_GB2312" w:hint="eastAsia"/>
          <w:b/>
          <w:bCs/>
          <w:color w:val="000000"/>
          <w:sz w:val="28"/>
          <w:szCs w:val="28"/>
        </w:rPr>
        <w:t>二、</w:t>
      </w:r>
      <w:r>
        <w:rPr>
          <w:rFonts w:ascii="仿宋_GB2312" w:eastAsia="仿宋_GB2312" w:hint="eastAsia"/>
          <w:b/>
          <w:bCs/>
          <w:color w:val="000000"/>
          <w:sz w:val="28"/>
          <w:szCs w:val="28"/>
        </w:rPr>
        <w:t>参会回执</w:t>
      </w:r>
    </w:p>
    <w:p w:rsidR="00006D40" w:rsidRPr="001729F5" w:rsidRDefault="00006D40" w:rsidP="00002E75">
      <w:pPr>
        <w:spacing w:afterLines="50" w:line="320" w:lineRule="exact"/>
        <w:jc w:val="center"/>
        <w:rPr>
          <w:rFonts w:eastAsia="仿宋_GB2312"/>
          <w:b/>
          <w:bCs/>
          <w:color w:val="080808"/>
          <w:sz w:val="24"/>
        </w:rPr>
      </w:pPr>
      <w:r w:rsidRPr="001729F5">
        <w:rPr>
          <w:rFonts w:eastAsia="仿宋_GB2312"/>
          <w:b/>
          <w:bCs/>
          <w:color w:val="080808"/>
          <w:sz w:val="24"/>
        </w:rPr>
        <w:t>2013</w:t>
      </w:r>
      <w:r w:rsidRPr="001729F5">
        <w:rPr>
          <w:rFonts w:eastAsia="仿宋_GB2312" w:hint="eastAsia"/>
          <w:b/>
          <w:bCs/>
          <w:color w:val="080808"/>
          <w:sz w:val="24"/>
        </w:rPr>
        <w:t>－</w:t>
      </w:r>
      <w:r w:rsidRPr="001729F5">
        <w:rPr>
          <w:rFonts w:eastAsia="仿宋_GB2312"/>
          <w:b/>
          <w:bCs/>
          <w:color w:val="080808"/>
          <w:sz w:val="24"/>
        </w:rPr>
        <w:t>2017</w:t>
      </w:r>
      <w:r w:rsidRPr="001729F5">
        <w:rPr>
          <w:rFonts w:eastAsia="仿宋_GB2312" w:hint="eastAsia"/>
          <w:b/>
          <w:bCs/>
          <w:color w:val="080808"/>
          <w:sz w:val="24"/>
        </w:rPr>
        <w:t>年教育部高等学校电子信息类专业教学指导委员会第三次工作会议</w:t>
      </w:r>
    </w:p>
    <w:p w:rsidR="00006D40" w:rsidRPr="001729F5" w:rsidRDefault="00006D40" w:rsidP="00002E75">
      <w:pPr>
        <w:spacing w:afterLines="50" w:line="320" w:lineRule="exact"/>
        <w:jc w:val="center"/>
        <w:rPr>
          <w:rFonts w:eastAsia="仿宋_GB2312"/>
          <w:b/>
          <w:bCs/>
          <w:color w:val="080808"/>
          <w:sz w:val="24"/>
        </w:rPr>
      </w:pPr>
      <w:r w:rsidRPr="001729F5">
        <w:rPr>
          <w:rFonts w:eastAsia="仿宋_GB2312" w:hint="eastAsia"/>
          <w:b/>
          <w:bCs/>
          <w:color w:val="080808"/>
          <w:sz w:val="24"/>
        </w:rPr>
        <w:t>第三届全国高等学校电子信息类专业人才培养高峰论坛</w:t>
      </w:r>
    </w:p>
    <w:tbl>
      <w:tblPr>
        <w:tblW w:w="0" w:type="auto"/>
        <w:jc w:val="center"/>
        <w:tblInd w:w="-2591" w:type="dxa"/>
        <w:tblBorders>
          <w:top w:val="single" w:sz="12" w:space="0" w:color="auto"/>
          <w:left w:val="single" w:sz="12" w:space="0" w:color="auto"/>
          <w:bottom w:val="single" w:sz="12" w:space="0" w:color="auto"/>
          <w:right w:val="single" w:sz="12" w:space="0" w:color="auto"/>
        </w:tblBorders>
        <w:tblLayout w:type="fixed"/>
        <w:tblLook w:val="0000"/>
      </w:tblPr>
      <w:tblGrid>
        <w:gridCol w:w="1982"/>
        <w:gridCol w:w="1390"/>
        <w:gridCol w:w="900"/>
        <w:gridCol w:w="1096"/>
        <w:gridCol w:w="1433"/>
        <w:gridCol w:w="954"/>
        <w:gridCol w:w="1440"/>
      </w:tblGrid>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姓</w:t>
            </w:r>
            <w:r w:rsidRPr="00AC0A61">
              <w:rPr>
                <w:rFonts w:eastAsia="仿宋_GB2312"/>
                <w:sz w:val="24"/>
              </w:rPr>
              <w:t xml:space="preserve">    </w:t>
            </w:r>
            <w:r w:rsidRPr="00AC0A61">
              <w:rPr>
                <w:rFonts w:eastAsia="仿宋_GB2312" w:hint="eastAsia"/>
                <w:sz w:val="24"/>
              </w:rPr>
              <w:t>名</w:t>
            </w:r>
          </w:p>
        </w:tc>
        <w:tc>
          <w:tcPr>
            <w:tcW w:w="1390"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p>
        </w:tc>
        <w:tc>
          <w:tcPr>
            <w:tcW w:w="900"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性别</w:t>
            </w:r>
          </w:p>
        </w:tc>
        <w:tc>
          <w:tcPr>
            <w:tcW w:w="1096"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rPr>
                <w:rFonts w:eastAsia="仿宋_GB2312"/>
                <w:sz w:val="24"/>
              </w:rPr>
            </w:pPr>
          </w:p>
        </w:tc>
        <w:tc>
          <w:tcPr>
            <w:tcW w:w="1433"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职务</w:t>
            </w:r>
            <w:r w:rsidRPr="00AC0A61">
              <w:rPr>
                <w:rFonts w:eastAsia="仿宋_GB2312"/>
                <w:sz w:val="24"/>
              </w:rPr>
              <w:t>/</w:t>
            </w:r>
            <w:r w:rsidRPr="00AC0A61">
              <w:rPr>
                <w:rFonts w:eastAsia="仿宋_GB2312" w:hint="eastAsia"/>
                <w:sz w:val="24"/>
              </w:rPr>
              <w:t>职称</w:t>
            </w:r>
          </w:p>
        </w:tc>
        <w:tc>
          <w:tcPr>
            <w:tcW w:w="2394" w:type="dxa"/>
            <w:gridSpan w:val="2"/>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p>
        </w:tc>
      </w:tr>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单位名称</w:t>
            </w:r>
          </w:p>
        </w:tc>
        <w:tc>
          <w:tcPr>
            <w:tcW w:w="3386" w:type="dxa"/>
            <w:gridSpan w:val="3"/>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rPr>
                <w:rFonts w:eastAsia="仿宋_GB2312"/>
                <w:sz w:val="24"/>
              </w:rPr>
            </w:pPr>
          </w:p>
        </w:tc>
        <w:tc>
          <w:tcPr>
            <w:tcW w:w="1433"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发票抬头</w:t>
            </w:r>
          </w:p>
        </w:tc>
        <w:tc>
          <w:tcPr>
            <w:tcW w:w="2394" w:type="dxa"/>
            <w:gridSpan w:val="2"/>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p>
        </w:tc>
      </w:tr>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签收快递地址</w:t>
            </w:r>
          </w:p>
        </w:tc>
        <w:tc>
          <w:tcPr>
            <w:tcW w:w="4819" w:type="dxa"/>
            <w:gridSpan w:val="4"/>
            <w:tcBorders>
              <w:top w:val="single" w:sz="12" w:space="0" w:color="auto"/>
              <w:left w:val="single" w:sz="12" w:space="0" w:color="auto"/>
              <w:bottom w:val="single" w:sz="12" w:space="0" w:color="auto"/>
              <w:right w:val="single" w:sz="12" w:space="0" w:color="auto"/>
            </w:tcBorders>
            <w:vAlign w:val="center"/>
          </w:tcPr>
          <w:p w:rsidR="00006D40" w:rsidRDefault="00006D40" w:rsidP="00365DFE">
            <w:pPr>
              <w:spacing w:line="320" w:lineRule="exact"/>
              <w:rPr>
                <w:rFonts w:eastAsia="仿宋_GB2312"/>
                <w:sz w:val="18"/>
                <w:szCs w:val="18"/>
              </w:rPr>
            </w:pPr>
            <w:r>
              <w:rPr>
                <w:rFonts w:eastAsia="仿宋_GB2312" w:hint="eastAsia"/>
                <w:sz w:val="18"/>
                <w:szCs w:val="18"/>
              </w:rPr>
              <w:t>（</w:t>
            </w:r>
            <w:r w:rsidRPr="00562EB7">
              <w:rPr>
                <w:rFonts w:eastAsia="仿宋_GB2312" w:hint="eastAsia"/>
                <w:sz w:val="18"/>
                <w:szCs w:val="18"/>
              </w:rPr>
              <w:t>会议邮寄样书以本地址为准</w:t>
            </w:r>
            <w:r>
              <w:rPr>
                <w:rFonts w:eastAsia="仿宋_GB2312" w:hint="eastAsia"/>
                <w:sz w:val="18"/>
                <w:szCs w:val="18"/>
              </w:rPr>
              <w:t>）</w:t>
            </w:r>
          </w:p>
          <w:p w:rsidR="00006D40" w:rsidRPr="00562EB7" w:rsidRDefault="00006D40" w:rsidP="00365DFE">
            <w:pPr>
              <w:spacing w:line="320" w:lineRule="exact"/>
              <w:rPr>
                <w:rFonts w:eastAsia="仿宋_GB2312"/>
                <w:sz w:val="18"/>
                <w:szCs w:val="18"/>
              </w:rPr>
            </w:pPr>
          </w:p>
        </w:tc>
        <w:tc>
          <w:tcPr>
            <w:tcW w:w="954" w:type="dxa"/>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8F053B">
            <w:pPr>
              <w:spacing w:line="320" w:lineRule="exact"/>
              <w:rPr>
                <w:rFonts w:eastAsia="仿宋_GB2312"/>
                <w:sz w:val="24"/>
              </w:rPr>
            </w:pPr>
            <w:r w:rsidRPr="00AC0A61">
              <w:rPr>
                <w:rFonts w:eastAsia="仿宋_GB2312" w:hint="eastAsia"/>
                <w:sz w:val="24"/>
              </w:rPr>
              <w:t>邮</w:t>
            </w:r>
            <w:r w:rsidRPr="00AC0A61">
              <w:rPr>
                <w:rFonts w:eastAsia="仿宋_GB2312"/>
                <w:sz w:val="24"/>
              </w:rPr>
              <w:t xml:space="preserve"> </w:t>
            </w:r>
            <w:r w:rsidRPr="00AC0A61">
              <w:rPr>
                <w:rFonts w:eastAsia="仿宋_GB2312" w:hint="eastAsia"/>
                <w:sz w:val="24"/>
              </w:rPr>
              <w:t>编</w:t>
            </w:r>
          </w:p>
        </w:tc>
        <w:tc>
          <w:tcPr>
            <w:tcW w:w="1440" w:type="dxa"/>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p>
        </w:tc>
      </w:tr>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手</w:t>
            </w:r>
            <w:r w:rsidRPr="00AC0A61">
              <w:rPr>
                <w:rFonts w:eastAsia="仿宋_GB2312"/>
                <w:sz w:val="24"/>
              </w:rPr>
              <w:t xml:space="preserve">  </w:t>
            </w:r>
            <w:r w:rsidRPr="00AC0A61">
              <w:rPr>
                <w:rFonts w:eastAsia="仿宋_GB2312" w:hint="eastAsia"/>
                <w:sz w:val="24"/>
              </w:rPr>
              <w:t>机</w:t>
            </w:r>
          </w:p>
        </w:tc>
        <w:tc>
          <w:tcPr>
            <w:tcW w:w="3386" w:type="dxa"/>
            <w:gridSpan w:val="3"/>
            <w:tcBorders>
              <w:top w:val="single" w:sz="12" w:space="0" w:color="auto"/>
              <w:left w:val="single" w:sz="12" w:space="0" w:color="auto"/>
              <w:bottom w:val="single" w:sz="12" w:space="0" w:color="auto"/>
              <w:right w:val="single" w:sz="12" w:space="0" w:color="auto"/>
            </w:tcBorders>
            <w:vAlign w:val="center"/>
          </w:tcPr>
          <w:p w:rsidR="00006D40" w:rsidRPr="00AC0A61" w:rsidRDefault="00006D40" w:rsidP="00365DFE">
            <w:pPr>
              <w:spacing w:line="320" w:lineRule="exact"/>
              <w:rPr>
                <w:rFonts w:eastAsia="仿宋_GB2312"/>
                <w:sz w:val="24"/>
              </w:rPr>
            </w:pPr>
          </w:p>
        </w:tc>
        <w:tc>
          <w:tcPr>
            <w:tcW w:w="1433" w:type="dxa"/>
            <w:tcBorders>
              <w:top w:val="single" w:sz="12" w:space="0" w:color="auto"/>
              <w:left w:val="single" w:sz="12" w:space="0" w:color="auto"/>
              <w:bottom w:val="nil"/>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sz w:val="24"/>
              </w:rPr>
              <w:t>E-mail</w:t>
            </w:r>
          </w:p>
        </w:tc>
        <w:tc>
          <w:tcPr>
            <w:tcW w:w="2394" w:type="dxa"/>
            <w:gridSpan w:val="2"/>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p>
        </w:tc>
      </w:tr>
      <w:tr w:rsidR="00006D40" w:rsidRPr="00AC0A61" w:rsidTr="00365DFE">
        <w:trPr>
          <w:trHeight w:val="395"/>
          <w:jc w:val="center"/>
        </w:trPr>
        <w:tc>
          <w:tcPr>
            <w:tcW w:w="1982" w:type="dxa"/>
            <w:vMerge w:val="restart"/>
            <w:tcBorders>
              <w:top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预</w:t>
            </w:r>
            <w:r w:rsidRPr="00AC0A61">
              <w:rPr>
                <w:rFonts w:eastAsia="仿宋_GB2312"/>
                <w:sz w:val="24"/>
              </w:rPr>
              <w:t xml:space="preserve">  </w:t>
            </w:r>
            <w:r w:rsidRPr="00AC0A61">
              <w:rPr>
                <w:rFonts w:eastAsia="仿宋_GB2312" w:hint="eastAsia"/>
                <w:sz w:val="24"/>
              </w:rPr>
              <w:t>计</w:t>
            </w:r>
          </w:p>
          <w:p w:rsidR="00006D40" w:rsidRPr="00AC0A61" w:rsidRDefault="00006D40" w:rsidP="00365DFE">
            <w:pPr>
              <w:spacing w:line="320" w:lineRule="exact"/>
              <w:jc w:val="center"/>
              <w:rPr>
                <w:rFonts w:eastAsia="仿宋_GB2312"/>
                <w:sz w:val="24"/>
              </w:rPr>
            </w:pPr>
            <w:r w:rsidRPr="00AC0A61">
              <w:rPr>
                <w:rFonts w:eastAsia="仿宋_GB2312" w:hint="eastAsia"/>
                <w:sz w:val="24"/>
              </w:rPr>
              <w:t>报到日期及时间</w:t>
            </w:r>
          </w:p>
        </w:tc>
        <w:tc>
          <w:tcPr>
            <w:tcW w:w="3386" w:type="dxa"/>
            <w:gridSpan w:val="3"/>
            <w:tcBorders>
              <w:top w:val="single" w:sz="12" w:space="0" w:color="auto"/>
              <w:left w:val="single" w:sz="12" w:space="0" w:color="auto"/>
              <w:bottom w:val="single" w:sz="4" w:space="0" w:color="auto"/>
              <w:right w:val="single" w:sz="12" w:space="0" w:color="auto"/>
            </w:tcBorders>
            <w:vAlign w:val="center"/>
          </w:tcPr>
          <w:p w:rsidR="00006D40" w:rsidRPr="00AC0A61" w:rsidRDefault="00006D40" w:rsidP="00365DFE">
            <w:pPr>
              <w:spacing w:line="320" w:lineRule="exact"/>
              <w:rPr>
                <w:rFonts w:eastAsia="仿宋_GB2312"/>
                <w:sz w:val="24"/>
              </w:rPr>
            </w:pPr>
            <w:r w:rsidRPr="00AC0A61">
              <w:rPr>
                <w:rFonts w:eastAsia="仿宋_GB2312"/>
                <w:color w:val="080808"/>
                <w:sz w:val="24"/>
              </w:rPr>
              <w:t>□2</w:t>
            </w:r>
            <w:r>
              <w:rPr>
                <w:rFonts w:eastAsia="仿宋_GB2312"/>
                <w:color w:val="080808"/>
                <w:sz w:val="24"/>
              </w:rPr>
              <w:t>3</w:t>
            </w:r>
            <w:r w:rsidRPr="00AC0A61">
              <w:rPr>
                <w:rFonts w:eastAsia="仿宋_GB2312" w:hint="eastAsia"/>
                <w:color w:val="080808"/>
                <w:sz w:val="24"/>
              </w:rPr>
              <w:t>日</w:t>
            </w:r>
            <w:r w:rsidRPr="00AC0A61">
              <w:rPr>
                <w:rFonts w:eastAsia="仿宋_GB2312"/>
                <w:color w:val="080808"/>
                <w:sz w:val="24"/>
              </w:rPr>
              <w:t xml:space="preserve">  □2</w:t>
            </w:r>
            <w:r>
              <w:rPr>
                <w:rFonts w:eastAsia="仿宋_GB2312"/>
                <w:color w:val="080808"/>
                <w:sz w:val="24"/>
              </w:rPr>
              <w:t>4</w:t>
            </w:r>
            <w:r w:rsidRPr="00AC0A61">
              <w:rPr>
                <w:rFonts w:eastAsia="仿宋_GB2312" w:hint="eastAsia"/>
                <w:color w:val="080808"/>
                <w:sz w:val="24"/>
              </w:rPr>
              <w:t>日</w:t>
            </w:r>
          </w:p>
        </w:tc>
        <w:tc>
          <w:tcPr>
            <w:tcW w:w="1433" w:type="dxa"/>
            <w:vMerge w:val="restart"/>
            <w:tcBorders>
              <w:top w:val="single" w:sz="12" w:space="0" w:color="auto"/>
              <w:left w:val="single" w:sz="12" w:space="0" w:color="auto"/>
              <w:right w:val="single" w:sz="12" w:space="0" w:color="auto"/>
            </w:tcBorders>
            <w:vAlign w:val="center"/>
          </w:tcPr>
          <w:p w:rsidR="00006D40" w:rsidRPr="00AC0A61" w:rsidRDefault="00006D40" w:rsidP="00365DFE">
            <w:pPr>
              <w:spacing w:line="320" w:lineRule="exact"/>
              <w:jc w:val="center"/>
              <w:rPr>
                <w:rFonts w:eastAsia="仿宋_GB2312"/>
                <w:color w:val="080808"/>
                <w:sz w:val="24"/>
              </w:rPr>
            </w:pPr>
            <w:r w:rsidRPr="00AC0A61">
              <w:rPr>
                <w:rFonts w:eastAsia="仿宋_GB2312" w:hint="eastAsia"/>
                <w:color w:val="080808"/>
                <w:sz w:val="24"/>
              </w:rPr>
              <w:t>住宿日期</w:t>
            </w:r>
          </w:p>
        </w:tc>
        <w:tc>
          <w:tcPr>
            <w:tcW w:w="2394" w:type="dxa"/>
            <w:gridSpan w:val="2"/>
            <w:vMerge w:val="restart"/>
            <w:tcBorders>
              <w:top w:val="single" w:sz="12" w:space="0" w:color="auto"/>
              <w:left w:val="single" w:sz="12" w:space="0" w:color="auto"/>
            </w:tcBorders>
            <w:vAlign w:val="center"/>
          </w:tcPr>
          <w:p w:rsidR="00006D40" w:rsidRPr="00AC0A61" w:rsidRDefault="00006D40" w:rsidP="00365DFE">
            <w:pPr>
              <w:spacing w:line="320" w:lineRule="exact"/>
              <w:rPr>
                <w:rFonts w:eastAsia="仿宋_GB2312"/>
                <w:color w:val="080808"/>
                <w:sz w:val="24"/>
              </w:rPr>
            </w:pPr>
            <w:r w:rsidRPr="00AC0A61">
              <w:rPr>
                <w:rFonts w:eastAsia="仿宋_GB2312"/>
                <w:color w:val="080808"/>
                <w:sz w:val="24"/>
              </w:rPr>
              <w:t>□2</w:t>
            </w:r>
            <w:r>
              <w:rPr>
                <w:rFonts w:eastAsia="仿宋_GB2312"/>
                <w:color w:val="080808"/>
                <w:sz w:val="24"/>
              </w:rPr>
              <w:t>3</w:t>
            </w:r>
            <w:r w:rsidRPr="00AC0A61">
              <w:rPr>
                <w:rFonts w:eastAsia="仿宋_GB2312" w:hint="eastAsia"/>
                <w:color w:val="080808"/>
                <w:sz w:val="24"/>
              </w:rPr>
              <w:t>日</w:t>
            </w:r>
            <w:r w:rsidRPr="00AC0A61">
              <w:rPr>
                <w:rFonts w:eastAsia="仿宋_GB2312"/>
                <w:color w:val="080808"/>
                <w:sz w:val="24"/>
              </w:rPr>
              <w:t xml:space="preserve">  □2</w:t>
            </w:r>
            <w:r>
              <w:rPr>
                <w:rFonts w:eastAsia="仿宋_GB2312"/>
                <w:color w:val="080808"/>
                <w:sz w:val="24"/>
              </w:rPr>
              <w:t>4</w:t>
            </w:r>
            <w:r w:rsidRPr="00AC0A61">
              <w:rPr>
                <w:rFonts w:eastAsia="仿宋_GB2312" w:hint="eastAsia"/>
                <w:color w:val="080808"/>
                <w:sz w:val="24"/>
              </w:rPr>
              <w:t>日</w:t>
            </w:r>
          </w:p>
          <w:p w:rsidR="00006D40" w:rsidRPr="00AC0A61" w:rsidRDefault="00006D40" w:rsidP="00365DFE">
            <w:pPr>
              <w:spacing w:line="320" w:lineRule="exact"/>
              <w:rPr>
                <w:rFonts w:eastAsia="仿宋_GB2312"/>
                <w:color w:val="080808"/>
                <w:sz w:val="24"/>
              </w:rPr>
            </w:pPr>
            <w:r w:rsidRPr="00AC0A61">
              <w:rPr>
                <w:rFonts w:eastAsia="仿宋_GB2312"/>
                <w:color w:val="080808"/>
                <w:sz w:val="24"/>
              </w:rPr>
              <w:t>□2</w:t>
            </w:r>
            <w:r>
              <w:rPr>
                <w:rFonts w:eastAsia="仿宋_GB2312"/>
                <w:color w:val="080808"/>
                <w:sz w:val="24"/>
              </w:rPr>
              <w:t>5</w:t>
            </w:r>
            <w:r w:rsidRPr="00AC0A61">
              <w:rPr>
                <w:rFonts w:eastAsia="仿宋_GB2312" w:hint="eastAsia"/>
                <w:color w:val="080808"/>
                <w:sz w:val="24"/>
              </w:rPr>
              <w:t>日</w:t>
            </w:r>
            <w:r w:rsidRPr="00AC0A61">
              <w:rPr>
                <w:rFonts w:eastAsia="仿宋_GB2312"/>
                <w:color w:val="080808"/>
                <w:sz w:val="24"/>
              </w:rPr>
              <w:t xml:space="preserve"> </w:t>
            </w:r>
          </w:p>
        </w:tc>
      </w:tr>
      <w:tr w:rsidR="00006D40" w:rsidRPr="00AC0A61" w:rsidTr="00365DFE">
        <w:trPr>
          <w:trHeight w:val="413"/>
          <w:jc w:val="center"/>
        </w:trPr>
        <w:tc>
          <w:tcPr>
            <w:tcW w:w="1982" w:type="dxa"/>
            <w:vMerge/>
            <w:tcBorders>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p>
        </w:tc>
        <w:tc>
          <w:tcPr>
            <w:tcW w:w="3386" w:type="dxa"/>
            <w:gridSpan w:val="3"/>
            <w:tcBorders>
              <w:top w:val="single" w:sz="4" w:space="0" w:color="auto"/>
              <w:left w:val="single" w:sz="12" w:space="0" w:color="auto"/>
              <w:bottom w:val="single" w:sz="12" w:space="0" w:color="auto"/>
              <w:right w:val="single" w:sz="12" w:space="0" w:color="auto"/>
            </w:tcBorders>
            <w:vAlign w:val="center"/>
          </w:tcPr>
          <w:p w:rsidR="00006D40" w:rsidRPr="00AC0A61" w:rsidRDefault="00006D40" w:rsidP="00365DFE">
            <w:pPr>
              <w:rPr>
                <w:rFonts w:eastAsia="仿宋_GB2312"/>
                <w:sz w:val="24"/>
              </w:rPr>
            </w:pPr>
            <w:r w:rsidRPr="00AC0A61">
              <w:rPr>
                <w:rFonts w:eastAsia="仿宋_GB2312"/>
                <w:color w:val="080808"/>
                <w:sz w:val="24"/>
              </w:rPr>
              <w:t>□</w:t>
            </w:r>
            <w:r>
              <w:rPr>
                <w:rFonts w:eastAsia="仿宋_GB2312" w:hint="eastAsia"/>
                <w:color w:val="080808"/>
                <w:sz w:val="24"/>
              </w:rPr>
              <w:t>上午</w:t>
            </w:r>
            <w:r w:rsidRPr="00AC0A61">
              <w:rPr>
                <w:rFonts w:eastAsia="仿宋_GB2312"/>
                <w:color w:val="080808"/>
                <w:sz w:val="24"/>
              </w:rPr>
              <w:t xml:space="preserve">  □</w:t>
            </w:r>
            <w:r>
              <w:rPr>
                <w:rFonts w:eastAsia="仿宋_GB2312" w:hint="eastAsia"/>
                <w:color w:val="080808"/>
                <w:sz w:val="24"/>
              </w:rPr>
              <w:t>下午</w:t>
            </w:r>
            <w:r>
              <w:rPr>
                <w:rFonts w:eastAsia="仿宋_GB2312"/>
                <w:color w:val="080808"/>
                <w:sz w:val="24"/>
              </w:rPr>
              <w:t xml:space="preserve"> </w:t>
            </w:r>
            <w:r w:rsidRPr="00AC0A61">
              <w:rPr>
                <w:rFonts w:eastAsia="仿宋_GB2312"/>
                <w:color w:val="080808"/>
                <w:sz w:val="24"/>
              </w:rPr>
              <w:t>□</w:t>
            </w:r>
            <w:r>
              <w:rPr>
                <w:rFonts w:eastAsia="仿宋_GB2312" w:hint="eastAsia"/>
                <w:color w:val="080808"/>
                <w:sz w:val="24"/>
              </w:rPr>
              <w:t>晚上</w:t>
            </w:r>
            <w:r w:rsidRPr="00AC0A61">
              <w:rPr>
                <w:rFonts w:eastAsia="仿宋_GB2312"/>
                <w:color w:val="080808"/>
                <w:sz w:val="24"/>
              </w:rPr>
              <w:t xml:space="preserve">  □</w:t>
            </w:r>
            <w:r>
              <w:rPr>
                <w:rFonts w:eastAsia="仿宋_GB2312" w:hint="eastAsia"/>
                <w:color w:val="080808"/>
                <w:sz w:val="24"/>
              </w:rPr>
              <w:t>深夜</w:t>
            </w:r>
          </w:p>
        </w:tc>
        <w:tc>
          <w:tcPr>
            <w:tcW w:w="1433" w:type="dxa"/>
            <w:vMerge/>
            <w:tcBorders>
              <w:left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color w:val="080808"/>
                <w:sz w:val="24"/>
              </w:rPr>
            </w:pPr>
          </w:p>
        </w:tc>
        <w:tc>
          <w:tcPr>
            <w:tcW w:w="2394" w:type="dxa"/>
            <w:gridSpan w:val="2"/>
            <w:vMerge/>
            <w:tcBorders>
              <w:left w:val="single" w:sz="12" w:space="0" w:color="auto"/>
              <w:bottom w:val="single" w:sz="12" w:space="0" w:color="auto"/>
            </w:tcBorders>
            <w:vAlign w:val="center"/>
          </w:tcPr>
          <w:p w:rsidR="00006D40" w:rsidRPr="00AC0A61" w:rsidRDefault="00006D40" w:rsidP="00365DFE">
            <w:pPr>
              <w:spacing w:line="320" w:lineRule="exact"/>
              <w:rPr>
                <w:rFonts w:eastAsia="仿宋_GB2312"/>
                <w:color w:val="080808"/>
                <w:sz w:val="24"/>
              </w:rPr>
            </w:pPr>
          </w:p>
        </w:tc>
      </w:tr>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住宿要求</w:t>
            </w:r>
          </w:p>
        </w:tc>
        <w:tc>
          <w:tcPr>
            <w:tcW w:w="7213" w:type="dxa"/>
            <w:gridSpan w:val="6"/>
            <w:tcBorders>
              <w:top w:val="single" w:sz="12" w:space="0" w:color="auto"/>
              <w:left w:val="single" w:sz="12" w:space="0" w:color="auto"/>
              <w:bottom w:val="single" w:sz="12" w:space="0" w:color="auto"/>
            </w:tcBorders>
            <w:vAlign w:val="center"/>
          </w:tcPr>
          <w:p w:rsidR="00006D40" w:rsidRDefault="00006D40" w:rsidP="00365DFE">
            <w:pPr>
              <w:spacing w:line="320" w:lineRule="exact"/>
              <w:rPr>
                <w:rFonts w:eastAsia="仿宋_GB2312"/>
                <w:sz w:val="24"/>
              </w:rPr>
            </w:pPr>
            <w:r w:rsidRPr="00AC0A61">
              <w:rPr>
                <w:rFonts w:eastAsia="仿宋_GB2312"/>
                <w:sz w:val="24"/>
              </w:rPr>
              <w:t xml:space="preserve">□ </w:t>
            </w:r>
            <w:r w:rsidRPr="00AC0A61">
              <w:rPr>
                <w:rFonts w:eastAsia="仿宋_GB2312" w:hint="eastAsia"/>
                <w:sz w:val="24"/>
              </w:rPr>
              <w:t>不住宿</w:t>
            </w:r>
            <w:r w:rsidRPr="00AC0A61">
              <w:rPr>
                <w:rFonts w:eastAsia="仿宋_GB2312"/>
                <w:sz w:val="24"/>
              </w:rPr>
              <w:t xml:space="preserve">  □ </w:t>
            </w:r>
            <w:r w:rsidRPr="00AC0A61">
              <w:rPr>
                <w:rFonts w:eastAsia="仿宋_GB2312" w:hint="eastAsia"/>
                <w:sz w:val="24"/>
              </w:rPr>
              <w:t>单住</w:t>
            </w:r>
            <w:r>
              <w:rPr>
                <w:rFonts w:eastAsia="仿宋_GB2312" w:hint="eastAsia"/>
                <w:sz w:val="24"/>
              </w:rPr>
              <w:t>标间</w:t>
            </w:r>
            <w:r>
              <w:rPr>
                <w:rFonts w:eastAsia="仿宋_GB2312"/>
                <w:sz w:val="24"/>
              </w:rPr>
              <w:t xml:space="preserve">  </w:t>
            </w:r>
            <w:r w:rsidRPr="00AC0A61">
              <w:rPr>
                <w:rFonts w:eastAsia="仿宋_GB2312"/>
                <w:sz w:val="24"/>
              </w:rPr>
              <w:t xml:space="preserve">□ </w:t>
            </w:r>
            <w:r>
              <w:rPr>
                <w:rFonts w:eastAsia="仿宋_GB2312" w:hint="eastAsia"/>
                <w:sz w:val="24"/>
              </w:rPr>
              <w:t>可</w:t>
            </w:r>
            <w:r w:rsidRPr="00AC0A61">
              <w:rPr>
                <w:rFonts w:eastAsia="仿宋_GB2312" w:hint="eastAsia"/>
                <w:sz w:val="24"/>
              </w:rPr>
              <w:t>单住</w:t>
            </w:r>
            <w:r>
              <w:rPr>
                <w:rFonts w:eastAsia="仿宋_GB2312" w:hint="eastAsia"/>
                <w:sz w:val="24"/>
              </w:rPr>
              <w:t>大床</w:t>
            </w:r>
            <w:r w:rsidRPr="00AC0A61">
              <w:rPr>
                <w:rFonts w:eastAsia="仿宋_GB2312"/>
                <w:sz w:val="24"/>
              </w:rPr>
              <w:t xml:space="preserve"> </w:t>
            </w:r>
            <w:r>
              <w:rPr>
                <w:rFonts w:eastAsia="仿宋_GB2312"/>
                <w:sz w:val="24"/>
              </w:rPr>
              <w:t xml:space="preserve"> </w:t>
            </w:r>
            <w:r w:rsidRPr="00AC0A61">
              <w:rPr>
                <w:rFonts w:eastAsia="仿宋_GB2312"/>
                <w:sz w:val="24"/>
              </w:rPr>
              <w:t>□</w:t>
            </w:r>
            <w:r w:rsidRPr="00AC0A61">
              <w:rPr>
                <w:rFonts w:eastAsia="仿宋_GB2312" w:hint="eastAsia"/>
                <w:sz w:val="24"/>
              </w:rPr>
              <w:t>合住</w:t>
            </w:r>
          </w:p>
          <w:p w:rsidR="00006D40" w:rsidRPr="00E341E4" w:rsidRDefault="00006D40" w:rsidP="00365DFE">
            <w:pPr>
              <w:spacing w:line="320" w:lineRule="exact"/>
              <w:rPr>
                <w:rFonts w:eastAsia="仿宋_GB2312"/>
                <w:sz w:val="18"/>
                <w:szCs w:val="18"/>
              </w:rPr>
            </w:pPr>
            <w:r w:rsidRPr="00E341E4">
              <w:rPr>
                <w:rFonts w:eastAsia="仿宋_GB2312" w:hint="eastAsia"/>
                <w:sz w:val="18"/>
                <w:szCs w:val="18"/>
              </w:rPr>
              <w:t>（本次会议住房统一由会务组安排）</w:t>
            </w:r>
          </w:p>
        </w:tc>
      </w:tr>
      <w:tr w:rsidR="00006D40" w:rsidRPr="00AC0A61" w:rsidTr="00365DFE">
        <w:trPr>
          <w:trHeight w:val="420"/>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Pr>
                <w:rFonts w:eastAsia="仿宋_GB2312" w:hint="eastAsia"/>
                <w:sz w:val="24"/>
              </w:rPr>
              <w:t>参观实验室</w:t>
            </w:r>
          </w:p>
        </w:tc>
        <w:tc>
          <w:tcPr>
            <w:tcW w:w="7213" w:type="dxa"/>
            <w:gridSpan w:val="6"/>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r w:rsidRPr="00AC0A61">
              <w:rPr>
                <w:rFonts w:eastAsia="仿宋_GB2312"/>
                <w:color w:val="080808"/>
                <w:sz w:val="24"/>
              </w:rPr>
              <w:t>□</w:t>
            </w:r>
            <w:r>
              <w:rPr>
                <w:rFonts w:eastAsia="仿宋_GB2312"/>
                <w:color w:val="080808"/>
                <w:sz w:val="24"/>
              </w:rPr>
              <w:t xml:space="preserve"> </w:t>
            </w:r>
            <w:r>
              <w:rPr>
                <w:rFonts w:eastAsia="仿宋_GB2312" w:hint="eastAsia"/>
                <w:color w:val="080808"/>
                <w:sz w:val="24"/>
              </w:rPr>
              <w:t>参观</w:t>
            </w:r>
            <w:r>
              <w:rPr>
                <w:rFonts w:eastAsia="仿宋_GB2312"/>
                <w:color w:val="080808"/>
                <w:sz w:val="24"/>
              </w:rPr>
              <w:t xml:space="preserve"> </w:t>
            </w:r>
            <w:r w:rsidRPr="00AC0A61">
              <w:rPr>
                <w:rFonts w:eastAsia="仿宋_GB2312"/>
                <w:color w:val="080808"/>
                <w:sz w:val="24"/>
              </w:rPr>
              <w:t>□</w:t>
            </w:r>
            <w:r>
              <w:rPr>
                <w:rFonts w:eastAsia="仿宋_GB2312"/>
                <w:color w:val="080808"/>
                <w:sz w:val="24"/>
              </w:rPr>
              <w:t xml:space="preserve"> </w:t>
            </w:r>
            <w:r>
              <w:rPr>
                <w:rFonts w:eastAsia="仿宋_GB2312" w:hint="eastAsia"/>
                <w:color w:val="080808"/>
                <w:sz w:val="24"/>
              </w:rPr>
              <w:t>不参观</w:t>
            </w:r>
          </w:p>
        </w:tc>
      </w:tr>
      <w:tr w:rsidR="00006D40" w:rsidRPr="00AC0A61" w:rsidTr="00365DFE">
        <w:trPr>
          <w:trHeight w:val="363"/>
          <w:jc w:val="center"/>
        </w:trPr>
        <w:tc>
          <w:tcPr>
            <w:tcW w:w="1982" w:type="dxa"/>
            <w:tcBorders>
              <w:top w:val="single" w:sz="12" w:space="0" w:color="auto"/>
              <w:bottom w:val="single" w:sz="12" w:space="0" w:color="auto"/>
              <w:right w:val="single" w:sz="12" w:space="0" w:color="auto"/>
            </w:tcBorders>
            <w:vAlign w:val="center"/>
          </w:tcPr>
          <w:p w:rsidR="00006D40" w:rsidRPr="00AC0A61" w:rsidRDefault="00006D40" w:rsidP="00365DFE">
            <w:pPr>
              <w:spacing w:line="320" w:lineRule="exact"/>
              <w:jc w:val="center"/>
              <w:rPr>
                <w:rFonts w:eastAsia="仿宋_GB2312"/>
                <w:sz w:val="24"/>
              </w:rPr>
            </w:pPr>
            <w:r w:rsidRPr="00AC0A61">
              <w:rPr>
                <w:rFonts w:eastAsia="仿宋_GB2312" w:hint="eastAsia"/>
                <w:sz w:val="24"/>
              </w:rPr>
              <w:t>备</w:t>
            </w:r>
            <w:r w:rsidRPr="00AC0A61">
              <w:rPr>
                <w:rFonts w:eastAsia="仿宋_GB2312"/>
                <w:sz w:val="24"/>
              </w:rPr>
              <w:t xml:space="preserve">    </w:t>
            </w:r>
            <w:r w:rsidRPr="00AC0A61">
              <w:rPr>
                <w:rFonts w:eastAsia="仿宋_GB2312" w:hint="eastAsia"/>
                <w:sz w:val="24"/>
              </w:rPr>
              <w:t>注</w:t>
            </w:r>
          </w:p>
        </w:tc>
        <w:tc>
          <w:tcPr>
            <w:tcW w:w="7213" w:type="dxa"/>
            <w:gridSpan w:val="6"/>
            <w:tcBorders>
              <w:top w:val="single" w:sz="12" w:space="0" w:color="auto"/>
              <w:left w:val="single" w:sz="12" w:space="0" w:color="auto"/>
              <w:bottom w:val="single" w:sz="12" w:space="0" w:color="auto"/>
            </w:tcBorders>
            <w:vAlign w:val="center"/>
          </w:tcPr>
          <w:p w:rsidR="00006D40" w:rsidRPr="00AC0A61" w:rsidRDefault="00006D40" w:rsidP="00365DFE">
            <w:pPr>
              <w:spacing w:line="320" w:lineRule="exact"/>
              <w:rPr>
                <w:rFonts w:eastAsia="仿宋_GB2312"/>
                <w:sz w:val="24"/>
              </w:rPr>
            </w:pPr>
          </w:p>
        </w:tc>
      </w:tr>
    </w:tbl>
    <w:p w:rsidR="00006D40" w:rsidRDefault="00006D40" w:rsidP="00006D40">
      <w:pPr>
        <w:spacing w:beforeLines="50" w:line="320" w:lineRule="exact"/>
        <w:ind w:firstLineChars="200" w:firstLine="31680"/>
        <w:jc w:val="left"/>
        <w:rPr>
          <w:rFonts w:eastAsia="仿宋_GB2312"/>
          <w:bCs/>
          <w:color w:val="000000"/>
          <w:sz w:val="24"/>
        </w:rPr>
      </w:pPr>
      <w:r w:rsidRPr="00562EB7">
        <w:rPr>
          <w:rFonts w:ascii="Arial" w:eastAsia="仿宋_GB2312" w:hAnsi="Arial" w:cs="Arial" w:hint="eastAsia"/>
          <w:b/>
          <w:bCs/>
          <w:color w:val="080808"/>
          <w:sz w:val="24"/>
        </w:rPr>
        <w:t>注：</w:t>
      </w:r>
      <w:r w:rsidRPr="00080B34">
        <w:rPr>
          <w:rFonts w:eastAsia="仿宋_GB2312" w:hint="eastAsia"/>
          <w:bCs/>
          <w:color w:val="000000"/>
          <w:sz w:val="24"/>
        </w:rPr>
        <w:t>请参加会议的老师在</w:t>
      </w:r>
      <w:r w:rsidRPr="00080B34">
        <w:rPr>
          <w:rFonts w:eastAsia="仿宋_GB2312"/>
          <w:bCs/>
          <w:color w:val="000000"/>
          <w:sz w:val="24"/>
        </w:rPr>
        <w:t>10</w:t>
      </w:r>
      <w:r w:rsidRPr="00080B34">
        <w:rPr>
          <w:rFonts w:eastAsia="仿宋_GB2312" w:hint="eastAsia"/>
          <w:bCs/>
          <w:color w:val="000000"/>
          <w:sz w:val="24"/>
        </w:rPr>
        <w:t>月</w:t>
      </w:r>
      <w:r w:rsidRPr="00080B34">
        <w:rPr>
          <w:rFonts w:eastAsia="仿宋_GB2312"/>
          <w:bCs/>
          <w:color w:val="000000"/>
          <w:sz w:val="24"/>
        </w:rPr>
        <w:t>12</w:t>
      </w:r>
      <w:r w:rsidRPr="00080B34">
        <w:rPr>
          <w:rFonts w:eastAsia="仿宋_GB2312" w:hint="eastAsia"/>
          <w:bCs/>
          <w:color w:val="000000"/>
          <w:sz w:val="24"/>
        </w:rPr>
        <w:t>日前反馈回执，以便会务组预定房间。填写后发送邮件至</w:t>
      </w:r>
      <w:r w:rsidRPr="00080B34">
        <w:rPr>
          <w:rFonts w:eastAsia="仿宋_GB2312"/>
          <w:bCs/>
          <w:color w:val="000000"/>
          <w:sz w:val="24"/>
        </w:rPr>
        <w:t>tupyinwen@126.com</w:t>
      </w:r>
      <w:r w:rsidRPr="00080B34">
        <w:rPr>
          <w:rFonts w:eastAsia="仿宋_GB2312" w:hint="eastAsia"/>
          <w:bCs/>
          <w:color w:val="000000"/>
          <w:sz w:val="24"/>
        </w:rPr>
        <w:t>和</w:t>
      </w:r>
      <w:r w:rsidRPr="00080B34">
        <w:rPr>
          <w:rFonts w:eastAsia="仿宋_GB2312"/>
          <w:bCs/>
          <w:color w:val="000000"/>
          <w:sz w:val="24"/>
        </w:rPr>
        <w:t xml:space="preserve">yliang.cn@126.com </w:t>
      </w:r>
      <w:r w:rsidRPr="00080B34">
        <w:rPr>
          <w:rFonts w:eastAsia="仿宋_GB2312" w:hint="eastAsia"/>
          <w:bCs/>
          <w:color w:val="000000"/>
          <w:sz w:val="24"/>
        </w:rPr>
        <w:t>（烦请同时抄送发送），或传真至</w:t>
      </w:r>
      <w:r w:rsidRPr="00080B34">
        <w:rPr>
          <w:rFonts w:eastAsia="仿宋_GB2312"/>
          <w:bCs/>
          <w:color w:val="000000"/>
          <w:sz w:val="24"/>
        </w:rPr>
        <w:t>010-62795954</w:t>
      </w:r>
      <w:r w:rsidRPr="00080B34">
        <w:rPr>
          <w:rFonts w:eastAsia="仿宋_GB2312" w:hint="eastAsia"/>
          <w:bCs/>
          <w:color w:val="000000"/>
          <w:sz w:val="24"/>
        </w:rPr>
        <w:t>完成报名。（会务组收到回执后会回复信息，如无回复请务必电话确认）</w:t>
      </w:r>
    </w:p>
    <w:p w:rsidR="00006D40" w:rsidRPr="00811B63" w:rsidRDefault="00006D40" w:rsidP="00C4345F">
      <w:pPr>
        <w:spacing w:beforeLines="50" w:afterLines="20" w:line="276" w:lineRule="auto"/>
        <w:ind w:rightChars="-123" w:right="31680"/>
        <w:outlineLvl w:val="0"/>
        <w:rPr>
          <w:rFonts w:ascii="仿宋_GB2312" w:eastAsia="仿宋_GB2312"/>
          <w:b/>
          <w:bCs/>
          <w:color w:val="000000"/>
          <w:sz w:val="28"/>
          <w:szCs w:val="28"/>
        </w:rPr>
      </w:pPr>
      <w:r>
        <w:rPr>
          <w:rFonts w:ascii="仿宋_GB2312" w:eastAsia="仿宋_GB2312" w:hint="eastAsia"/>
          <w:b/>
          <w:bCs/>
          <w:color w:val="000000"/>
          <w:sz w:val="28"/>
          <w:szCs w:val="28"/>
        </w:rPr>
        <w:t>三、</w:t>
      </w:r>
      <w:r w:rsidRPr="00811B63">
        <w:rPr>
          <w:rFonts w:ascii="仿宋_GB2312" w:eastAsia="仿宋_GB2312" w:hint="eastAsia"/>
          <w:b/>
          <w:bCs/>
          <w:color w:val="000000"/>
          <w:sz w:val="28"/>
          <w:szCs w:val="28"/>
        </w:rPr>
        <w:t>论坛专题报告申请表</w:t>
      </w:r>
    </w:p>
    <w:p w:rsidR="00006D40" w:rsidRPr="003C6C86" w:rsidRDefault="00006D40" w:rsidP="00002E75">
      <w:pPr>
        <w:spacing w:afterLines="50" w:line="320" w:lineRule="exact"/>
        <w:jc w:val="center"/>
        <w:rPr>
          <w:rFonts w:eastAsia="仿宋_GB2312"/>
          <w:b/>
          <w:bCs/>
          <w:color w:val="080808"/>
          <w:sz w:val="24"/>
        </w:rPr>
      </w:pPr>
      <w:r w:rsidRPr="003C6C86">
        <w:rPr>
          <w:rFonts w:eastAsia="仿宋_GB2312" w:hint="eastAsia"/>
          <w:b/>
          <w:bCs/>
          <w:color w:val="080808"/>
          <w:sz w:val="24"/>
        </w:rPr>
        <w:t>第三届全国高等学校电子信息类专业人才培养高峰论坛</w:t>
      </w:r>
    </w:p>
    <w:p w:rsidR="00006D40" w:rsidRPr="003C6C86" w:rsidRDefault="00006D40" w:rsidP="00C4345F">
      <w:pPr>
        <w:spacing w:afterLines="50" w:line="320" w:lineRule="exact"/>
        <w:ind w:rightChars="-123" w:right="31680"/>
        <w:jc w:val="center"/>
        <w:rPr>
          <w:rFonts w:eastAsia="仿宋_GB2312"/>
          <w:b/>
          <w:sz w:val="24"/>
        </w:rPr>
      </w:pPr>
      <w:r w:rsidRPr="003C6C86">
        <w:rPr>
          <w:rFonts w:eastAsia="仿宋_GB2312" w:hint="eastAsia"/>
          <w:b/>
          <w:sz w:val="24"/>
        </w:rPr>
        <w:t>专题报告申请表</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3"/>
        <w:gridCol w:w="3118"/>
        <w:gridCol w:w="1701"/>
        <w:gridCol w:w="2942"/>
      </w:tblGrid>
      <w:tr w:rsidR="00006D40" w:rsidRPr="00AC0A61" w:rsidTr="0004269A">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姓名</w:t>
            </w:r>
          </w:p>
        </w:tc>
        <w:tc>
          <w:tcPr>
            <w:tcW w:w="3118" w:type="dxa"/>
          </w:tcPr>
          <w:p w:rsidR="00006D40" w:rsidRPr="003C6C86" w:rsidRDefault="00006D40" w:rsidP="00006D40">
            <w:pPr>
              <w:spacing w:beforeLines="30" w:afterLines="20" w:line="320" w:lineRule="exact"/>
              <w:ind w:rightChars="-123" w:right="31680"/>
              <w:outlineLvl w:val="0"/>
              <w:rPr>
                <w:rFonts w:eastAsia="仿宋_GB2312"/>
                <w:sz w:val="24"/>
              </w:rPr>
            </w:pPr>
          </w:p>
        </w:tc>
        <w:tc>
          <w:tcPr>
            <w:tcW w:w="1701" w:type="dxa"/>
          </w:tcPr>
          <w:p w:rsidR="00006D40" w:rsidRPr="00AC0A61" w:rsidRDefault="00006D40" w:rsidP="00006D40">
            <w:pPr>
              <w:spacing w:beforeLines="30" w:afterLines="20" w:line="320" w:lineRule="exact"/>
              <w:ind w:rightChars="-123" w:right="31680"/>
              <w:outlineLvl w:val="0"/>
              <w:rPr>
                <w:rFonts w:eastAsia="仿宋_GB2312"/>
                <w:sz w:val="24"/>
              </w:rPr>
            </w:pPr>
            <w:r w:rsidRPr="00AC0A61">
              <w:rPr>
                <w:rFonts w:eastAsia="仿宋_GB2312" w:hint="eastAsia"/>
                <w:sz w:val="24"/>
              </w:rPr>
              <w:t>学校</w:t>
            </w:r>
          </w:p>
        </w:tc>
        <w:tc>
          <w:tcPr>
            <w:tcW w:w="2942" w:type="dxa"/>
          </w:tcPr>
          <w:p w:rsidR="00006D40" w:rsidRPr="00AC0A61" w:rsidRDefault="00006D40" w:rsidP="00006D40">
            <w:pPr>
              <w:spacing w:beforeLines="30" w:afterLines="20" w:line="320" w:lineRule="exact"/>
              <w:ind w:rightChars="-123" w:right="31680"/>
              <w:outlineLvl w:val="0"/>
              <w:rPr>
                <w:rFonts w:eastAsia="仿宋_GB2312"/>
                <w:sz w:val="24"/>
              </w:rPr>
            </w:pPr>
          </w:p>
        </w:tc>
      </w:tr>
      <w:tr w:rsidR="00006D40" w:rsidRPr="00AC0A61" w:rsidTr="0004269A">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职务</w:t>
            </w:r>
          </w:p>
        </w:tc>
        <w:tc>
          <w:tcPr>
            <w:tcW w:w="3118" w:type="dxa"/>
          </w:tcPr>
          <w:p w:rsidR="00006D40" w:rsidRPr="003C6C86" w:rsidRDefault="00006D40" w:rsidP="00006D40">
            <w:pPr>
              <w:spacing w:beforeLines="30" w:afterLines="20" w:line="320" w:lineRule="exact"/>
              <w:ind w:rightChars="-123" w:right="31680"/>
              <w:outlineLvl w:val="0"/>
              <w:rPr>
                <w:rFonts w:eastAsia="仿宋_GB2312"/>
                <w:sz w:val="24"/>
              </w:rPr>
            </w:pPr>
          </w:p>
        </w:tc>
        <w:tc>
          <w:tcPr>
            <w:tcW w:w="1701" w:type="dxa"/>
          </w:tcPr>
          <w:p w:rsidR="00006D40" w:rsidRPr="00AC0A61" w:rsidRDefault="00006D40" w:rsidP="00006D40">
            <w:pPr>
              <w:spacing w:beforeLines="30" w:afterLines="20" w:line="320" w:lineRule="exact"/>
              <w:ind w:rightChars="-123" w:right="31680"/>
              <w:outlineLvl w:val="0"/>
              <w:rPr>
                <w:rFonts w:eastAsia="仿宋_GB2312"/>
                <w:sz w:val="24"/>
              </w:rPr>
            </w:pPr>
            <w:r w:rsidRPr="00AC0A61">
              <w:rPr>
                <w:rFonts w:eastAsia="仿宋_GB2312" w:hint="eastAsia"/>
                <w:sz w:val="24"/>
              </w:rPr>
              <w:t>职称</w:t>
            </w:r>
          </w:p>
        </w:tc>
        <w:tc>
          <w:tcPr>
            <w:tcW w:w="2942" w:type="dxa"/>
          </w:tcPr>
          <w:p w:rsidR="00006D40" w:rsidRPr="00AC0A61" w:rsidRDefault="00006D40" w:rsidP="00006D40">
            <w:pPr>
              <w:spacing w:beforeLines="30" w:afterLines="20" w:line="320" w:lineRule="exact"/>
              <w:ind w:rightChars="-123" w:right="31680"/>
              <w:outlineLvl w:val="0"/>
              <w:rPr>
                <w:rFonts w:eastAsia="仿宋_GB2312"/>
                <w:sz w:val="24"/>
              </w:rPr>
            </w:pPr>
          </w:p>
        </w:tc>
      </w:tr>
      <w:tr w:rsidR="00006D40" w:rsidRPr="00AC0A61" w:rsidTr="0004269A">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手机</w:t>
            </w:r>
          </w:p>
        </w:tc>
        <w:tc>
          <w:tcPr>
            <w:tcW w:w="3118" w:type="dxa"/>
          </w:tcPr>
          <w:p w:rsidR="00006D40" w:rsidRPr="003C6C86" w:rsidRDefault="00006D40" w:rsidP="00006D40">
            <w:pPr>
              <w:spacing w:beforeLines="30" w:afterLines="20" w:line="320" w:lineRule="exact"/>
              <w:ind w:rightChars="-123" w:right="31680"/>
              <w:outlineLvl w:val="0"/>
              <w:rPr>
                <w:rFonts w:eastAsia="仿宋_GB2312"/>
                <w:sz w:val="24"/>
              </w:rPr>
            </w:pPr>
          </w:p>
        </w:tc>
        <w:tc>
          <w:tcPr>
            <w:tcW w:w="1701" w:type="dxa"/>
          </w:tcPr>
          <w:p w:rsidR="00006D40" w:rsidRPr="00AC0A61" w:rsidRDefault="00006D40" w:rsidP="00006D40">
            <w:pPr>
              <w:spacing w:beforeLines="30" w:afterLines="20" w:line="320" w:lineRule="exact"/>
              <w:ind w:rightChars="-123" w:right="31680"/>
              <w:outlineLvl w:val="0"/>
              <w:rPr>
                <w:rFonts w:eastAsia="仿宋_GB2312"/>
                <w:sz w:val="24"/>
              </w:rPr>
            </w:pPr>
            <w:r w:rsidRPr="00AC0A61">
              <w:rPr>
                <w:rFonts w:eastAsia="仿宋_GB2312" w:hint="eastAsia"/>
                <w:sz w:val="24"/>
              </w:rPr>
              <w:t>邮箱</w:t>
            </w:r>
          </w:p>
        </w:tc>
        <w:tc>
          <w:tcPr>
            <w:tcW w:w="2942" w:type="dxa"/>
          </w:tcPr>
          <w:p w:rsidR="00006D40" w:rsidRPr="00AC0A61" w:rsidRDefault="00006D40" w:rsidP="00006D40">
            <w:pPr>
              <w:spacing w:beforeLines="30" w:afterLines="20" w:line="320" w:lineRule="exact"/>
              <w:ind w:rightChars="-123" w:right="31680"/>
              <w:outlineLvl w:val="0"/>
              <w:rPr>
                <w:rFonts w:eastAsia="仿宋_GB2312"/>
                <w:sz w:val="24"/>
              </w:rPr>
            </w:pPr>
          </w:p>
        </w:tc>
      </w:tr>
      <w:tr w:rsidR="00006D40" w:rsidRPr="00AC0A61" w:rsidTr="0004269A">
        <w:trPr>
          <w:trHeight w:val="1152"/>
        </w:trPr>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照片</w:t>
            </w:r>
          </w:p>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（半身近照，）</w:t>
            </w:r>
          </w:p>
        </w:tc>
        <w:tc>
          <w:tcPr>
            <w:tcW w:w="3118" w:type="dxa"/>
          </w:tcPr>
          <w:p w:rsidR="00006D40" w:rsidRPr="003C6C86" w:rsidRDefault="00006D40" w:rsidP="00006D40">
            <w:pPr>
              <w:spacing w:beforeLines="30" w:afterLines="20" w:line="320" w:lineRule="exact"/>
              <w:ind w:rightChars="-123" w:right="31680"/>
              <w:outlineLvl w:val="0"/>
              <w:rPr>
                <w:rFonts w:eastAsia="仿宋_GB2312"/>
                <w:sz w:val="24"/>
              </w:rPr>
            </w:pPr>
          </w:p>
        </w:tc>
        <w:tc>
          <w:tcPr>
            <w:tcW w:w="1701" w:type="dxa"/>
          </w:tcPr>
          <w:p w:rsidR="00006D40" w:rsidRDefault="00006D40" w:rsidP="00006D40">
            <w:pPr>
              <w:spacing w:beforeLines="30" w:afterLines="20" w:line="320" w:lineRule="exact"/>
              <w:ind w:rightChars="-123" w:right="31680"/>
              <w:outlineLvl w:val="0"/>
              <w:rPr>
                <w:rFonts w:eastAsia="仿宋_GB2312"/>
                <w:sz w:val="24"/>
              </w:rPr>
            </w:pPr>
            <w:r>
              <w:rPr>
                <w:rFonts w:eastAsia="仿宋_GB2312" w:hint="eastAsia"/>
                <w:sz w:val="24"/>
              </w:rPr>
              <w:t>个人简介</w:t>
            </w:r>
          </w:p>
          <w:p w:rsidR="00006D40" w:rsidRPr="00AC0A61" w:rsidRDefault="00006D40" w:rsidP="00006D40">
            <w:pPr>
              <w:spacing w:beforeLines="30" w:afterLines="20" w:line="320" w:lineRule="exact"/>
              <w:ind w:rightChars="-123" w:right="31680"/>
              <w:outlineLvl w:val="0"/>
              <w:rPr>
                <w:rFonts w:eastAsia="仿宋_GB2312"/>
                <w:sz w:val="24"/>
              </w:rPr>
            </w:pPr>
            <w:r>
              <w:rPr>
                <w:rFonts w:eastAsia="仿宋_GB2312" w:hint="eastAsia"/>
                <w:sz w:val="24"/>
              </w:rPr>
              <w:t>（</w:t>
            </w:r>
            <w:r>
              <w:rPr>
                <w:rFonts w:eastAsia="仿宋_GB2312"/>
                <w:sz w:val="24"/>
              </w:rPr>
              <w:t>200</w:t>
            </w:r>
            <w:r>
              <w:rPr>
                <w:rFonts w:eastAsia="仿宋_GB2312" w:hint="eastAsia"/>
                <w:sz w:val="24"/>
              </w:rPr>
              <w:t>字以内）</w:t>
            </w:r>
          </w:p>
        </w:tc>
        <w:tc>
          <w:tcPr>
            <w:tcW w:w="2942" w:type="dxa"/>
          </w:tcPr>
          <w:p w:rsidR="00006D40" w:rsidRPr="00AC0A61" w:rsidRDefault="00006D40" w:rsidP="00006D40">
            <w:pPr>
              <w:spacing w:beforeLines="30" w:afterLines="20" w:line="320" w:lineRule="exact"/>
              <w:ind w:rightChars="-123" w:right="31680"/>
              <w:outlineLvl w:val="0"/>
              <w:rPr>
                <w:rFonts w:eastAsia="仿宋_GB2312"/>
                <w:sz w:val="24"/>
              </w:rPr>
            </w:pPr>
          </w:p>
        </w:tc>
      </w:tr>
      <w:tr w:rsidR="00006D40" w:rsidRPr="00AC0A61" w:rsidTr="002C635E">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报告题目</w:t>
            </w:r>
          </w:p>
        </w:tc>
        <w:tc>
          <w:tcPr>
            <w:tcW w:w="7761" w:type="dxa"/>
            <w:gridSpan w:val="3"/>
          </w:tcPr>
          <w:p w:rsidR="00006D40" w:rsidRPr="003C6C86" w:rsidRDefault="00006D40" w:rsidP="00006D40">
            <w:pPr>
              <w:spacing w:beforeLines="30" w:afterLines="20" w:line="320" w:lineRule="exact"/>
              <w:ind w:rightChars="-123" w:right="31680"/>
              <w:outlineLvl w:val="0"/>
              <w:rPr>
                <w:rFonts w:eastAsia="仿宋_GB2312"/>
                <w:sz w:val="24"/>
              </w:rPr>
            </w:pPr>
          </w:p>
        </w:tc>
      </w:tr>
      <w:tr w:rsidR="00006D40" w:rsidRPr="00AC0A61" w:rsidTr="002C635E">
        <w:trPr>
          <w:trHeight w:val="2101"/>
        </w:trPr>
        <w:tc>
          <w:tcPr>
            <w:tcW w:w="1523" w:type="dxa"/>
          </w:tcPr>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hint="eastAsia"/>
                <w:sz w:val="24"/>
              </w:rPr>
              <w:t>报告概要</w:t>
            </w:r>
          </w:p>
          <w:p w:rsidR="00006D40" w:rsidRPr="003C6C86" w:rsidRDefault="00006D40" w:rsidP="00006D40">
            <w:pPr>
              <w:spacing w:beforeLines="30" w:afterLines="20" w:line="320" w:lineRule="exact"/>
              <w:ind w:rightChars="-123" w:right="31680"/>
              <w:outlineLvl w:val="0"/>
              <w:rPr>
                <w:rFonts w:eastAsia="仿宋_GB2312"/>
                <w:sz w:val="24"/>
              </w:rPr>
            </w:pPr>
            <w:r w:rsidRPr="003C6C86">
              <w:rPr>
                <w:rFonts w:eastAsia="仿宋_GB2312"/>
                <w:sz w:val="24"/>
              </w:rPr>
              <w:t>(200~400</w:t>
            </w:r>
            <w:r w:rsidRPr="003C6C86">
              <w:rPr>
                <w:rFonts w:eastAsia="仿宋_GB2312" w:hint="eastAsia"/>
                <w:sz w:val="24"/>
              </w:rPr>
              <w:t>字</w:t>
            </w:r>
            <w:r w:rsidRPr="003C6C86">
              <w:rPr>
                <w:rFonts w:eastAsia="仿宋_GB2312"/>
                <w:sz w:val="24"/>
              </w:rPr>
              <w:t>)</w:t>
            </w:r>
          </w:p>
        </w:tc>
        <w:tc>
          <w:tcPr>
            <w:tcW w:w="7761" w:type="dxa"/>
            <w:gridSpan w:val="3"/>
          </w:tcPr>
          <w:p w:rsidR="00006D40" w:rsidRPr="003C6C86" w:rsidRDefault="00006D40" w:rsidP="00006D40">
            <w:pPr>
              <w:spacing w:beforeLines="30" w:afterLines="20" w:line="320" w:lineRule="exact"/>
              <w:ind w:rightChars="-123" w:right="31680"/>
              <w:outlineLvl w:val="0"/>
              <w:rPr>
                <w:rFonts w:eastAsia="仿宋_GB2312"/>
                <w:sz w:val="24"/>
              </w:rPr>
            </w:pPr>
          </w:p>
          <w:p w:rsidR="00006D40" w:rsidRPr="003C6C86" w:rsidRDefault="00006D40" w:rsidP="00006D40">
            <w:pPr>
              <w:spacing w:beforeLines="30" w:afterLines="20" w:line="320" w:lineRule="exact"/>
              <w:ind w:rightChars="-123" w:right="31680"/>
              <w:outlineLvl w:val="0"/>
              <w:rPr>
                <w:rFonts w:eastAsia="仿宋_GB2312"/>
                <w:sz w:val="24"/>
              </w:rPr>
            </w:pPr>
          </w:p>
        </w:tc>
      </w:tr>
    </w:tbl>
    <w:p w:rsidR="00006D40" w:rsidRDefault="00006D40" w:rsidP="00006D40">
      <w:pPr>
        <w:widowControl/>
        <w:spacing w:beforeLines="50" w:line="320" w:lineRule="exact"/>
        <w:ind w:firstLineChars="200" w:firstLine="31680"/>
        <w:jc w:val="left"/>
        <w:rPr>
          <w:rFonts w:eastAsia="仿宋_GB2312"/>
          <w:bCs/>
          <w:color w:val="000000"/>
          <w:sz w:val="24"/>
        </w:rPr>
      </w:pPr>
      <w:r>
        <w:rPr>
          <w:rFonts w:eastAsia="仿宋_GB2312" w:hint="eastAsia"/>
          <w:b/>
          <w:sz w:val="24"/>
        </w:rPr>
        <w:t>注</w:t>
      </w:r>
      <w:r w:rsidRPr="00AC0A61">
        <w:rPr>
          <w:rFonts w:eastAsia="仿宋_GB2312" w:hint="eastAsia"/>
          <w:b/>
          <w:sz w:val="24"/>
        </w:rPr>
        <w:t>：</w:t>
      </w:r>
      <w:r w:rsidRPr="00AD6C90">
        <w:rPr>
          <w:rFonts w:eastAsia="仿宋_GB2312" w:hint="eastAsia"/>
          <w:bCs/>
          <w:color w:val="000000"/>
          <w:sz w:val="24"/>
        </w:rPr>
        <w:t>有意在会议上做专题报告的老师，请填写</w:t>
      </w:r>
      <w:r w:rsidRPr="0004269A">
        <w:rPr>
          <w:rFonts w:eastAsia="仿宋_GB2312" w:hint="eastAsia"/>
          <w:b/>
          <w:bCs/>
          <w:color w:val="000000"/>
          <w:sz w:val="24"/>
        </w:rPr>
        <w:t>专题报告申请表及参会回执</w:t>
      </w:r>
      <w:r>
        <w:rPr>
          <w:rFonts w:eastAsia="仿宋_GB2312" w:hint="eastAsia"/>
          <w:b/>
          <w:bCs/>
          <w:color w:val="000000"/>
          <w:sz w:val="24"/>
        </w:rPr>
        <w:t>表</w:t>
      </w:r>
      <w:r w:rsidRPr="00AD6C90">
        <w:rPr>
          <w:rFonts w:eastAsia="仿宋_GB2312" w:hint="eastAsia"/>
          <w:bCs/>
          <w:color w:val="000000"/>
          <w:sz w:val="24"/>
        </w:rPr>
        <w:t>，于</w:t>
      </w:r>
      <w:r w:rsidRPr="00AD6C90">
        <w:rPr>
          <w:rFonts w:eastAsia="仿宋_GB2312"/>
          <w:bCs/>
          <w:color w:val="000000"/>
          <w:sz w:val="24"/>
        </w:rPr>
        <w:t>9</w:t>
      </w:r>
      <w:r w:rsidRPr="00AD6C90">
        <w:rPr>
          <w:rFonts w:eastAsia="仿宋_GB2312" w:hint="eastAsia"/>
          <w:bCs/>
          <w:color w:val="000000"/>
          <w:sz w:val="24"/>
        </w:rPr>
        <w:t>月</w:t>
      </w:r>
      <w:r>
        <w:rPr>
          <w:rFonts w:eastAsia="仿宋_GB2312"/>
          <w:bCs/>
          <w:color w:val="000000"/>
          <w:sz w:val="24"/>
        </w:rPr>
        <w:t>25</w:t>
      </w:r>
      <w:r w:rsidRPr="00AD6C90">
        <w:rPr>
          <w:rFonts w:eastAsia="仿宋_GB2312" w:hint="eastAsia"/>
          <w:bCs/>
          <w:color w:val="000000"/>
          <w:sz w:val="24"/>
        </w:rPr>
        <w:t>日之前，发给论坛秘书处（盛东亮，</w:t>
      </w:r>
      <w:r w:rsidRPr="00AD6C90">
        <w:rPr>
          <w:rFonts w:eastAsia="仿宋_GB2312"/>
          <w:bCs/>
          <w:color w:val="000000"/>
          <w:sz w:val="24"/>
        </w:rPr>
        <w:t>dongliang.sheng@qq.com</w:t>
      </w:r>
      <w:r w:rsidRPr="00AD6C90">
        <w:rPr>
          <w:rFonts w:eastAsia="仿宋_GB2312" w:hint="eastAsia"/>
          <w:bCs/>
          <w:color w:val="000000"/>
          <w:sz w:val="24"/>
        </w:rPr>
        <w:t>），</w:t>
      </w:r>
      <w:r>
        <w:rPr>
          <w:rFonts w:eastAsia="仿宋_GB2312" w:hint="eastAsia"/>
          <w:bCs/>
          <w:color w:val="000000"/>
          <w:sz w:val="24"/>
        </w:rPr>
        <w:t>秘书处</w:t>
      </w:r>
      <w:r w:rsidRPr="00AD6C90">
        <w:rPr>
          <w:rFonts w:eastAsia="仿宋_GB2312" w:hint="eastAsia"/>
          <w:bCs/>
          <w:color w:val="000000"/>
          <w:sz w:val="24"/>
        </w:rPr>
        <w:t>将于</w:t>
      </w:r>
      <w:r>
        <w:rPr>
          <w:rFonts w:eastAsia="仿宋_GB2312"/>
          <w:bCs/>
          <w:color w:val="000000"/>
          <w:sz w:val="24"/>
        </w:rPr>
        <w:t>9</w:t>
      </w:r>
      <w:r w:rsidRPr="00AD6C90">
        <w:rPr>
          <w:rFonts w:eastAsia="仿宋_GB2312" w:hint="eastAsia"/>
          <w:bCs/>
          <w:color w:val="000000"/>
          <w:sz w:val="24"/>
        </w:rPr>
        <w:t>月</w:t>
      </w:r>
      <w:r>
        <w:rPr>
          <w:rFonts w:eastAsia="仿宋_GB2312"/>
          <w:bCs/>
          <w:color w:val="000000"/>
          <w:sz w:val="24"/>
        </w:rPr>
        <w:t>30</w:t>
      </w:r>
      <w:r w:rsidRPr="00AD6C90">
        <w:rPr>
          <w:rFonts w:eastAsia="仿宋_GB2312" w:hint="eastAsia"/>
          <w:bCs/>
          <w:color w:val="000000"/>
          <w:sz w:val="24"/>
        </w:rPr>
        <w:t>日之前，回复报告录用情况和报告相关要求。</w:t>
      </w:r>
    </w:p>
    <w:p w:rsidR="00006D40" w:rsidRPr="00AD6C90" w:rsidRDefault="00006D40" w:rsidP="00C4345F">
      <w:pPr>
        <w:widowControl/>
        <w:spacing w:beforeLines="50" w:line="320" w:lineRule="exact"/>
        <w:ind w:firstLineChars="200" w:firstLine="31680"/>
        <w:jc w:val="left"/>
        <w:rPr>
          <w:rFonts w:eastAsia="仿宋_GB2312"/>
          <w:bCs/>
          <w:color w:val="000000"/>
          <w:sz w:val="24"/>
        </w:rPr>
      </w:pPr>
    </w:p>
    <w:p w:rsidR="00006D40" w:rsidRPr="00147850" w:rsidRDefault="00006D40" w:rsidP="00C4345F">
      <w:pPr>
        <w:spacing w:beforeLines="20" w:afterLines="20"/>
        <w:ind w:rightChars="-123" w:right="31680"/>
        <w:jc w:val="center"/>
        <w:rPr>
          <w:rFonts w:ascii="仿宋_GB2312" w:eastAsia="仿宋_GB2312" w:hAnsi="宋体"/>
          <w:color w:val="000000"/>
          <w:sz w:val="32"/>
          <w:szCs w:val="32"/>
        </w:rPr>
      </w:pPr>
      <w:r w:rsidRPr="00147850">
        <w:rPr>
          <w:rFonts w:ascii="仿宋_GB2312" w:eastAsia="仿宋_GB2312" w:hAnsi="宋体" w:hint="eastAsia"/>
          <w:color w:val="000000"/>
          <w:sz w:val="32"/>
          <w:szCs w:val="32"/>
        </w:rPr>
        <w:t>温德姆至尊豪廷大酒店及交通简介</w:t>
      </w:r>
    </w:p>
    <w:p w:rsidR="00006D40" w:rsidRPr="00147850" w:rsidRDefault="00006D40" w:rsidP="00C4345F">
      <w:pPr>
        <w:pStyle w:val="ListParagraph"/>
        <w:ind w:left="510" w:firstLine="31680"/>
        <w:rPr>
          <w:rFonts w:ascii="仿宋_GB2312" w:eastAsia="仿宋_GB2312" w:hAnsi="宋体"/>
        </w:rPr>
      </w:pPr>
      <w:r w:rsidRPr="00147850">
        <w:rPr>
          <w:rFonts w:ascii="仿宋_GB2312" w:eastAsia="仿宋_GB2312" w:hAnsi="宋体" w:hint="eastAsia"/>
        </w:rPr>
        <w:t>温德姆至尊豪廷大酒店位于四川省成都市郫县望丛中路</w:t>
      </w:r>
      <w:r w:rsidRPr="00147850">
        <w:rPr>
          <w:rFonts w:ascii="仿宋_GB2312" w:eastAsia="仿宋_GB2312" w:hAnsi="宋体"/>
        </w:rPr>
        <w:t>1088</w:t>
      </w:r>
      <w:r w:rsidRPr="00147850">
        <w:rPr>
          <w:rFonts w:ascii="仿宋_GB2312" w:eastAsia="仿宋_GB2312" w:hAnsi="宋体" w:hint="eastAsia"/>
        </w:rPr>
        <w:t>号，成都天之府温德姆至尊豪庭大酒店为温德姆酒店品牌当中最尊贵的代表。此系列以在世界各地的独特选址为尊贵的宾客充分展现高级酒店所带来的独一无二住宿体验。每间温德姆至尊酒店均提供殷勤的服务，休闲舒适环境和事事周详体贴均象征着温德姆品牌精神的最高标准。成都天之府温德姆至尊豪廷大酒店位于成都市西部现代工业港及高科技产业园西区，是通往成都西部主要旅游景区的必经之路。住房：双床、大床、各种套房共</w:t>
      </w:r>
      <w:r w:rsidRPr="00147850">
        <w:rPr>
          <w:rFonts w:ascii="仿宋_GB2312" w:eastAsia="仿宋_GB2312" w:hAnsi="宋体"/>
        </w:rPr>
        <w:t>416</w:t>
      </w:r>
      <w:r w:rsidRPr="00147850">
        <w:rPr>
          <w:rFonts w:ascii="仿宋_GB2312" w:eastAsia="仿宋_GB2312" w:hAnsi="宋体" w:hint="eastAsia"/>
        </w:rPr>
        <w:t>间，会议价</w:t>
      </w:r>
      <w:r w:rsidRPr="00147850">
        <w:rPr>
          <w:rFonts w:ascii="仿宋_GB2312" w:eastAsia="仿宋_GB2312" w:hAnsi="宋体"/>
        </w:rPr>
        <w:t>380</w:t>
      </w:r>
      <w:r w:rsidRPr="00147850">
        <w:rPr>
          <w:rFonts w:ascii="仿宋_GB2312" w:eastAsia="仿宋_GB2312" w:hAnsi="宋体" w:hint="eastAsia"/>
        </w:rPr>
        <w:t>元</w:t>
      </w:r>
      <w:r w:rsidRPr="00147850">
        <w:rPr>
          <w:rFonts w:ascii="仿宋_GB2312" w:eastAsia="仿宋_GB2312" w:hAnsi="宋体"/>
        </w:rPr>
        <w:t>/</w:t>
      </w:r>
      <w:r w:rsidRPr="00147850">
        <w:rPr>
          <w:rFonts w:ascii="仿宋_GB2312" w:eastAsia="仿宋_GB2312" w:hAnsi="宋体" w:hint="eastAsia"/>
        </w:rPr>
        <w:t>间</w:t>
      </w:r>
      <w:r w:rsidRPr="00147850">
        <w:rPr>
          <w:rFonts w:ascii="仿宋_GB2312" w:eastAsia="仿宋_GB2312" w:hAnsi="宋体"/>
        </w:rPr>
        <w:t>/</w:t>
      </w:r>
      <w:r w:rsidRPr="00147850">
        <w:rPr>
          <w:rFonts w:ascii="仿宋_GB2312" w:eastAsia="仿宋_GB2312" w:hAnsi="宋体" w:hint="eastAsia"/>
        </w:rPr>
        <w:t>晚（免收服务费；含</w:t>
      </w:r>
      <w:r w:rsidRPr="00147850">
        <w:rPr>
          <w:rFonts w:ascii="仿宋_GB2312" w:eastAsia="仿宋_GB2312" w:hAnsi="宋体"/>
        </w:rPr>
        <w:t>2</w:t>
      </w:r>
      <w:r w:rsidRPr="00147850">
        <w:rPr>
          <w:rFonts w:ascii="仿宋_GB2312" w:eastAsia="仿宋_GB2312" w:hAnsi="宋体" w:hint="eastAsia"/>
        </w:rPr>
        <w:t>份自助早餐；凭房卡免费游泳、健身、桑拿）。</w:t>
      </w:r>
    </w:p>
    <w:p w:rsidR="00006D40" w:rsidRPr="00147850" w:rsidRDefault="00006D40" w:rsidP="00C4345F">
      <w:pPr>
        <w:pStyle w:val="ListParagraph"/>
        <w:ind w:left="510" w:firstLine="31680"/>
        <w:rPr>
          <w:rFonts w:ascii="仿宋_GB2312" w:eastAsia="仿宋_GB2312"/>
        </w:rPr>
      </w:pPr>
      <w:r w:rsidRPr="00147850">
        <w:rPr>
          <w:rFonts w:ascii="仿宋_GB2312" w:eastAsia="仿宋_GB2312" w:hint="eastAsia"/>
        </w:rPr>
        <w:t>交通提示：</w:t>
      </w:r>
    </w:p>
    <w:p w:rsidR="00006D40" w:rsidRPr="00147850" w:rsidRDefault="00006D40" w:rsidP="00C4345F">
      <w:pPr>
        <w:pStyle w:val="ListParagraph"/>
        <w:ind w:left="510" w:firstLine="31680"/>
        <w:rPr>
          <w:rFonts w:ascii="仿宋_GB2312" w:eastAsia="仿宋_GB2312"/>
        </w:rPr>
      </w:pPr>
      <w:r w:rsidRPr="00147850">
        <w:rPr>
          <w:rFonts w:ascii="仿宋_GB2312" w:eastAsia="仿宋_GB2312" w:hint="eastAsia"/>
        </w:rPr>
        <w:t>（</w:t>
      </w:r>
      <w:r w:rsidRPr="00147850">
        <w:rPr>
          <w:rFonts w:ascii="仿宋_GB2312" w:eastAsia="仿宋_GB2312"/>
        </w:rPr>
        <w:t>1</w:t>
      </w:r>
      <w:r w:rsidRPr="00147850">
        <w:rPr>
          <w:rFonts w:ascii="仿宋_GB2312" w:eastAsia="仿宋_GB2312" w:hint="eastAsia"/>
        </w:rPr>
        <w:t>）双流机场：乘坐出租，参考价</w:t>
      </w:r>
      <w:r w:rsidRPr="00147850">
        <w:rPr>
          <w:rFonts w:ascii="仿宋_GB2312" w:eastAsia="仿宋_GB2312"/>
        </w:rPr>
        <w:t>120</w:t>
      </w:r>
      <w:r w:rsidRPr="00147850">
        <w:rPr>
          <w:rFonts w:ascii="仿宋_GB2312" w:eastAsia="仿宋_GB2312" w:hint="eastAsia"/>
        </w:rPr>
        <w:t>元。（</w:t>
      </w:r>
      <w:r w:rsidRPr="00147850">
        <w:rPr>
          <w:rFonts w:ascii="仿宋_GB2312" w:eastAsia="仿宋_GB2312"/>
        </w:rPr>
        <w:t>30</w:t>
      </w:r>
      <w:r w:rsidRPr="00147850">
        <w:rPr>
          <w:rFonts w:ascii="仿宋_GB2312" w:eastAsia="仿宋_GB2312" w:hint="eastAsia"/>
        </w:rPr>
        <w:t>公里）</w:t>
      </w:r>
    </w:p>
    <w:p w:rsidR="00006D40" w:rsidRPr="00147850" w:rsidRDefault="00006D40" w:rsidP="00C4345F">
      <w:pPr>
        <w:pStyle w:val="ListParagraph"/>
        <w:ind w:left="510" w:firstLine="31680"/>
        <w:rPr>
          <w:rFonts w:ascii="仿宋_GB2312" w:eastAsia="仿宋_GB2312"/>
        </w:rPr>
      </w:pPr>
      <w:r w:rsidRPr="00147850">
        <w:rPr>
          <w:rFonts w:ascii="仿宋_GB2312" w:eastAsia="仿宋_GB2312" w:hint="eastAsia"/>
        </w:rPr>
        <w:t>双流机场：乘坐机场大巴到达市区（</w:t>
      </w:r>
      <w:r w:rsidRPr="00147850">
        <w:rPr>
          <w:rFonts w:ascii="仿宋_GB2312" w:eastAsia="仿宋_GB2312"/>
        </w:rPr>
        <w:t>10</w:t>
      </w:r>
      <w:r w:rsidRPr="00147850">
        <w:rPr>
          <w:rFonts w:ascii="仿宋_GB2312" w:eastAsia="仿宋_GB2312" w:hint="eastAsia"/>
        </w:rPr>
        <w:t>元</w:t>
      </w:r>
      <w:r w:rsidRPr="00147850">
        <w:rPr>
          <w:rFonts w:ascii="仿宋_GB2312" w:eastAsia="仿宋_GB2312"/>
        </w:rPr>
        <w:t>/</w:t>
      </w:r>
      <w:r w:rsidRPr="00147850">
        <w:rPr>
          <w:rFonts w:ascii="仿宋_GB2312" w:eastAsia="仿宋_GB2312" w:hint="eastAsia"/>
        </w:rPr>
        <w:t>人）再换乘地铁</w:t>
      </w:r>
      <w:r w:rsidRPr="00147850">
        <w:rPr>
          <w:rFonts w:ascii="仿宋_GB2312" w:eastAsia="仿宋_GB2312"/>
        </w:rPr>
        <w:t>1</w:t>
      </w:r>
      <w:r w:rsidRPr="00147850">
        <w:rPr>
          <w:rFonts w:ascii="仿宋_GB2312" w:eastAsia="仿宋_GB2312" w:hint="eastAsia"/>
        </w:rPr>
        <w:t>号线至天府广场转</w:t>
      </w:r>
      <w:r w:rsidRPr="00147850">
        <w:rPr>
          <w:rFonts w:ascii="仿宋_GB2312" w:eastAsia="仿宋_GB2312"/>
        </w:rPr>
        <w:t>2</w:t>
      </w:r>
      <w:r w:rsidRPr="00147850">
        <w:rPr>
          <w:rFonts w:ascii="仿宋_GB2312" w:eastAsia="仿宋_GB2312" w:hint="eastAsia"/>
        </w:rPr>
        <w:t>号线至犀浦终点站（参考价</w:t>
      </w:r>
      <w:r w:rsidRPr="00147850">
        <w:rPr>
          <w:rFonts w:ascii="仿宋_GB2312" w:eastAsia="仿宋_GB2312"/>
        </w:rPr>
        <w:t>5</w:t>
      </w:r>
      <w:r w:rsidRPr="00147850">
        <w:rPr>
          <w:rFonts w:ascii="仿宋_GB2312" w:eastAsia="仿宋_GB2312" w:hint="eastAsia"/>
        </w:rPr>
        <w:t>元</w:t>
      </w:r>
      <w:r w:rsidRPr="00147850">
        <w:rPr>
          <w:rFonts w:ascii="仿宋_GB2312" w:eastAsia="仿宋_GB2312"/>
        </w:rPr>
        <w:t>/</w:t>
      </w:r>
      <w:r w:rsidRPr="00147850">
        <w:rPr>
          <w:rFonts w:ascii="仿宋_GB2312" w:eastAsia="仿宋_GB2312" w:hint="eastAsia"/>
        </w:rPr>
        <w:t>），下车打车至酒店（参考价</w:t>
      </w:r>
      <w:r w:rsidRPr="00147850">
        <w:rPr>
          <w:rFonts w:ascii="仿宋_GB2312" w:eastAsia="仿宋_GB2312"/>
        </w:rPr>
        <w:t>20</w:t>
      </w:r>
      <w:r w:rsidRPr="00147850">
        <w:rPr>
          <w:rFonts w:ascii="仿宋_GB2312" w:eastAsia="仿宋_GB2312" w:hint="eastAsia"/>
        </w:rPr>
        <w:t>元）建议不选。</w:t>
      </w:r>
    </w:p>
    <w:p w:rsidR="00006D40" w:rsidRPr="00147850" w:rsidRDefault="00006D40" w:rsidP="00C4345F">
      <w:pPr>
        <w:pStyle w:val="ListParagraph"/>
        <w:ind w:left="510" w:firstLine="31680"/>
        <w:rPr>
          <w:rFonts w:ascii="仿宋_GB2312" w:eastAsia="仿宋_GB2312"/>
        </w:rPr>
      </w:pPr>
      <w:r w:rsidRPr="00147850">
        <w:rPr>
          <w:rFonts w:ascii="仿宋_GB2312" w:eastAsia="仿宋_GB2312" w:hint="eastAsia"/>
        </w:rPr>
        <w:t>（</w:t>
      </w:r>
      <w:r w:rsidRPr="00147850">
        <w:rPr>
          <w:rFonts w:ascii="仿宋_GB2312" w:eastAsia="仿宋_GB2312"/>
        </w:rPr>
        <w:t>2</w:t>
      </w:r>
      <w:r w:rsidRPr="00147850">
        <w:rPr>
          <w:rFonts w:ascii="仿宋_GB2312" w:eastAsia="仿宋_GB2312" w:hint="eastAsia"/>
        </w:rPr>
        <w:t>）成都火车北站：乘坐出租车，参考价</w:t>
      </w:r>
      <w:r w:rsidRPr="00147850">
        <w:rPr>
          <w:rFonts w:ascii="仿宋_GB2312" w:eastAsia="仿宋_GB2312"/>
        </w:rPr>
        <w:t>100</w:t>
      </w:r>
      <w:r w:rsidRPr="00147850">
        <w:rPr>
          <w:rFonts w:ascii="仿宋_GB2312" w:eastAsia="仿宋_GB2312" w:hint="eastAsia"/>
        </w:rPr>
        <w:t>元。</w:t>
      </w:r>
    </w:p>
    <w:p w:rsidR="00006D40" w:rsidRPr="00147850" w:rsidRDefault="00006D40" w:rsidP="00C4345F">
      <w:pPr>
        <w:pStyle w:val="ListParagraph"/>
        <w:ind w:left="510" w:firstLine="31680"/>
        <w:rPr>
          <w:rFonts w:ascii="仿宋_GB2312" w:eastAsia="仿宋_GB2312"/>
        </w:rPr>
      </w:pPr>
      <w:r w:rsidRPr="00147850">
        <w:rPr>
          <w:rFonts w:ascii="仿宋_GB2312" w:eastAsia="仿宋_GB2312" w:hint="eastAsia"/>
        </w:rPr>
        <w:t>（</w:t>
      </w:r>
      <w:r w:rsidRPr="00147850">
        <w:rPr>
          <w:rFonts w:ascii="仿宋_GB2312" w:eastAsia="仿宋_GB2312"/>
        </w:rPr>
        <w:t>3</w:t>
      </w:r>
      <w:r w:rsidRPr="00147850">
        <w:rPr>
          <w:rFonts w:ascii="仿宋_GB2312" w:eastAsia="仿宋_GB2312" w:hint="eastAsia"/>
        </w:rPr>
        <w:t>）成都火车东站：乘坐出租车，参考价</w:t>
      </w:r>
      <w:r w:rsidRPr="00147850">
        <w:rPr>
          <w:rFonts w:ascii="仿宋_GB2312" w:eastAsia="仿宋_GB2312"/>
        </w:rPr>
        <w:t>150</w:t>
      </w:r>
      <w:r w:rsidRPr="00147850">
        <w:rPr>
          <w:rFonts w:ascii="仿宋_GB2312" w:eastAsia="仿宋_GB2312" w:hint="eastAsia"/>
        </w:rPr>
        <w:t>元。</w:t>
      </w:r>
    </w:p>
    <w:p w:rsidR="00006D40" w:rsidRPr="00147850" w:rsidRDefault="00006D40" w:rsidP="00AD510C">
      <w:pPr>
        <w:pStyle w:val="ListParagraph"/>
        <w:ind w:left="510" w:firstLineChars="0" w:firstLine="0"/>
        <w:rPr>
          <w:rFonts w:ascii="仿宋_GB2312" w:eastAsia="仿宋_GB2312"/>
        </w:rPr>
      </w:pPr>
      <w:r w:rsidRPr="00147850">
        <w:rPr>
          <w:rFonts w:ascii="仿宋_GB2312" w:eastAsia="仿宋_GB2312" w:hint="eastAsia"/>
        </w:rPr>
        <w:t>备注：都可以乘坐地铁达到犀浦地铁站，下车乘坐出租</w:t>
      </w:r>
    </w:p>
    <w:p w:rsidR="00006D40" w:rsidRPr="00147850" w:rsidRDefault="00006D40" w:rsidP="00C4345F">
      <w:pPr>
        <w:pStyle w:val="ListParagraph"/>
        <w:ind w:left="510" w:firstLine="31680"/>
        <w:rPr>
          <w:rFonts w:ascii="仿宋_GB2312" w:eastAsia="仿宋_GB2312"/>
          <w:b/>
          <w:sz w:val="28"/>
          <w:szCs w:val="28"/>
        </w:rPr>
      </w:pPr>
      <w:r w:rsidRPr="00147850">
        <w:rPr>
          <w:rFonts w:ascii="仿宋_GB2312" w:eastAsia="仿宋_GB2312" w:hint="eastAsia"/>
        </w:rPr>
        <w:t>自驾路线：</w:t>
      </w:r>
    </w:p>
    <w:p w:rsidR="00006D40" w:rsidRPr="00147850" w:rsidRDefault="00006D40" w:rsidP="00AD510C">
      <w:pPr>
        <w:pStyle w:val="ListParagraph"/>
        <w:numPr>
          <w:ilvl w:val="0"/>
          <w:numId w:val="20"/>
        </w:numPr>
        <w:ind w:firstLineChars="0"/>
        <w:rPr>
          <w:rFonts w:ascii="仿宋_GB2312" w:eastAsia="仿宋_GB2312"/>
        </w:rPr>
      </w:pPr>
      <w:r w:rsidRPr="00147850">
        <w:rPr>
          <w:rFonts w:ascii="仿宋_GB2312" w:eastAsia="仿宋_GB2312" w:hint="eastAsia"/>
        </w:rPr>
        <w:t>机场</w:t>
      </w:r>
      <w:r w:rsidRPr="00147850">
        <w:rPr>
          <w:rFonts w:ascii="仿宋_GB2312" w:eastAsia="仿宋_GB2312"/>
        </w:rPr>
        <w:t>—</w:t>
      </w:r>
      <w:r w:rsidRPr="00147850">
        <w:rPr>
          <w:rFonts w:ascii="仿宋_GB2312" w:eastAsia="仿宋_GB2312" w:hint="eastAsia"/>
        </w:rPr>
        <w:t>酒店</w:t>
      </w:r>
    </w:p>
    <w:p w:rsidR="00006D40" w:rsidRPr="00147850" w:rsidRDefault="00006D40" w:rsidP="00AD510C">
      <w:pPr>
        <w:pStyle w:val="ListParagraph"/>
        <w:ind w:left="510" w:firstLineChars="0" w:firstLine="0"/>
        <w:rPr>
          <w:rFonts w:ascii="仿宋_GB2312" w:eastAsia="仿宋_GB2312"/>
        </w:rPr>
      </w:pPr>
      <w:r w:rsidRPr="00147850">
        <w:rPr>
          <w:rFonts w:ascii="仿宋_GB2312" w:eastAsia="仿宋_GB2312" w:hint="eastAsia"/>
        </w:rPr>
        <w:t>机场高速</w:t>
      </w:r>
      <w:r w:rsidRPr="00147850">
        <w:rPr>
          <w:rFonts w:ascii="仿宋_GB2312" w:eastAsia="仿宋_GB2312"/>
        </w:rPr>
        <w:t>—</w:t>
      </w:r>
      <w:r w:rsidRPr="00147850">
        <w:rPr>
          <w:rFonts w:ascii="仿宋_GB2312" w:eastAsia="仿宋_GB2312" w:hint="eastAsia"/>
        </w:rPr>
        <w:t>绕城高速（郫县出口）</w:t>
      </w:r>
      <w:r w:rsidRPr="00147850">
        <w:rPr>
          <w:rFonts w:ascii="仿宋_GB2312" w:eastAsia="仿宋_GB2312"/>
        </w:rPr>
        <w:t>—</w:t>
      </w:r>
      <w:r w:rsidRPr="00147850">
        <w:rPr>
          <w:rFonts w:ascii="仿宋_GB2312" w:eastAsia="仿宋_GB2312" w:hint="eastAsia"/>
        </w:rPr>
        <w:t>成灌高速（郫县东出口）</w:t>
      </w:r>
      <w:r w:rsidRPr="00147850">
        <w:rPr>
          <w:rFonts w:ascii="仿宋_GB2312" w:eastAsia="仿宋_GB2312"/>
        </w:rPr>
        <w:t>—</w:t>
      </w:r>
      <w:bookmarkStart w:id="0" w:name="OLE_LINK1"/>
      <w:bookmarkStart w:id="1" w:name="OLE_LINK2"/>
      <w:r w:rsidRPr="00147850">
        <w:rPr>
          <w:rFonts w:ascii="仿宋_GB2312" w:eastAsia="仿宋_GB2312" w:hint="eastAsia"/>
        </w:rPr>
        <w:t>右转第四个红绿灯左转</w:t>
      </w:r>
      <w:r w:rsidRPr="00147850">
        <w:rPr>
          <w:rFonts w:ascii="仿宋_GB2312" w:eastAsia="仿宋_GB2312"/>
        </w:rPr>
        <w:t>50</w:t>
      </w:r>
      <w:r w:rsidRPr="00147850">
        <w:rPr>
          <w:rFonts w:ascii="仿宋_GB2312" w:eastAsia="仿宋_GB2312" w:hint="eastAsia"/>
        </w:rPr>
        <w:t>米</w:t>
      </w:r>
      <w:r w:rsidRPr="00147850">
        <w:rPr>
          <w:rFonts w:ascii="仿宋_GB2312" w:eastAsia="仿宋_GB2312"/>
        </w:rPr>
        <w:t>—</w:t>
      </w:r>
      <w:r w:rsidRPr="00147850">
        <w:rPr>
          <w:rFonts w:ascii="仿宋_GB2312" w:eastAsia="仿宋_GB2312" w:hint="eastAsia"/>
        </w:rPr>
        <w:t>酒店</w:t>
      </w:r>
      <w:r w:rsidRPr="00147850">
        <w:rPr>
          <w:rFonts w:ascii="仿宋_GB2312" w:eastAsia="仿宋_GB2312"/>
        </w:rPr>
        <w:t>.</w:t>
      </w:r>
    </w:p>
    <w:bookmarkEnd w:id="0"/>
    <w:bookmarkEnd w:id="1"/>
    <w:p w:rsidR="00006D40" w:rsidRPr="00147850" w:rsidRDefault="00006D40" w:rsidP="00AD510C">
      <w:pPr>
        <w:pStyle w:val="ListParagraph"/>
        <w:numPr>
          <w:ilvl w:val="0"/>
          <w:numId w:val="20"/>
        </w:numPr>
        <w:ind w:firstLineChars="0"/>
        <w:rPr>
          <w:rFonts w:ascii="仿宋_GB2312" w:eastAsia="仿宋_GB2312"/>
        </w:rPr>
      </w:pPr>
      <w:r w:rsidRPr="00147850">
        <w:rPr>
          <w:rFonts w:ascii="仿宋_GB2312" w:eastAsia="仿宋_GB2312" w:hint="eastAsia"/>
        </w:rPr>
        <w:t>成都</w:t>
      </w:r>
      <w:r w:rsidRPr="00147850">
        <w:rPr>
          <w:rFonts w:ascii="仿宋_GB2312" w:eastAsia="仿宋_GB2312"/>
        </w:rPr>
        <w:t>—</w:t>
      </w:r>
      <w:r w:rsidRPr="00147850">
        <w:rPr>
          <w:rFonts w:ascii="仿宋_GB2312" w:eastAsia="仿宋_GB2312" w:hint="eastAsia"/>
        </w:rPr>
        <w:t>酒店：</w:t>
      </w:r>
    </w:p>
    <w:p w:rsidR="00006D40" w:rsidRPr="00147850" w:rsidRDefault="00006D40" w:rsidP="00AD510C">
      <w:pPr>
        <w:pStyle w:val="ListParagraph"/>
        <w:numPr>
          <w:ilvl w:val="0"/>
          <w:numId w:val="21"/>
        </w:numPr>
        <w:ind w:firstLineChars="0"/>
        <w:rPr>
          <w:rFonts w:ascii="仿宋_GB2312" w:eastAsia="仿宋_GB2312"/>
        </w:rPr>
      </w:pPr>
      <w:r w:rsidRPr="00147850">
        <w:rPr>
          <w:rFonts w:ascii="仿宋_GB2312" w:eastAsia="仿宋_GB2312" w:hint="eastAsia"/>
        </w:rPr>
        <w:t>羊犀立交</w:t>
      </w:r>
      <w:r w:rsidRPr="00147850">
        <w:rPr>
          <w:rFonts w:ascii="仿宋_GB2312" w:eastAsia="仿宋_GB2312"/>
        </w:rPr>
        <w:t>—</w:t>
      </w:r>
      <w:r w:rsidRPr="00147850">
        <w:rPr>
          <w:rFonts w:ascii="仿宋_GB2312" w:eastAsia="仿宋_GB2312" w:hint="eastAsia"/>
        </w:rPr>
        <w:t>羊西线（西芯大道）直走</w:t>
      </w:r>
      <w:r w:rsidRPr="00147850">
        <w:rPr>
          <w:rFonts w:ascii="仿宋_GB2312" w:eastAsia="仿宋_GB2312"/>
        </w:rPr>
        <w:t>—</w:t>
      </w:r>
      <w:r w:rsidRPr="00147850">
        <w:rPr>
          <w:rFonts w:ascii="仿宋_GB2312" w:eastAsia="仿宋_GB2312" w:hint="eastAsia"/>
        </w:rPr>
        <w:t>成灌高速（郫县东）</w:t>
      </w:r>
      <w:r w:rsidRPr="00147850">
        <w:rPr>
          <w:rFonts w:ascii="仿宋_GB2312" w:eastAsia="仿宋_GB2312"/>
        </w:rPr>
        <w:t>—</w:t>
      </w:r>
      <w:r w:rsidRPr="00147850">
        <w:rPr>
          <w:rFonts w:ascii="仿宋_GB2312" w:eastAsia="仿宋_GB2312" w:hint="eastAsia"/>
        </w:rPr>
        <w:t>右转第四个红绿灯左转</w:t>
      </w:r>
      <w:r w:rsidRPr="00147850">
        <w:rPr>
          <w:rFonts w:ascii="仿宋_GB2312" w:eastAsia="仿宋_GB2312"/>
        </w:rPr>
        <w:t>50</w:t>
      </w:r>
      <w:r w:rsidRPr="00147850">
        <w:rPr>
          <w:rFonts w:ascii="仿宋_GB2312" w:eastAsia="仿宋_GB2312" w:hint="eastAsia"/>
        </w:rPr>
        <w:t>米</w:t>
      </w:r>
      <w:r w:rsidRPr="00147850">
        <w:rPr>
          <w:rFonts w:ascii="仿宋_GB2312" w:eastAsia="仿宋_GB2312"/>
        </w:rPr>
        <w:t>—</w:t>
      </w:r>
      <w:r w:rsidRPr="00147850">
        <w:rPr>
          <w:rFonts w:ascii="仿宋_GB2312" w:eastAsia="仿宋_GB2312" w:hint="eastAsia"/>
        </w:rPr>
        <w:t>酒店</w:t>
      </w:r>
      <w:r w:rsidRPr="00147850">
        <w:rPr>
          <w:rFonts w:ascii="仿宋_GB2312" w:eastAsia="仿宋_GB2312"/>
        </w:rPr>
        <w:t>.</w:t>
      </w:r>
      <w:r w:rsidRPr="00147850">
        <w:rPr>
          <w:rFonts w:ascii="仿宋_GB2312" w:eastAsia="仿宋_GB2312" w:hint="eastAsia"/>
        </w:rPr>
        <w:t>。</w:t>
      </w:r>
    </w:p>
    <w:p w:rsidR="00006D40" w:rsidRPr="00147850" w:rsidRDefault="00006D40" w:rsidP="00AD510C">
      <w:pPr>
        <w:pStyle w:val="ListParagraph"/>
        <w:numPr>
          <w:ilvl w:val="0"/>
          <w:numId w:val="21"/>
        </w:numPr>
        <w:ind w:firstLineChars="0"/>
        <w:rPr>
          <w:rFonts w:ascii="仿宋_GB2312" w:eastAsia="仿宋_GB2312"/>
        </w:rPr>
      </w:pPr>
      <w:r w:rsidRPr="00147850">
        <w:rPr>
          <w:rFonts w:ascii="仿宋_GB2312" w:eastAsia="仿宋_GB2312" w:hint="eastAsia"/>
        </w:rPr>
        <w:t>营门口立交（二环）</w:t>
      </w:r>
      <w:r w:rsidRPr="00147850">
        <w:rPr>
          <w:rFonts w:ascii="仿宋_GB2312" w:eastAsia="仿宋_GB2312"/>
        </w:rPr>
        <w:t>—</w:t>
      </w:r>
      <w:r w:rsidRPr="00147850">
        <w:rPr>
          <w:rFonts w:ascii="仿宋_GB2312" w:eastAsia="仿宋_GB2312" w:hint="eastAsia"/>
        </w:rPr>
        <w:t>金牛立交（三环）老成灌路</w:t>
      </w:r>
      <w:r w:rsidRPr="00147850">
        <w:rPr>
          <w:rFonts w:ascii="仿宋_GB2312" w:eastAsia="仿宋_GB2312"/>
        </w:rPr>
        <w:t>—</w:t>
      </w:r>
      <w:r w:rsidRPr="00147850">
        <w:rPr>
          <w:rFonts w:ascii="仿宋_GB2312" w:eastAsia="仿宋_GB2312" w:hint="eastAsia"/>
        </w:rPr>
        <w:t>郫县东（酒店路牌和壳牌加油站）</w:t>
      </w:r>
      <w:r w:rsidRPr="00147850">
        <w:rPr>
          <w:rFonts w:ascii="仿宋_GB2312" w:eastAsia="仿宋_GB2312"/>
        </w:rPr>
        <w:t>—</w:t>
      </w:r>
      <w:r w:rsidRPr="00147850">
        <w:rPr>
          <w:rFonts w:ascii="仿宋_GB2312" w:eastAsia="仿宋_GB2312" w:hint="eastAsia"/>
        </w:rPr>
        <w:t>左转</w:t>
      </w:r>
      <w:r w:rsidRPr="00147850">
        <w:rPr>
          <w:rFonts w:ascii="仿宋_GB2312" w:eastAsia="仿宋_GB2312"/>
        </w:rPr>
        <w:t>1.5</w:t>
      </w:r>
      <w:r w:rsidRPr="00147850">
        <w:rPr>
          <w:rFonts w:ascii="仿宋_GB2312" w:eastAsia="仿宋_GB2312" w:hint="eastAsia"/>
        </w:rPr>
        <w:t>公里左右（第四个路口）右转</w:t>
      </w:r>
      <w:r w:rsidRPr="00147850">
        <w:rPr>
          <w:rFonts w:ascii="仿宋_GB2312" w:eastAsia="仿宋_GB2312"/>
        </w:rPr>
        <w:t>50</w:t>
      </w:r>
      <w:r w:rsidRPr="00147850">
        <w:rPr>
          <w:rFonts w:ascii="仿宋_GB2312" w:eastAsia="仿宋_GB2312" w:hint="eastAsia"/>
        </w:rPr>
        <w:t>米酒店。</w:t>
      </w:r>
    </w:p>
    <w:p w:rsidR="00006D40" w:rsidRPr="00147850" w:rsidRDefault="00006D40" w:rsidP="00AD510C">
      <w:pPr>
        <w:pStyle w:val="ListParagraph"/>
        <w:numPr>
          <w:ilvl w:val="0"/>
          <w:numId w:val="21"/>
        </w:numPr>
        <w:ind w:firstLineChars="0"/>
        <w:rPr>
          <w:rFonts w:ascii="仿宋_GB2312" w:eastAsia="仿宋_GB2312"/>
        </w:rPr>
      </w:pPr>
      <w:r w:rsidRPr="00147850">
        <w:rPr>
          <w:rFonts w:ascii="仿宋_GB2312" w:eastAsia="仿宋_GB2312" w:hint="eastAsia"/>
        </w:rPr>
        <w:t>苏坡立交</w:t>
      </w:r>
      <w:r w:rsidRPr="00147850">
        <w:rPr>
          <w:rFonts w:ascii="仿宋_GB2312" w:eastAsia="仿宋_GB2312"/>
        </w:rPr>
        <w:t>—</w:t>
      </w:r>
      <w:r w:rsidRPr="00147850">
        <w:rPr>
          <w:rFonts w:ascii="仿宋_GB2312" w:eastAsia="仿宋_GB2312"/>
        </w:rPr>
        <w:t>IT</w:t>
      </w:r>
      <w:r w:rsidRPr="00147850">
        <w:rPr>
          <w:rFonts w:ascii="仿宋_GB2312" w:eastAsia="仿宋_GB2312" w:hint="eastAsia"/>
        </w:rPr>
        <w:t>大道</w:t>
      </w:r>
      <w:r w:rsidRPr="00147850">
        <w:rPr>
          <w:rFonts w:ascii="仿宋_GB2312" w:eastAsia="仿宋_GB2312"/>
        </w:rPr>
        <w:t>—</w:t>
      </w:r>
      <w:r w:rsidRPr="00147850">
        <w:rPr>
          <w:rFonts w:ascii="仿宋_GB2312" w:eastAsia="仿宋_GB2312" w:hint="eastAsia"/>
        </w:rPr>
        <w:t>南北大道右转直走</w:t>
      </w:r>
      <w:r w:rsidRPr="00147850">
        <w:rPr>
          <w:rFonts w:ascii="仿宋_GB2312" w:eastAsia="仿宋_GB2312"/>
        </w:rPr>
        <w:t>2.5</w:t>
      </w:r>
      <w:r w:rsidRPr="00147850">
        <w:rPr>
          <w:rFonts w:ascii="仿宋_GB2312" w:eastAsia="仿宋_GB2312" w:hint="eastAsia"/>
        </w:rPr>
        <w:t>公里左右（过了成灌高速的桥下后第三个红绿灯左转</w:t>
      </w:r>
      <w:r w:rsidRPr="00147850">
        <w:rPr>
          <w:rFonts w:ascii="仿宋_GB2312" w:eastAsia="仿宋_GB2312"/>
        </w:rPr>
        <w:t>20</w:t>
      </w:r>
      <w:r w:rsidRPr="00147850">
        <w:rPr>
          <w:rFonts w:ascii="仿宋_GB2312" w:eastAsia="仿宋_GB2312" w:hint="eastAsia"/>
        </w:rPr>
        <w:t>米）</w:t>
      </w:r>
      <w:r w:rsidRPr="00147850">
        <w:rPr>
          <w:rFonts w:ascii="仿宋_GB2312" w:eastAsia="仿宋_GB2312"/>
        </w:rPr>
        <w:t>—</w:t>
      </w:r>
      <w:r w:rsidRPr="00147850">
        <w:rPr>
          <w:rFonts w:ascii="仿宋_GB2312" w:eastAsia="仿宋_GB2312" w:hint="eastAsia"/>
        </w:rPr>
        <w:t>酒店。</w:t>
      </w:r>
    </w:p>
    <w:p w:rsidR="00006D40" w:rsidRPr="00147850" w:rsidRDefault="00006D40" w:rsidP="00AD510C">
      <w:pPr>
        <w:pStyle w:val="ListParagraph"/>
        <w:numPr>
          <w:ilvl w:val="0"/>
          <w:numId w:val="20"/>
        </w:numPr>
        <w:ind w:firstLineChars="0"/>
        <w:rPr>
          <w:rFonts w:ascii="仿宋_GB2312" w:eastAsia="仿宋_GB2312"/>
        </w:rPr>
      </w:pPr>
      <w:r w:rsidRPr="00147850">
        <w:rPr>
          <w:rFonts w:ascii="仿宋_GB2312" w:eastAsia="仿宋_GB2312" w:hint="eastAsia"/>
        </w:rPr>
        <w:t>火车北站</w:t>
      </w:r>
      <w:r w:rsidRPr="00147850">
        <w:rPr>
          <w:rFonts w:ascii="仿宋_GB2312" w:eastAsia="仿宋_GB2312"/>
        </w:rPr>
        <w:t>—</w:t>
      </w:r>
      <w:r w:rsidRPr="00147850">
        <w:rPr>
          <w:rFonts w:ascii="仿宋_GB2312" w:eastAsia="仿宋_GB2312" w:hint="eastAsia"/>
        </w:rPr>
        <w:t>酒店：</w:t>
      </w:r>
    </w:p>
    <w:p w:rsidR="00006D40" w:rsidRPr="00147850" w:rsidRDefault="00006D40" w:rsidP="00AD510C">
      <w:pPr>
        <w:pStyle w:val="ListParagraph"/>
        <w:ind w:left="870" w:firstLineChars="0" w:firstLine="0"/>
        <w:rPr>
          <w:rFonts w:ascii="仿宋_GB2312" w:eastAsia="仿宋_GB2312"/>
        </w:rPr>
      </w:pPr>
      <w:r w:rsidRPr="00147850">
        <w:rPr>
          <w:rFonts w:ascii="仿宋_GB2312" w:eastAsia="仿宋_GB2312" w:hint="eastAsia"/>
        </w:rPr>
        <w:t>火车北站</w:t>
      </w:r>
      <w:r w:rsidRPr="00147850">
        <w:rPr>
          <w:rFonts w:ascii="仿宋_GB2312" w:eastAsia="仿宋_GB2312"/>
        </w:rPr>
        <w:t>—</w:t>
      </w:r>
      <w:r w:rsidRPr="00147850">
        <w:rPr>
          <w:rFonts w:ascii="仿宋_GB2312" w:eastAsia="仿宋_GB2312" w:hint="eastAsia"/>
        </w:rPr>
        <w:t>二环路立交</w:t>
      </w:r>
      <w:r w:rsidRPr="00147850">
        <w:rPr>
          <w:rFonts w:ascii="仿宋_GB2312" w:eastAsia="仿宋_GB2312"/>
        </w:rPr>
        <w:t>—</w:t>
      </w:r>
      <w:r w:rsidRPr="00147850">
        <w:rPr>
          <w:rFonts w:ascii="仿宋_GB2312" w:eastAsia="仿宋_GB2312" w:hint="eastAsia"/>
        </w:rPr>
        <w:t>蜀西路</w:t>
      </w:r>
      <w:r w:rsidRPr="00147850">
        <w:rPr>
          <w:rFonts w:ascii="仿宋_GB2312" w:eastAsia="仿宋_GB2312"/>
        </w:rPr>
        <w:t>—</w:t>
      </w:r>
      <w:r w:rsidRPr="00147850">
        <w:rPr>
          <w:rFonts w:ascii="仿宋_GB2312" w:eastAsia="仿宋_GB2312" w:hint="eastAsia"/>
        </w:rPr>
        <w:t>西芯大道直走</w:t>
      </w:r>
      <w:r w:rsidRPr="00147850">
        <w:rPr>
          <w:rFonts w:ascii="仿宋_GB2312" w:eastAsia="仿宋_GB2312"/>
        </w:rPr>
        <w:t>—</w:t>
      </w:r>
      <w:r w:rsidRPr="00147850">
        <w:rPr>
          <w:rFonts w:ascii="仿宋_GB2312" w:eastAsia="仿宋_GB2312" w:hint="eastAsia"/>
        </w:rPr>
        <w:t>成灌高速（郫县东）</w:t>
      </w:r>
      <w:r w:rsidRPr="00147850">
        <w:rPr>
          <w:rFonts w:ascii="仿宋_GB2312" w:eastAsia="仿宋_GB2312"/>
        </w:rPr>
        <w:t>—</w:t>
      </w:r>
      <w:r w:rsidRPr="00147850">
        <w:rPr>
          <w:rFonts w:ascii="仿宋_GB2312" w:eastAsia="仿宋_GB2312" w:hint="eastAsia"/>
        </w:rPr>
        <w:t>右转第四个红绿灯左转</w:t>
      </w:r>
      <w:r w:rsidRPr="00147850">
        <w:rPr>
          <w:rFonts w:ascii="仿宋_GB2312" w:eastAsia="仿宋_GB2312"/>
        </w:rPr>
        <w:t>50</w:t>
      </w:r>
      <w:r w:rsidRPr="00147850">
        <w:rPr>
          <w:rFonts w:ascii="仿宋_GB2312" w:eastAsia="仿宋_GB2312" w:hint="eastAsia"/>
        </w:rPr>
        <w:t>米</w:t>
      </w:r>
      <w:r w:rsidRPr="00147850">
        <w:rPr>
          <w:rFonts w:ascii="仿宋_GB2312" w:eastAsia="仿宋_GB2312"/>
        </w:rPr>
        <w:t>—</w:t>
      </w:r>
      <w:r w:rsidRPr="00147850">
        <w:rPr>
          <w:rFonts w:ascii="仿宋_GB2312" w:eastAsia="仿宋_GB2312" w:hint="eastAsia"/>
        </w:rPr>
        <w:t>酒店</w:t>
      </w:r>
      <w:r w:rsidRPr="00147850">
        <w:rPr>
          <w:rFonts w:ascii="仿宋_GB2312" w:eastAsia="仿宋_GB2312"/>
        </w:rPr>
        <w:t>.</w:t>
      </w:r>
      <w:r w:rsidRPr="00147850">
        <w:rPr>
          <w:rFonts w:ascii="仿宋_GB2312" w:eastAsia="仿宋_GB2312" w:hint="eastAsia"/>
        </w:rPr>
        <w:t>。</w:t>
      </w:r>
    </w:p>
    <w:p w:rsidR="00006D40" w:rsidRPr="00147850" w:rsidRDefault="00006D40" w:rsidP="00295B82">
      <w:pPr>
        <w:ind w:firstLineChars="343" w:firstLine="31680"/>
        <w:rPr>
          <w:rFonts w:ascii="仿宋_GB2312" w:eastAsia="仿宋_GB2312" w:hAnsi="宋体"/>
          <w:bCs/>
          <w:color w:val="000000"/>
          <w:sz w:val="28"/>
          <w:szCs w:val="28"/>
        </w:rPr>
      </w:pPr>
      <w:r w:rsidRPr="00147850">
        <w:rPr>
          <w:rFonts w:ascii="仿宋_GB2312" w:eastAsia="仿宋_GB2312" w:hint="eastAsia"/>
        </w:rPr>
        <w:t>注：</w:t>
      </w:r>
      <w:r w:rsidRPr="00147850">
        <w:rPr>
          <w:rFonts w:ascii="仿宋_GB2312" w:eastAsia="仿宋_GB2312" w:hAnsi="宋体" w:hint="eastAsia"/>
        </w:rPr>
        <w:t>到酒店线路有任何不解，请拨打</w:t>
      </w:r>
      <w:r w:rsidRPr="00147850">
        <w:rPr>
          <w:rFonts w:ascii="仿宋_GB2312" w:eastAsia="仿宋_GB2312" w:hAnsi="宋体"/>
        </w:rPr>
        <w:t>028-87890888</w:t>
      </w:r>
      <w:r w:rsidRPr="00147850">
        <w:rPr>
          <w:rFonts w:ascii="仿宋_GB2312" w:eastAsia="仿宋_GB2312" w:hAnsi="宋体" w:hint="eastAsia"/>
        </w:rPr>
        <w:t>转礼宾部。</w:t>
      </w:r>
    </w:p>
    <w:sectPr w:rsidR="00006D40" w:rsidRPr="00147850" w:rsidSect="00A026E3">
      <w:footerReference w:type="even" r:id="rId7"/>
      <w:footerReference w:type="default" r:id="rId8"/>
      <w:pgSz w:w="11906" w:h="16838" w:code="9"/>
      <w:pgMar w:top="851" w:right="1077" w:bottom="709" w:left="1077"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D40" w:rsidRDefault="00006D40">
      <w:r>
        <w:separator/>
      </w:r>
    </w:p>
  </w:endnote>
  <w:endnote w:type="continuationSeparator" w:id="1">
    <w:p w:rsidR="00006D40" w:rsidRDefault="00006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0" w:rsidRDefault="00006D40" w:rsidP="00CD76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6D40" w:rsidRDefault="00006D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40" w:rsidRDefault="00006D40" w:rsidP="005B38D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D40" w:rsidRDefault="00006D40">
      <w:r>
        <w:separator/>
      </w:r>
    </w:p>
  </w:footnote>
  <w:footnote w:type="continuationSeparator" w:id="1">
    <w:p w:rsidR="00006D40" w:rsidRDefault="00006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44C"/>
    <w:multiLevelType w:val="hybridMultilevel"/>
    <w:tmpl w:val="020257D2"/>
    <w:lvl w:ilvl="0" w:tplc="663EB9F2">
      <w:start w:val="1"/>
      <w:numFmt w:val="japaneseCounting"/>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22E4431"/>
    <w:multiLevelType w:val="hybridMultilevel"/>
    <w:tmpl w:val="B5DE877A"/>
    <w:lvl w:ilvl="0" w:tplc="DE90DA5E">
      <w:start w:val="1"/>
      <w:numFmt w:val="decimal"/>
      <w:lvlText w:val="(%1)"/>
      <w:lvlJc w:val="left"/>
      <w:pPr>
        <w:tabs>
          <w:tab w:val="num" w:pos="474"/>
        </w:tabs>
        <w:ind w:left="474" w:firstLine="258"/>
      </w:pPr>
      <w:rPr>
        <w:rFonts w:cs="Times New Roman" w:hint="default"/>
      </w:rPr>
    </w:lvl>
    <w:lvl w:ilvl="1" w:tplc="04090019" w:tentative="1">
      <w:start w:val="1"/>
      <w:numFmt w:val="lowerLetter"/>
      <w:lvlText w:val="%2)"/>
      <w:lvlJc w:val="left"/>
      <w:pPr>
        <w:tabs>
          <w:tab w:val="num" w:pos="1288"/>
        </w:tabs>
        <w:ind w:left="1288" w:hanging="420"/>
      </w:pPr>
      <w:rPr>
        <w:rFonts w:cs="Times New Roman"/>
      </w:rPr>
    </w:lvl>
    <w:lvl w:ilvl="2" w:tplc="0409001B" w:tentative="1">
      <w:start w:val="1"/>
      <w:numFmt w:val="lowerRoman"/>
      <w:lvlText w:val="%3."/>
      <w:lvlJc w:val="righ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9" w:tentative="1">
      <w:start w:val="1"/>
      <w:numFmt w:val="lowerLetter"/>
      <w:lvlText w:val="%5)"/>
      <w:lvlJc w:val="left"/>
      <w:pPr>
        <w:tabs>
          <w:tab w:val="num" w:pos="2548"/>
        </w:tabs>
        <w:ind w:left="2548" w:hanging="420"/>
      </w:pPr>
      <w:rPr>
        <w:rFonts w:cs="Times New Roman"/>
      </w:rPr>
    </w:lvl>
    <w:lvl w:ilvl="5" w:tplc="0409001B" w:tentative="1">
      <w:start w:val="1"/>
      <w:numFmt w:val="lowerRoman"/>
      <w:lvlText w:val="%6."/>
      <w:lvlJc w:val="righ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9" w:tentative="1">
      <w:start w:val="1"/>
      <w:numFmt w:val="lowerLetter"/>
      <w:lvlText w:val="%8)"/>
      <w:lvlJc w:val="left"/>
      <w:pPr>
        <w:tabs>
          <w:tab w:val="num" w:pos="3808"/>
        </w:tabs>
        <w:ind w:left="3808" w:hanging="420"/>
      </w:pPr>
      <w:rPr>
        <w:rFonts w:cs="Times New Roman"/>
      </w:rPr>
    </w:lvl>
    <w:lvl w:ilvl="8" w:tplc="0409001B" w:tentative="1">
      <w:start w:val="1"/>
      <w:numFmt w:val="lowerRoman"/>
      <w:lvlText w:val="%9."/>
      <w:lvlJc w:val="right"/>
      <w:pPr>
        <w:tabs>
          <w:tab w:val="num" w:pos="4228"/>
        </w:tabs>
        <w:ind w:left="4228" w:hanging="420"/>
      </w:pPr>
      <w:rPr>
        <w:rFonts w:cs="Times New Roman"/>
      </w:rPr>
    </w:lvl>
  </w:abstractNum>
  <w:abstractNum w:abstractNumId="2">
    <w:nsid w:val="0263520E"/>
    <w:multiLevelType w:val="hybridMultilevel"/>
    <w:tmpl w:val="3CCE15CA"/>
    <w:lvl w:ilvl="0" w:tplc="DE90DA5E">
      <w:start w:val="1"/>
      <w:numFmt w:val="decimal"/>
      <w:lvlText w:val="(%1)"/>
      <w:lvlJc w:val="left"/>
      <w:pPr>
        <w:tabs>
          <w:tab w:val="num" w:pos="474"/>
        </w:tabs>
        <w:ind w:left="474" w:firstLine="258"/>
      </w:pPr>
      <w:rPr>
        <w:rFonts w:cs="Times New Roman" w:hint="default"/>
      </w:rPr>
    </w:lvl>
    <w:lvl w:ilvl="1" w:tplc="04090019" w:tentative="1">
      <w:start w:val="1"/>
      <w:numFmt w:val="lowerLetter"/>
      <w:lvlText w:val="%2)"/>
      <w:lvlJc w:val="left"/>
      <w:pPr>
        <w:tabs>
          <w:tab w:val="num" w:pos="1288"/>
        </w:tabs>
        <w:ind w:left="1288" w:hanging="420"/>
      </w:pPr>
      <w:rPr>
        <w:rFonts w:cs="Times New Roman"/>
      </w:rPr>
    </w:lvl>
    <w:lvl w:ilvl="2" w:tplc="0409001B" w:tentative="1">
      <w:start w:val="1"/>
      <w:numFmt w:val="lowerRoman"/>
      <w:lvlText w:val="%3."/>
      <w:lvlJc w:val="righ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9" w:tentative="1">
      <w:start w:val="1"/>
      <w:numFmt w:val="lowerLetter"/>
      <w:lvlText w:val="%5)"/>
      <w:lvlJc w:val="left"/>
      <w:pPr>
        <w:tabs>
          <w:tab w:val="num" w:pos="2548"/>
        </w:tabs>
        <w:ind w:left="2548" w:hanging="420"/>
      </w:pPr>
      <w:rPr>
        <w:rFonts w:cs="Times New Roman"/>
      </w:rPr>
    </w:lvl>
    <w:lvl w:ilvl="5" w:tplc="0409001B" w:tentative="1">
      <w:start w:val="1"/>
      <w:numFmt w:val="lowerRoman"/>
      <w:lvlText w:val="%6."/>
      <w:lvlJc w:val="righ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9" w:tentative="1">
      <w:start w:val="1"/>
      <w:numFmt w:val="lowerLetter"/>
      <w:lvlText w:val="%8)"/>
      <w:lvlJc w:val="left"/>
      <w:pPr>
        <w:tabs>
          <w:tab w:val="num" w:pos="3808"/>
        </w:tabs>
        <w:ind w:left="3808" w:hanging="420"/>
      </w:pPr>
      <w:rPr>
        <w:rFonts w:cs="Times New Roman"/>
      </w:rPr>
    </w:lvl>
    <w:lvl w:ilvl="8" w:tplc="0409001B" w:tentative="1">
      <w:start w:val="1"/>
      <w:numFmt w:val="lowerRoman"/>
      <w:lvlText w:val="%9."/>
      <w:lvlJc w:val="right"/>
      <w:pPr>
        <w:tabs>
          <w:tab w:val="num" w:pos="4228"/>
        </w:tabs>
        <w:ind w:left="4228" w:hanging="420"/>
      </w:pPr>
      <w:rPr>
        <w:rFonts w:cs="Times New Roman"/>
      </w:rPr>
    </w:lvl>
  </w:abstractNum>
  <w:abstractNum w:abstractNumId="3">
    <w:nsid w:val="0EED3E4D"/>
    <w:multiLevelType w:val="hybridMultilevel"/>
    <w:tmpl w:val="306E54F6"/>
    <w:lvl w:ilvl="0" w:tplc="D1CC070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4">
    <w:nsid w:val="1F192E80"/>
    <w:multiLevelType w:val="hybridMultilevel"/>
    <w:tmpl w:val="62BAE704"/>
    <w:lvl w:ilvl="0" w:tplc="04090003">
      <w:start w:val="1"/>
      <w:numFmt w:val="bullet"/>
      <w:lvlText w:val=""/>
      <w:lvlJc w:val="left"/>
      <w:pPr>
        <w:tabs>
          <w:tab w:val="num" w:pos="840"/>
        </w:tabs>
        <w:ind w:left="840" w:hanging="420"/>
      </w:pPr>
      <w:rPr>
        <w:rFonts w:ascii="Wingdings" w:hAnsi="Wingdings" w:hint="default"/>
      </w:rPr>
    </w:lvl>
    <w:lvl w:ilvl="1" w:tplc="0409000F">
      <w:start w:val="1"/>
      <w:numFmt w:val="decimal"/>
      <w:lvlText w:val="%2."/>
      <w:lvlJc w:val="left"/>
      <w:pPr>
        <w:tabs>
          <w:tab w:val="num" w:pos="1260"/>
        </w:tabs>
        <w:ind w:left="1260" w:hanging="420"/>
      </w:pPr>
      <w:rPr>
        <w:rFonts w:cs="Times New Roman"/>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23BC219B"/>
    <w:multiLevelType w:val="hybridMultilevel"/>
    <w:tmpl w:val="4EF43BFA"/>
    <w:lvl w:ilvl="0" w:tplc="3B440AD8">
      <w:start w:val="1"/>
      <w:numFmt w:val="decimal"/>
      <w:lvlText w:val="%1."/>
      <w:lvlJc w:val="left"/>
      <w:pPr>
        <w:ind w:left="840" w:hanging="360"/>
      </w:pPr>
      <w:rPr>
        <w:rFonts w:cs="Times New Roman" w:hint="default"/>
        <w:color w:val="000000"/>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nsid w:val="2C974829"/>
    <w:multiLevelType w:val="hybridMultilevel"/>
    <w:tmpl w:val="170C68A2"/>
    <w:lvl w:ilvl="0" w:tplc="4A7CE5BA">
      <w:start w:val="1"/>
      <w:numFmt w:val="decimal"/>
      <w:lvlText w:val="(%1)"/>
      <w:lvlJc w:val="left"/>
      <w:pPr>
        <w:tabs>
          <w:tab w:val="num" w:pos="474"/>
        </w:tabs>
        <w:ind w:left="474" w:firstLine="258"/>
      </w:pPr>
      <w:rPr>
        <w:rFonts w:cs="Times New Roman" w:hint="eastAsia"/>
        <w:b/>
        <w:i w:val="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33951CE4"/>
    <w:multiLevelType w:val="hybridMultilevel"/>
    <w:tmpl w:val="A9525524"/>
    <w:lvl w:ilvl="0" w:tplc="E8CEB7B2">
      <w:start w:val="2"/>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8">
    <w:nsid w:val="363A0EC6"/>
    <w:multiLevelType w:val="hybridMultilevel"/>
    <w:tmpl w:val="F7621140"/>
    <w:lvl w:ilvl="0" w:tplc="DE90DA5E">
      <w:start w:val="1"/>
      <w:numFmt w:val="decimal"/>
      <w:lvlText w:val="(%1)"/>
      <w:lvlJc w:val="left"/>
      <w:pPr>
        <w:tabs>
          <w:tab w:val="num" w:pos="474"/>
        </w:tabs>
        <w:ind w:left="474" w:firstLine="258"/>
      </w:pPr>
      <w:rPr>
        <w:rFonts w:cs="Times New Roman" w:hint="default"/>
      </w:rPr>
    </w:lvl>
    <w:lvl w:ilvl="1" w:tplc="04090019" w:tentative="1">
      <w:start w:val="1"/>
      <w:numFmt w:val="lowerLetter"/>
      <w:lvlText w:val="%2)"/>
      <w:lvlJc w:val="left"/>
      <w:pPr>
        <w:tabs>
          <w:tab w:val="num" w:pos="1288"/>
        </w:tabs>
        <w:ind w:left="1288" w:hanging="420"/>
      </w:pPr>
      <w:rPr>
        <w:rFonts w:cs="Times New Roman"/>
      </w:rPr>
    </w:lvl>
    <w:lvl w:ilvl="2" w:tplc="0409001B" w:tentative="1">
      <w:start w:val="1"/>
      <w:numFmt w:val="lowerRoman"/>
      <w:lvlText w:val="%3."/>
      <w:lvlJc w:val="righ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9" w:tentative="1">
      <w:start w:val="1"/>
      <w:numFmt w:val="lowerLetter"/>
      <w:lvlText w:val="%5)"/>
      <w:lvlJc w:val="left"/>
      <w:pPr>
        <w:tabs>
          <w:tab w:val="num" w:pos="2548"/>
        </w:tabs>
        <w:ind w:left="2548" w:hanging="420"/>
      </w:pPr>
      <w:rPr>
        <w:rFonts w:cs="Times New Roman"/>
      </w:rPr>
    </w:lvl>
    <w:lvl w:ilvl="5" w:tplc="0409001B" w:tentative="1">
      <w:start w:val="1"/>
      <w:numFmt w:val="lowerRoman"/>
      <w:lvlText w:val="%6."/>
      <w:lvlJc w:val="righ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9" w:tentative="1">
      <w:start w:val="1"/>
      <w:numFmt w:val="lowerLetter"/>
      <w:lvlText w:val="%8)"/>
      <w:lvlJc w:val="left"/>
      <w:pPr>
        <w:tabs>
          <w:tab w:val="num" w:pos="3808"/>
        </w:tabs>
        <w:ind w:left="3808" w:hanging="420"/>
      </w:pPr>
      <w:rPr>
        <w:rFonts w:cs="Times New Roman"/>
      </w:rPr>
    </w:lvl>
    <w:lvl w:ilvl="8" w:tplc="0409001B" w:tentative="1">
      <w:start w:val="1"/>
      <w:numFmt w:val="lowerRoman"/>
      <w:lvlText w:val="%9."/>
      <w:lvlJc w:val="right"/>
      <w:pPr>
        <w:tabs>
          <w:tab w:val="num" w:pos="4228"/>
        </w:tabs>
        <w:ind w:left="4228" w:hanging="420"/>
      </w:pPr>
      <w:rPr>
        <w:rFonts w:cs="Times New Roman"/>
      </w:rPr>
    </w:lvl>
  </w:abstractNum>
  <w:abstractNum w:abstractNumId="9">
    <w:nsid w:val="3A1D193A"/>
    <w:multiLevelType w:val="hybridMultilevel"/>
    <w:tmpl w:val="FE661804"/>
    <w:lvl w:ilvl="0" w:tplc="4802F1D4">
      <w:start w:val="1"/>
      <w:numFmt w:val="decimal"/>
      <w:lvlText w:val="（%1）"/>
      <w:lvlJc w:val="left"/>
      <w:pPr>
        <w:tabs>
          <w:tab w:val="num" w:pos="1287"/>
        </w:tabs>
        <w:ind w:left="1287"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447D2EE1"/>
    <w:multiLevelType w:val="hybridMultilevel"/>
    <w:tmpl w:val="6706BEE6"/>
    <w:lvl w:ilvl="0" w:tplc="16B8F2D4">
      <w:start w:val="1"/>
      <w:numFmt w:val="decimal"/>
      <w:lvlText w:val="%1."/>
      <w:lvlJc w:val="left"/>
      <w:pPr>
        <w:ind w:left="1260" w:hanging="42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1">
    <w:nsid w:val="45CF59A8"/>
    <w:multiLevelType w:val="hybridMultilevel"/>
    <w:tmpl w:val="36D60586"/>
    <w:lvl w:ilvl="0" w:tplc="89A29136">
      <w:start w:val="2"/>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4D020B6C"/>
    <w:multiLevelType w:val="hybridMultilevel"/>
    <w:tmpl w:val="E97E130C"/>
    <w:lvl w:ilvl="0" w:tplc="0F685E04">
      <w:start w:val="1"/>
      <w:numFmt w:val="decimal"/>
      <w:lvlText w:val="%1."/>
      <w:lvlJc w:val="left"/>
      <w:pPr>
        <w:tabs>
          <w:tab w:val="num" w:pos="900"/>
        </w:tabs>
        <w:ind w:left="900" w:hanging="360"/>
      </w:pPr>
      <w:rPr>
        <w:rFonts w:ascii="Times New Roman" w:hAnsi="Times New Roman" w:cs="Times New Roman" w:hint="default"/>
        <w:color w:val="000000"/>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3">
    <w:nsid w:val="4D810459"/>
    <w:multiLevelType w:val="multilevel"/>
    <w:tmpl w:val="B5DE877A"/>
    <w:lvl w:ilvl="0">
      <w:start w:val="1"/>
      <w:numFmt w:val="decimal"/>
      <w:lvlText w:val="(%1)"/>
      <w:lvlJc w:val="left"/>
      <w:pPr>
        <w:tabs>
          <w:tab w:val="num" w:pos="474"/>
        </w:tabs>
        <w:ind w:left="474" w:firstLine="258"/>
      </w:pPr>
      <w:rPr>
        <w:rFonts w:cs="Times New Roman" w:hint="default"/>
      </w:rPr>
    </w:lvl>
    <w:lvl w:ilvl="1">
      <w:start w:val="1"/>
      <w:numFmt w:val="lowerLetter"/>
      <w:lvlText w:val="%2)"/>
      <w:lvlJc w:val="left"/>
      <w:pPr>
        <w:tabs>
          <w:tab w:val="num" w:pos="1288"/>
        </w:tabs>
        <w:ind w:left="1288" w:hanging="420"/>
      </w:pPr>
      <w:rPr>
        <w:rFonts w:cs="Times New Roman"/>
      </w:rPr>
    </w:lvl>
    <w:lvl w:ilvl="2">
      <w:start w:val="1"/>
      <w:numFmt w:val="lowerRoman"/>
      <w:lvlText w:val="%3."/>
      <w:lvlJc w:val="right"/>
      <w:pPr>
        <w:tabs>
          <w:tab w:val="num" w:pos="1708"/>
        </w:tabs>
        <w:ind w:left="1708" w:hanging="420"/>
      </w:pPr>
      <w:rPr>
        <w:rFonts w:cs="Times New Roman"/>
      </w:rPr>
    </w:lvl>
    <w:lvl w:ilvl="3">
      <w:start w:val="1"/>
      <w:numFmt w:val="decimal"/>
      <w:lvlText w:val="%4."/>
      <w:lvlJc w:val="left"/>
      <w:pPr>
        <w:tabs>
          <w:tab w:val="num" w:pos="2128"/>
        </w:tabs>
        <w:ind w:left="2128" w:hanging="420"/>
      </w:pPr>
      <w:rPr>
        <w:rFonts w:cs="Times New Roman"/>
      </w:rPr>
    </w:lvl>
    <w:lvl w:ilvl="4">
      <w:start w:val="1"/>
      <w:numFmt w:val="lowerLetter"/>
      <w:lvlText w:val="%5)"/>
      <w:lvlJc w:val="left"/>
      <w:pPr>
        <w:tabs>
          <w:tab w:val="num" w:pos="2548"/>
        </w:tabs>
        <w:ind w:left="2548" w:hanging="420"/>
      </w:pPr>
      <w:rPr>
        <w:rFonts w:cs="Times New Roman"/>
      </w:rPr>
    </w:lvl>
    <w:lvl w:ilvl="5">
      <w:start w:val="1"/>
      <w:numFmt w:val="lowerRoman"/>
      <w:lvlText w:val="%6."/>
      <w:lvlJc w:val="right"/>
      <w:pPr>
        <w:tabs>
          <w:tab w:val="num" w:pos="2968"/>
        </w:tabs>
        <w:ind w:left="2968" w:hanging="420"/>
      </w:pPr>
      <w:rPr>
        <w:rFonts w:cs="Times New Roman"/>
      </w:rPr>
    </w:lvl>
    <w:lvl w:ilvl="6">
      <w:start w:val="1"/>
      <w:numFmt w:val="decimal"/>
      <w:lvlText w:val="%7."/>
      <w:lvlJc w:val="left"/>
      <w:pPr>
        <w:tabs>
          <w:tab w:val="num" w:pos="3388"/>
        </w:tabs>
        <w:ind w:left="3388" w:hanging="420"/>
      </w:pPr>
      <w:rPr>
        <w:rFonts w:cs="Times New Roman"/>
      </w:rPr>
    </w:lvl>
    <w:lvl w:ilvl="7">
      <w:start w:val="1"/>
      <w:numFmt w:val="lowerLetter"/>
      <w:lvlText w:val="%8)"/>
      <w:lvlJc w:val="left"/>
      <w:pPr>
        <w:tabs>
          <w:tab w:val="num" w:pos="3808"/>
        </w:tabs>
        <w:ind w:left="3808" w:hanging="420"/>
      </w:pPr>
      <w:rPr>
        <w:rFonts w:cs="Times New Roman"/>
      </w:rPr>
    </w:lvl>
    <w:lvl w:ilvl="8">
      <w:start w:val="1"/>
      <w:numFmt w:val="lowerRoman"/>
      <w:lvlText w:val="%9."/>
      <w:lvlJc w:val="right"/>
      <w:pPr>
        <w:tabs>
          <w:tab w:val="num" w:pos="4228"/>
        </w:tabs>
        <w:ind w:left="4228" w:hanging="420"/>
      </w:pPr>
      <w:rPr>
        <w:rFonts w:cs="Times New Roman"/>
      </w:rPr>
    </w:lvl>
  </w:abstractNum>
  <w:abstractNum w:abstractNumId="14">
    <w:nsid w:val="4EE9783E"/>
    <w:multiLevelType w:val="multilevel"/>
    <w:tmpl w:val="2B745E50"/>
    <w:lvl w:ilvl="0">
      <w:start w:val="1"/>
      <w:numFmt w:val="decimal"/>
      <w:lvlText w:val="(%1)"/>
      <w:lvlJc w:val="left"/>
      <w:pPr>
        <w:tabs>
          <w:tab w:val="num" w:pos="474"/>
        </w:tabs>
        <w:ind w:left="474" w:firstLine="258"/>
      </w:pPr>
      <w:rPr>
        <w:rFonts w:cs="Times New Roman" w:hint="default"/>
      </w:rPr>
    </w:lvl>
    <w:lvl w:ilvl="1">
      <w:start w:val="1"/>
      <w:numFmt w:val="lowerLetter"/>
      <w:lvlText w:val="%2)"/>
      <w:lvlJc w:val="left"/>
      <w:pPr>
        <w:tabs>
          <w:tab w:val="num" w:pos="1288"/>
        </w:tabs>
        <w:ind w:left="1288" w:hanging="420"/>
      </w:pPr>
      <w:rPr>
        <w:rFonts w:cs="Times New Roman"/>
      </w:rPr>
    </w:lvl>
    <w:lvl w:ilvl="2">
      <w:start w:val="1"/>
      <w:numFmt w:val="lowerRoman"/>
      <w:lvlText w:val="%3."/>
      <w:lvlJc w:val="right"/>
      <w:pPr>
        <w:tabs>
          <w:tab w:val="num" w:pos="1708"/>
        </w:tabs>
        <w:ind w:left="1708" w:hanging="420"/>
      </w:pPr>
      <w:rPr>
        <w:rFonts w:cs="Times New Roman"/>
      </w:rPr>
    </w:lvl>
    <w:lvl w:ilvl="3">
      <w:start w:val="1"/>
      <w:numFmt w:val="decimal"/>
      <w:lvlText w:val="%4."/>
      <w:lvlJc w:val="left"/>
      <w:pPr>
        <w:tabs>
          <w:tab w:val="num" w:pos="2128"/>
        </w:tabs>
        <w:ind w:left="2128" w:hanging="420"/>
      </w:pPr>
      <w:rPr>
        <w:rFonts w:cs="Times New Roman"/>
      </w:rPr>
    </w:lvl>
    <w:lvl w:ilvl="4">
      <w:start w:val="1"/>
      <w:numFmt w:val="lowerLetter"/>
      <w:lvlText w:val="%5)"/>
      <w:lvlJc w:val="left"/>
      <w:pPr>
        <w:tabs>
          <w:tab w:val="num" w:pos="2548"/>
        </w:tabs>
        <w:ind w:left="2548" w:hanging="420"/>
      </w:pPr>
      <w:rPr>
        <w:rFonts w:cs="Times New Roman"/>
      </w:rPr>
    </w:lvl>
    <w:lvl w:ilvl="5">
      <w:start w:val="1"/>
      <w:numFmt w:val="lowerRoman"/>
      <w:lvlText w:val="%6."/>
      <w:lvlJc w:val="right"/>
      <w:pPr>
        <w:tabs>
          <w:tab w:val="num" w:pos="2968"/>
        </w:tabs>
        <w:ind w:left="2968" w:hanging="420"/>
      </w:pPr>
      <w:rPr>
        <w:rFonts w:cs="Times New Roman"/>
      </w:rPr>
    </w:lvl>
    <w:lvl w:ilvl="6">
      <w:start w:val="1"/>
      <w:numFmt w:val="decimal"/>
      <w:lvlText w:val="%7."/>
      <w:lvlJc w:val="left"/>
      <w:pPr>
        <w:tabs>
          <w:tab w:val="num" w:pos="3388"/>
        </w:tabs>
        <w:ind w:left="3388" w:hanging="420"/>
      </w:pPr>
      <w:rPr>
        <w:rFonts w:cs="Times New Roman"/>
      </w:rPr>
    </w:lvl>
    <w:lvl w:ilvl="7">
      <w:start w:val="1"/>
      <w:numFmt w:val="lowerLetter"/>
      <w:lvlText w:val="%8)"/>
      <w:lvlJc w:val="left"/>
      <w:pPr>
        <w:tabs>
          <w:tab w:val="num" w:pos="3808"/>
        </w:tabs>
        <w:ind w:left="3808" w:hanging="420"/>
      </w:pPr>
      <w:rPr>
        <w:rFonts w:cs="Times New Roman"/>
      </w:rPr>
    </w:lvl>
    <w:lvl w:ilvl="8">
      <w:start w:val="1"/>
      <w:numFmt w:val="lowerRoman"/>
      <w:lvlText w:val="%9."/>
      <w:lvlJc w:val="right"/>
      <w:pPr>
        <w:tabs>
          <w:tab w:val="num" w:pos="4228"/>
        </w:tabs>
        <w:ind w:left="4228" w:hanging="420"/>
      </w:pPr>
      <w:rPr>
        <w:rFonts w:cs="Times New Roman"/>
      </w:rPr>
    </w:lvl>
  </w:abstractNum>
  <w:abstractNum w:abstractNumId="15">
    <w:nsid w:val="57B6326C"/>
    <w:multiLevelType w:val="hybridMultilevel"/>
    <w:tmpl w:val="2B745E50"/>
    <w:lvl w:ilvl="0" w:tplc="DE90DA5E">
      <w:start w:val="1"/>
      <w:numFmt w:val="decimal"/>
      <w:lvlText w:val="(%1)"/>
      <w:lvlJc w:val="left"/>
      <w:pPr>
        <w:tabs>
          <w:tab w:val="num" w:pos="474"/>
        </w:tabs>
        <w:ind w:left="474" w:firstLine="258"/>
      </w:pPr>
      <w:rPr>
        <w:rFonts w:cs="Times New Roman" w:hint="default"/>
      </w:rPr>
    </w:lvl>
    <w:lvl w:ilvl="1" w:tplc="04090019" w:tentative="1">
      <w:start w:val="1"/>
      <w:numFmt w:val="lowerLetter"/>
      <w:lvlText w:val="%2)"/>
      <w:lvlJc w:val="left"/>
      <w:pPr>
        <w:tabs>
          <w:tab w:val="num" w:pos="1288"/>
        </w:tabs>
        <w:ind w:left="1288" w:hanging="420"/>
      </w:pPr>
      <w:rPr>
        <w:rFonts w:cs="Times New Roman"/>
      </w:rPr>
    </w:lvl>
    <w:lvl w:ilvl="2" w:tplc="0409001B" w:tentative="1">
      <w:start w:val="1"/>
      <w:numFmt w:val="lowerRoman"/>
      <w:lvlText w:val="%3."/>
      <w:lvlJc w:val="righ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9" w:tentative="1">
      <w:start w:val="1"/>
      <w:numFmt w:val="lowerLetter"/>
      <w:lvlText w:val="%5)"/>
      <w:lvlJc w:val="left"/>
      <w:pPr>
        <w:tabs>
          <w:tab w:val="num" w:pos="2548"/>
        </w:tabs>
        <w:ind w:left="2548" w:hanging="420"/>
      </w:pPr>
      <w:rPr>
        <w:rFonts w:cs="Times New Roman"/>
      </w:rPr>
    </w:lvl>
    <w:lvl w:ilvl="5" w:tplc="0409001B" w:tentative="1">
      <w:start w:val="1"/>
      <w:numFmt w:val="lowerRoman"/>
      <w:lvlText w:val="%6."/>
      <w:lvlJc w:val="righ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9" w:tentative="1">
      <w:start w:val="1"/>
      <w:numFmt w:val="lowerLetter"/>
      <w:lvlText w:val="%8)"/>
      <w:lvlJc w:val="left"/>
      <w:pPr>
        <w:tabs>
          <w:tab w:val="num" w:pos="3808"/>
        </w:tabs>
        <w:ind w:left="3808" w:hanging="420"/>
      </w:pPr>
      <w:rPr>
        <w:rFonts w:cs="Times New Roman"/>
      </w:rPr>
    </w:lvl>
    <w:lvl w:ilvl="8" w:tplc="0409001B" w:tentative="1">
      <w:start w:val="1"/>
      <w:numFmt w:val="lowerRoman"/>
      <w:lvlText w:val="%9."/>
      <w:lvlJc w:val="right"/>
      <w:pPr>
        <w:tabs>
          <w:tab w:val="num" w:pos="4228"/>
        </w:tabs>
        <w:ind w:left="4228" w:hanging="420"/>
      </w:pPr>
      <w:rPr>
        <w:rFonts w:cs="Times New Roman"/>
      </w:rPr>
    </w:lvl>
  </w:abstractNum>
  <w:abstractNum w:abstractNumId="16">
    <w:nsid w:val="5F42399D"/>
    <w:multiLevelType w:val="hybridMultilevel"/>
    <w:tmpl w:val="FB84B9CA"/>
    <w:lvl w:ilvl="0" w:tplc="DE90DA5E">
      <w:start w:val="1"/>
      <w:numFmt w:val="decimal"/>
      <w:lvlText w:val="(%1)"/>
      <w:lvlJc w:val="left"/>
      <w:pPr>
        <w:tabs>
          <w:tab w:val="num" w:pos="746"/>
        </w:tabs>
        <w:ind w:left="746" w:firstLine="258"/>
      </w:pPr>
      <w:rPr>
        <w:rFonts w:cs="Times New Roman" w:hint="default"/>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7">
    <w:nsid w:val="6F101B31"/>
    <w:multiLevelType w:val="hybridMultilevel"/>
    <w:tmpl w:val="F9363A96"/>
    <w:lvl w:ilvl="0" w:tplc="B8120DCC">
      <w:start w:val="1"/>
      <w:numFmt w:val="decimal"/>
      <w:lvlText w:val="（%1）"/>
      <w:lvlJc w:val="left"/>
      <w:pPr>
        <w:ind w:left="1200" w:hanging="360"/>
      </w:pPr>
      <w:rPr>
        <w:rFonts w:cs="Times New Roman" w:hint="eastAsia"/>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8">
    <w:nsid w:val="798065E8"/>
    <w:multiLevelType w:val="hybridMultilevel"/>
    <w:tmpl w:val="083AFE26"/>
    <w:lvl w:ilvl="0" w:tplc="DE90DA5E">
      <w:start w:val="1"/>
      <w:numFmt w:val="decimal"/>
      <w:lvlText w:val="(%1)"/>
      <w:lvlJc w:val="left"/>
      <w:pPr>
        <w:tabs>
          <w:tab w:val="num" w:pos="474"/>
        </w:tabs>
        <w:ind w:left="474" w:firstLine="258"/>
      </w:pPr>
      <w:rPr>
        <w:rFonts w:cs="Times New Roman" w:hint="default"/>
      </w:rPr>
    </w:lvl>
    <w:lvl w:ilvl="1" w:tplc="04090019" w:tentative="1">
      <w:start w:val="1"/>
      <w:numFmt w:val="lowerLetter"/>
      <w:lvlText w:val="%2)"/>
      <w:lvlJc w:val="left"/>
      <w:pPr>
        <w:tabs>
          <w:tab w:val="num" w:pos="1288"/>
        </w:tabs>
        <w:ind w:left="1288" w:hanging="420"/>
      </w:pPr>
      <w:rPr>
        <w:rFonts w:cs="Times New Roman"/>
      </w:rPr>
    </w:lvl>
    <w:lvl w:ilvl="2" w:tplc="0409001B" w:tentative="1">
      <w:start w:val="1"/>
      <w:numFmt w:val="lowerRoman"/>
      <w:lvlText w:val="%3."/>
      <w:lvlJc w:val="righ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9" w:tentative="1">
      <w:start w:val="1"/>
      <w:numFmt w:val="lowerLetter"/>
      <w:lvlText w:val="%5)"/>
      <w:lvlJc w:val="left"/>
      <w:pPr>
        <w:tabs>
          <w:tab w:val="num" w:pos="2548"/>
        </w:tabs>
        <w:ind w:left="2548" w:hanging="420"/>
      </w:pPr>
      <w:rPr>
        <w:rFonts w:cs="Times New Roman"/>
      </w:rPr>
    </w:lvl>
    <w:lvl w:ilvl="5" w:tplc="0409001B" w:tentative="1">
      <w:start w:val="1"/>
      <w:numFmt w:val="lowerRoman"/>
      <w:lvlText w:val="%6."/>
      <w:lvlJc w:val="righ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9" w:tentative="1">
      <w:start w:val="1"/>
      <w:numFmt w:val="lowerLetter"/>
      <w:lvlText w:val="%8)"/>
      <w:lvlJc w:val="left"/>
      <w:pPr>
        <w:tabs>
          <w:tab w:val="num" w:pos="3808"/>
        </w:tabs>
        <w:ind w:left="3808" w:hanging="420"/>
      </w:pPr>
      <w:rPr>
        <w:rFonts w:cs="Times New Roman"/>
      </w:rPr>
    </w:lvl>
    <w:lvl w:ilvl="8" w:tplc="0409001B" w:tentative="1">
      <w:start w:val="1"/>
      <w:numFmt w:val="lowerRoman"/>
      <w:lvlText w:val="%9."/>
      <w:lvlJc w:val="right"/>
      <w:pPr>
        <w:tabs>
          <w:tab w:val="num" w:pos="4228"/>
        </w:tabs>
        <w:ind w:left="4228" w:hanging="420"/>
      </w:pPr>
      <w:rPr>
        <w:rFonts w:cs="Times New Roman"/>
      </w:rPr>
    </w:lvl>
  </w:abstractNum>
  <w:abstractNum w:abstractNumId="19">
    <w:nsid w:val="79C71A0B"/>
    <w:multiLevelType w:val="multilevel"/>
    <w:tmpl w:val="B5DE877A"/>
    <w:lvl w:ilvl="0">
      <w:start w:val="1"/>
      <w:numFmt w:val="decimal"/>
      <w:lvlText w:val="(%1)"/>
      <w:lvlJc w:val="left"/>
      <w:pPr>
        <w:tabs>
          <w:tab w:val="num" w:pos="474"/>
        </w:tabs>
        <w:ind w:left="474" w:firstLine="258"/>
      </w:pPr>
      <w:rPr>
        <w:rFonts w:cs="Times New Roman" w:hint="default"/>
      </w:rPr>
    </w:lvl>
    <w:lvl w:ilvl="1">
      <w:start w:val="1"/>
      <w:numFmt w:val="lowerLetter"/>
      <w:lvlText w:val="%2)"/>
      <w:lvlJc w:val="left"/>
      <w:pPr>
        <w:tabs>
          <w:tab w:val="num" w:pos="1288"/>
        </w:tabs>
        <w:ind w:left="1288" w:hanging="420"/>
      </w:pPr>
      <w:rPr>
        <w:rFonts w:cs="Times New Roman"/>
      </w:rPr>
    </w:lvl>
    <w:lvl w:ilvl="2">
      <w:start w:val="1"/>
      <w:numFmt w:val="lowerRoman"/>
      <w:lvlText w:val="%3."/>
      <w:lvlJc w:val="right"/>
      <w:pPr>
        <w:tabs>
          <w:tab w:val="num" w:pos="1708"/>
        </w:tabs>
        <w:ind w:left="1708" w:hanging="420"/>
      </w:pPr>
      <w:rPr>
        <w:rFonts w:cs="Times New Roman"/>
      </w:rPr>
    </w:lvl>
    <w:lvl w:ilvl="3">
      <w:start w:val="1"/>
      <w:numFmt w:val="decimal"/>
      <w:lvlText w:val="%4."/>
      <w:lvlJc w:val="left"/>
      <w:pPr>
        <w:tabs>
          <w:tab w:val="num" w:pos="2128"/>
        </w:tabs>
        <w:ind w:left="2128" w:hanging="420"/>
      </w:pPr>
      <w:rPr>
        <w:rFonts w:cs="Times New Roman"/>
      </w:rPr>
    </w:lvl>
    <w:lvl w:ilvl="4">
      <w:start w:val="1"/>
      <w:numFmt w:val="lowerLetter"/>
      <w:lvlText w:val="%5)"/>
      <w:lvlJc w:val="left"/>
      <w:pPr>
        <w:tabs>
          <w:tab w:val="num" w:pos="2548"/>
        </w:tabs>
        <w:ind w:left="2548" w:hanging="420"/>
      </w:pPr>
      <w:rPr>
        <w:rFonts w:cs="Times New Roman"/>
      </w:rPr>
    </w:lvl>
    <w:lvl w:ilvl="5">
      <w:start w:val="1"/>
      <w:numFmt w:val="lowerRoman"/>
      <w:lvlText w:val="%6."/>
      <w:lvlJc w:val="right"/>
      <w:pPr>
        <w:tabs>
          <w:tab w:val="num" w:pos="2968"/>
        </w:tabs>
        <w:ind w:left="2968" w:hanging="420"/>
      </w:pPr>
      <w:rPr>
        <w:rFonts w:cs="Times New Roman"/>
      </w:rPr>
    </w:lvl>
    <w:lvl w:ilvl="6">
      <w:start w:val="1"/>
      <w:numFmt w:val="decimal"/>
      <w:lvlText w:val="%7."/>
      <w:lvlJc w:val="left"/>
      <w:pPr>
        <w:tabs>
          <w:tab w:val="num" w:pos="3388"/>
        </w:tabs>
        <w:ind w:left="3388" w:hanging="420"/>
      </w:pPr>
      <w:rPr>
        <w:rFonts w:cs="Times New Roman"/>
      </w:rPr>
    </w:lvl>
    <w:lvl w:ilvl="7">
      <w:start w:val="1"/>
      <w:numFmt w:val="lowerLetter"/>
      <w:lvlText w:val="%8)"/>
      <w:lvlJc w:val="left"/>
      <w:pPr>
        <w:tabs>
          <w:tab w:val="num" w:pos="3808"/>
        </w:tabs>
        <w:ind w:left="3808" w:hanging="420"/>
      </w:pPr>
      <w:rPr>
        <w:rFonts w:cs="Times New Roman"/>
      </w:rPr>
    </w:lvl>
    <w:lvl w:ilvl="8">
      <w:start w:val="1"/>
      <w:numFmt w:val="lowerRoman"/>
      <w:lvlText w:val="%9."/>
      <w:lvlJc w:val="right"/>
      <w:pPr>
        <w:tabs>
          <w:tab w:val="num" w:pos="4228"/>
        </w:tabs>
        <w:ind w:left="4228" w:hanging="420"/>
      </w:pPr>
      <w:rPr>
        <w:rFonts w:cs="Times New Roman"/>
      </w:rPr>
    </w:lvl>
  </w:abstractNum>
  <w:abstractNum w:abstractNumId="20">
    <w:nsid w:val="7E3639AA"/>
    <w:multiLevelType w:val="hybridMultilevel"/>
    <w:tmpl w:val="F0E87B20"/>
    <w:lvl w:ilvl="0" w:tplc="0409000F">
      <w:start w:val="1"/>
      <w:numFmt w:val="decimal"/>
      <w:lvlText w:val="%1."/>
      <w:lvlJc w:val="left"/>
      <w:pPr>
        <w:tabs>
          <w:tab w:val="num" w:pos="420"/>
        </w:tabs>
        <w:ind w:left="420" w:hanging="420"/>
      </w:pPr>
      <w:rPr>
        <w:rFonts w:cs="Times New Roman"/>
      </w:rPr>
    </w:lvl>
    <w:lvl w:ilvl="1" w:tplc="04090003">
      <w:start w:val="1"/>
      <w:numFmt w:val="bullet"/>
      <w:lvlText w:val=""/>
      <w:lvlJc w:val="left"/>
      <w:pPr>
        <w:tabs>
          <w:tab w:val="num" w:pos="840"/>
        </w:tabs>
        <w:ind w:left="840" w:hanging="420"/>
      </w:pPr>
      <w:rPr>
        <w:rFonts w:ascii="Wingdings" w:hAnsi="Wingdings" w:hint="default"/>
      </w:rPr>
    </w:lvl>
    <w:lvl w:ilvl="2" w:tplc="1EEC9470">
      <w:start w:val="1"/>
      <w:numFmt w:val="decimal"/>
      <w:lvlText w:val="%3．"/>
      <w:lvlJc w:val="left"/>
      <w:pPr>
        <w:tabs>
          <w:tab w:val="num" w:pos="1200"/>
        </w:tabs>
        <w:ind w:left="1200" w:hanging="360"/>
      </w:pPr>
      <w:rPr>
        <w:rFonts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0"/>
  </w:num>
  <w:num w:numId="3">
    <w:abstractNumId w:val="4"/>
  </w:num>
  <w:num w:numId="4">
    <w:abstractNumId w:val="3"/>
  </w:num>
  <w:num w:numId="5">
    <w:abstractNumId w:val="18"/>
  </w:num>
  <w:num w:numId="6">
    <w:abstractNumId w:val="16"/>
  </w:num>
  <w:num w:numId="7">
    <w:abstractNumId w:val="1"/>
  </w:num>
  <w:num w:numId="8">
    <w:abstractNumId w:val="19"/>
  </w:num>
  <w:num w:numId="9">
    <w:abstractNumId w:val="13"/>
  </w:num>
  <w:num w:numId="10">
    <w:abstractNumId w:val="2"/>
  </w:num>
  <w:num w:numId="11">
    <w:abstractNumId w:val="8"/>
  </w:num>
  <w:num w:numId="12">
    <w:abstractNumId w:val="15"/>
  </w:num>
  <w:num w:numId="13">
    <w:abstractNumId w:val="14"/>
  </w:num>
  <w:num w:numId="14">
    <w:abstractNumId w:val="6"/>
  </w:num>
  <w:num w:numId="15">
    <w:abstractNumId w:val="9"/>
  </w:num>
  <w:num w:numId="16">
    <w:abstractNumId w:val="0"/>
  </w:num>
  <w:num w:numId="17">
    <w:abstractNumId w:val="11"/>
  </w:num>
  <w:num w:numId="18">
    <w:abstractNumId w:val="7"/>
  </w:num>
  <w:num w:numId="19">
    <w:abstractNumId w:val="5"/>
  </w:num>
  <w:num w:numId="20">
    <w:abstractNumId w:val="10"/>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A1C"/>
    <w:rsid w:val="00002E75"/>
    <w:rsid w:val="00003331"/>
    <w:rsid w:val="00006D40"/>
    <w:rsid w:val="00007CE6"/>
    <w:rsid w:val="000128C6"/>
    <w:rsid w:val="00013A4F"/>
    <w:rsid w:val="0001551F"/>
    <w:rsid w:val="000200AF"/>
    <w:rsid w:val="0004269A"/>
    <w:rsid w:val="00063F36"/>
    <w:rsid w:val="00065112"/>
    <w:rsid w:val="00071C79"/>
    <w:rsid w:val="00072639"/>
    <w:rsid w:val="00080B34"/>
    <w:rsid w:val="000861C8"/>
    <w:rsid w:val="0008631E"/>
    <w:rsid w:val="000909D4"/>
    <w:rsid w:val="000916DC"/>
    <w:rsid w:val="00093D2E"/>
    <w:rsid w:val="00095752"/>
    <w:rsid w:val="0009676F"/>
    <w:rsid w:val="00097AF7"/>
    <w:rsid w:val="000A177B"/>
    <w:rsid w:val="000A71CF"/>
    <w:rsid w:val="000B2A0C"/>
    <w:rsid w:val="000B5ABA"/>
    <w:rsid w:val="000C11AD"/>
    <w:rsid w:val="000D62E8"/>
    <w:rsid w:val="000D6EF3"/>
    <w:rsid w:val="000E4067"/>
    <w:rsid w:val="000E54B1"/>
    <w:rsid w:val="000F0E96"/>
    <w:rsid w:val="000F13BA"/>
    <w:rsid w:val="0010144E"/>
    <w:rsid w:val="00110AED"/>
    <w:rsid w:val="0012404D"/>
    <w:rsid w:val="001322E2"/>
    <w:rsid w:val="00136B08"/>
    <w:rsid w:val="001415E5"/>
    <w:rsid w:val="00147850"/>
    <w:rsid w:val="00152B78"/>
    <w:rsid w:val="00167B31"/>
    <w:rsid w:val="00170E89"/>
    <w:rsid w:val="001729F5"/>
    <w:rsid w:val="001824F4"/>
    <w:rsid w:val="00185EDE"/>
    <w:rsid w:val="00192961"/>
    <w:rsid w:val="001A378D"/>
    <w:rsid w:val="001A54A4"/>
    <w:rsid w:val="001D1506"/>
    <w:rsid w:val="001D2B2B"/>
    <w:rsid w:val="002012C7"/>
    <w:rsid w:val="0020287B"/>
    <w:rsid w:val="00204D1F"/>
    <w:rsid w:val="002162D4"/>
    <w:rsid w:val="002372D3"/>
    <w:rsid w:val="00237A93"/>
    <w:rsid w:val="00237B53"/>
    <w:rsid w:val="00246752"/>
    <w:rsid w:val="00252723"/>
    <w:rsid w:val="00255DD2"/>
    <w:rsid w:val="00256A88"/>
    <w:rsid w:val="0026691C"/>
    <w:rsid w:val="002708C4"/>
    <w:rsid w:val="00271131"/>
    <w:rsid w:val="002765CA"/>
    <w:rsid w:val="00282B1B"/>
    <w:rsid w:val="00284952"/>
    <w:rsid w:val="002851FB"/>
    <w:rsid w:val="002854A5"/>
    <w:rsid w:val="00286724"/>
    <w:rsid w:val="002938FF"/>
    <w:rsid w:val="00295B82"/>
    <w:rsid w:val="002B5A1C"/>
    <w:rsid w:val="002C6324"/>
    <w:rsid w:val="002C635E"/>
    <w:rsid w:val="002D0284"/>
    <w:rsid w:val="002D3056"/>
    <w:rsid w:val="002D3B09"/>
    <w:rsid w:val="002D5E07"/>
    <w:rsid w:val="002E0BB5"/>
    <w:rsid w:val="002E21E7"/>
    <w:rsid w:val="002E295F"/>
    <w:rsid w:val="002F0525"/>
    <w:rsid w:val="002F4E74"/>
    <w:rsid w:val="002F5ED8"/>
    <w:rsid w:val="0030748E"/>
    <w:rsid w:val="00307EDC"/>
    <w:rsid w:val="003136BF"/>
    <w:rsid w:val="00313892"/>
    <w:rsid w:val="003146D2"/>
    <w:rsid w:val="003208C2"/>
    <w:rsid w:val="00321226"/>
    <w:rsid w:val="003228AF"/>
    <w:rsid w:val="0033302C"/>
    <w:rsid w:val="003330C9"/>
    <w:rsid w:val="00334634"/>
    <w:rsid w:val="003402BB"/>
    <w:rsid w:val="0034088D"/>
    <w:rsid w:val="00345300"/>
    <w:rsid w:val="00346006"/>
    <w:rsid w:val="0035227C"/>
    <w:rsid w:val="0035563B"/>
    <w:rsid w:val="00363F9B"/>
    <w:rsid w:val="00365DFE"/>
    <w:rsid w:val="003675F6"/>
    <w:rsid w:val="00370B69"/>
    <w:rsid w:val="00374FF8"/>
    <w:rsid w:val="00382C2F"/>
    <w:rsid w:val="00385154"/>
    <w:rsid w:val="003858A8"/>
    <w:rsid w:val="003938FE"/>
    <w:rsid w:val="003A6075"/>
    <w:rsid w:val="003B2996"/>
    <w:rsid w:val="003B5302"/>
    <w:rsid w:val="003B64C3"/>
    <w:rsid w:val="003C0387"/>
    <w:rsid w:val="003C6C86"/>
    <w:rsid w:val="003C7580"/>
    <w:rsid w:val="003D34B1"/>
    <w:rsid w:val="003D4A9D"/>
    <w:rsid w:val="003D604A"/>
    <w:rsid w:val="003D78C9"/>
    <w:rsid w:val="003F1656"/>
    <w:rsid w:val="003F4F47"/>
    <w:rsid w:val="003F791E"/>
    <w:rsid w:val="00401A5A"/>
    <w:rsid w:val="004104F0"/>
    <w:rsid w:val="00421B15"/>
    <w:rsid w:val="004225BF"/>
    <w:rsid w:val="0042435E"/>
    <w:rsid w:val="00427E8C"/>
    <w:rsid w:val="00466107"/>
    <w:rsid w:val="0047183F"/>
    <w:rsid w:val="00472123"/>
    <w:rsid w:val="004735D5"/>
    <w:rsid w:val="0047399A"/>
    <w:rsid w:val="00473BF2"/>
    <w:rsid w:val="00476C91"/>
    <w:rsid w:val="00490370"/>
    <w:rsid w:val="004905B3"/>
    <w:rsid w:val="0049165B"/>
    <w:rsid w:val="00492FB4"/>
    <w:rsid w:val="004A00F5"/>
    <w:rsid w:val="004A0F20"/>
    <w:rsid w:val="004B2A05"/>
    <w:rsid w:val="004B58F5"/>
    <w:rsid w:val="004B6E85"/>
    <w:rsid w:val="004C1FAE"/>
    <w:rsid w:val="004C726E"/>
    <w:rsid w:val="004D0BA1"/>
    <w:rsid w:val="004D43AE"/>
    <w:rsid w:val="004D57BA"/>
    <w:rsid w:val="004D61E4"/>
    <w:rsid w:val="004D679B"/>
    <w:rsid w:val="004E0A7C"/>
    <w:rsid w:val="004E65D9"/>
    <w:rsid w:val="004F0913"/>
    <w:rsid w:val="004F6FFF"/>
    <w:rsid w:val="004F7BFA"/>
    <w:rsid w:val="005135D2"/>
    <w:rsid w:val="0051688D"/>
    <w:rsid w:val="005369AB"/>
    <w:rsid w:val="00540339"/>
    <w:rsid w:val="005439E5"/>
    <w:rsid w:val="00545BAF"/>
    <w:rsid w:val="0055323D"/>
    <w:rsid w:val="00553B1C"/>
    <w:rsid w:val="00555178"/>
    <w:rsid w:val="00560207"/>
    <w:rsid w:val="00562EB7"/>
    <w:rsid w:val="00564E70"/>
    <w:rsid w:val="005655DF"/>
    <w:rsid w:val="0056614B"/>
    <w:rsid w:val="005702AF"/>
    <w:rsid w:val="00572E36"/>
    <w:rsid w:val="00583DCF"/>
    <w:rsid w:val="00585F39"/>
    <w:rsid w:val="005A3ED0"/>
    <w:rsid w:val="005A4976"/>
    <w:rsid w:val="005A5BEE"/>
    <w:rsid w:val="005B05F9"/>
    <w:rsid w:val="005B38D4"/>
    <w:rsid w:val="005B4B61"/>
    <w:rsid w:val="005C38E0"/>
    <w:rsid w:val="005D5713"/>
    <w:rsid w:val="005F05CD"/>
    <w:rsid w:val="005F46EB"/>
    <w:rsid w:val="005F54FD"/>
    <w:rsid w:val="006017D0"/>
    <w:rsid w:val="006034B3"/>
    <w:rsid w:val="00614D3B"/>
    <w:rsid w:val="0062169D"/>
    <w:rsid w:val="00621FBB"/>
    <w:rsid w:val="00624C87"/>
    <w:rsid w:val="00631ACD"/>
    <w:rsid w:val="006356BC"/>
    <w:rsid w:val="0063629E"/>
    <w:rsid w:val="0067181A"/>
    <w:rsid w:val="0067393B"/>
    <w:rsid w:val="00683171"/>
    <w:rsid w:val="00687070"/>
    <w:rsid w:val="006923AC"/>
    <w:rsid w:val="006B10C9"/>
    <w:rsid w:val="006B7386"/>
    <w:rsid w:val="006C3BFC"/>
    <w:rsid w:val="006C63A9"/>
    <w:rsid w:val="006D0F7F"/>
    <w:rsid w:val="006E02BA"/>
    <w:rsid w:val="006E0FFA"/>
    <w:rsid w:val="006E3086"/>
    <w:rsid w:val="006E5B7B"/>
    <w:rsid w:val="006F2675"/>
    <w:rsid w:val="006F2B87"/>
    <w:rsid w:val="006F2F40"/>
    <w:rsid w:val="006F3535"/>
    <w:rsid w:val="006F709F"/>
    <w:rsid w:val="007000D4"/>
    <w:rsid w:val="00703D68"/>
    <w:rsid w:val="007166E8"/>
    <w:rsid w:val="0072012B"/>
    <w:rsid w:val="00727765"/>
    <w:rsid w:val="007347B5"/>
    <w:rsid w:val="00740B7F"/>
    <w:rsid w:val="007464B9"/>
    <w:rsid w:val="0074720A"/>
    <w:rsid w:val="00750CBD"/>
    <w:rsid w:val="007521FE"/>
    <w:rsid w:val="00753518"/>
    <w:rsid w:val="00762E08"/>
    <w:rsid w:val="00767EB9"/>
    <w:rsid w:val="00770E86"/>
    <w:rsid w:val="0077401B"/>
    <w:rsid w:val="007772BA"/>
    <w:rsid w:val="00781B61"/>
    <w:rsid w:val="0079145B"/>
    <w:rsid w:val="0079283C"/>
    <w:rsid w:val="00796AD2"/>
    <w:rsid w:val="007A0C68"/>
    <w:rsid w:val="007A154C"/>
    <w:rsid w:val="007B251B"/>
    <w:rsid w:val="007B32A4"/>
    <w:rsid w:val="007B45F9"/>
    <w:rsid w:val="007C3699"/>
    <w:rsid w:val="007D07BC"/>
    <w:rsid w:val="007D1829"/>
    <w:rsid w:val="007D2584"/>
    <w:rsid w:val="007E2A5F"/>
    <w:rsid w:val="007E5E8F"/>
    <w:rsid w:val="007F26C3"/>
    <w:rsid w:val="0080091F"/>
    <w:rsid w:val="00811B63"/>
    <w:rsid w:val="008241AB"/>
    <w:rsid w:val="0082491A"/>
    <w:rsid w:val="00826F89"/>
    <w:rsid w:val="00832D07"/>
    <w:rsid w:val="00835B6D"/>
    <w:rsid w:val="00835D7B"/>
    <w:rsid w:val="00845B62"/>
    <w:rsid w:val="00856A74"/>
    <w:rsid w:val="008751D5"/>
    <w:rsid w:val="008818DA"/>
    <w:rsid w:val="00887A3B"/>
    <w:rsid w:val="00894ED6"/>
    <w:rsid w:val="00896B69"/>
    <w:rsid w:val="008A17AF"/>
    <w:rsid w:val="008A38A2"/>
    <w:rsid w:val="008B358F"/>
    <w:rsid w:val="008B3849"/>
    <w:rsid w:val="008B3D09"/>
    <w:rsid w:val="008B50B2"/>
    <w:rsid w:val="008C1354"/>
    <w:rsid w:val="008C18C0"/>
    <w:rsid w:val="008C2872"/>
    <w:rsid w:val="008C5BDB"/>
    <w:rsid w:val="008D52D2"/>
    <w:rsid w:val="008D7838"/>
    <w:rsid w:val="008E14C8"/>
    <w:rsid w:val="008E1AEC"/>
    <w:rsid w:val="008E293A"/>
    <w:rsid w:val="008F053B"/>
    <w:rsid w:val="008F54BD"/>
    <w:rsid w:val="008F7602"/>
    <w:rsid w:val="00902A4F"/>
    <w:rsid w:val="00904200"/>
    <w:rsid w:val="00904AB2"/>
    <w:rsid w:val="0090500D"/>
    <w:rsid w:val="00916CEF"/>
    <w:rsid w:val="009178A2"/>
    <w:rsid w:val="0092018C"/>
    <w:rsid w:val="00923D61"/>
    <w:rsid w:val="00924AA6"/>
    <w:rsid w:val="00934831"/>
    <w:rsid w:val="00947E82"/>
    <w:rsid w:val="00950C3F"/>
    <w:rsid w:val="009533BC"/>
    <w:rsid w:val="0096033B"/>
    <w:rsid w:val="00962B4F"/>
    <w:rsid w:val="0096364A"/>
    <w:rsid w:val="009836F7"/>
    <w:rsid w:val="0098418F"/>
    <w:rsid w:val="009842E6"/>
    <w:rsid w:val="0099298F"/>
    <w:rsid w:val="009A67B3"/>
    <w:rsid w:val="009B2506"/>
    <w:rsid w:val="009B31D6"/>
    <w:rsid w:val="009D248F"/>
    <w:rsid w:val="009D2B12"/>
    <w:rsid w:val="009D49BE"/>
    <w:rsid w:val="009E6A2A"/>
    <w:rsid w:val="009F2BA6"/>
    <w:rsid w:val="009F3B7B"/>
    <w:rsid w:val="00A012E3"/>
    <w:rsid w:val="00A02055"/>
    <w:rsid w:val="00A020E4"/>
    <w:rsid w:val="00A0210F"/>
    <w:rsid w:val="00A026E3"/>
    <w:rsid w:val="00A04C34"/>
    <w:rsid w:val="00A12BD0"/>
    <w:rsid w:val="00A207FF"/>
    <w:rsid w:val="00A3181D"/>
    <w:rsid w:val="00A41080"/>
    <w:rsid w:val="00A41CED"/>
    <w:rsid w:val="00A45CED"/>
    <w:rsid w:val="00A6038D"/>
    <w:rsid w:val="00A6453D"/>
    <w:rsid w:val="00A66531"/>
    <w:rsid w:val="00A7097A"/>
    <w:rsid w:val="00A776BF"/>
    <w:rsid w:val="00A77C37"/>
    <w:rsid w:val="00A82BAF"/>
    <w:rsid w:val="00A92091"/>
    <w:rsid w:val="00A93FA2"/>
    <w:rsid w:val="00A96B0E"/>
    <w:rsid w:val="00AA29C8"/>
    <w:rsid w:val="00AA4353"/>
    <w:rsid w:val="00AB1207"/>
    <w:rsid w:val="00AB3369"/>
    <w:rsid w:val="00AB6DC3"/>
    <w:rsid w:val="00AB7370"/>
    <w:rsid w:val="00AC0A61"/>
    <w:rsid w:val="00AC2A4C"/>
    <w:rsid w:val="00AD1082"/>
    <w:rsid w:val="00AD3265"/>
    <w:rsid w:val="00AD510C"/>
    <w:rsid w:val="00AD6C90"/>
    <w:rsid w:val="00AE6A65"/>
    <w:rsid w:val="00AF0B26"/>
    <w:rsid w:val="00AF1E65"/>
    <w:rsid w:val="00B03362"/>
    <w:rsid w:val="00B1217A"/>
    <w:rsid w:val="00B128BA"/>
    <w:rsid w:val="00B132E4"/>
    <w:rsid w:val="00B21881"/>
    <w:rsid w:val="00B22F20"/>
    <w:rsid w:val="00B24F29"/>
    <w:rsid w:val="00B26CD0"/>
    <w:rsid w:val="00B4185C"/>
    <w:rsid w:val="00B431C6"/>
    <w:rsid w:val="00B4399C"/>
    <w:rsid w:val="00B5044E"/>
    <w:rsid w:val="00B56510"/>
    <w:rsid w:val="00B56EA6"/>
    <w:rsid w:val="00B57476"/>
    <w:rsid w:val="00B61EAE"/>
    <w:rsid w:val="00B625CD"/>
    <w:rsid w:val="00B63A71"/>
    <w:rsid w:val="00B64B43"/>
    <w:rsid w:val="00B65544"/>
    <w:rsid w:val="00B71420"/>
    <w:rsid w:val="00B84CFE"/>
    <w:rsid w:val="00B85AAA"/>
    <w:rsid w:val="00B86504"/>
    <w:rsid w:val="00B90611"/>
    <w:rsid w:val="00BA26BF"/>
    <w:rsid w:val="00BB086A"/>
    <w:rsid w:val="00BB178C"/>
    <w:rsid w:val="00BB2DC6"/>
    <w:rsid w:val="00BC009C"/>
    <w:rsid w:val="00BC5F9B"/>
    <w:rsid w:val="00BC6573"/>
    <w:rsid w:val="00BD0AC1"/>
    <w:rsid w:val="00BD54A9"/>
    <w:rsid w:val="00BE0F13"/>
    <w:rsid w:val="00BE4F76"/>
    <w:rsid w:val="00BF04E9"/>
    <w:rsid w:val="00BF2DCE"/>
    <w:rsid w:val="00BF7278"/>
    <w:rsid w:val="00C02337"/>
    <w:rsid w:val="00C039AB"/>
    <w:rsid w:val="00C05B37"/>
    <w:rsid w:val="00C05E09"/>
    <w:rsid w:val="00C0663F"/>
    <w:rsid w:val="00C15FB5"/>
    <w:rsid w:val="00C163FF"/>
    <w:rsid w:val="00C25AD0"/>
    <w:rsid w:val="00C26643"/>
    <w:rsid w:val="00C4345F"/>
    <w:rsid w:val="00C47AFF"/>
    <w:rsid w:val="00C5188A"/>
    <w:rsid w:val="00C56142"/>
    <w:rsid w:val="00C64033"/>
    <w:rsid w:val="00C66DBE"/>
    <w:rsid w:val="00C707D9"/>
    <w:rsid w:val="00C71401"/>
    <w:rsid w:val="00C74695"/>
    <w:rsid w:val="00C75009"/>
    <w:rsid w:val="00C812A0"/>
    <w:rsid w:val="00C86D1B"/>
    <w:rsid w:val="00C87A26"/>
    <w:rsid w:val="00C912D1"/>
    <w:rsid w:val="00C96397"/>
    <w:rsid w:val="00CA1A52"/>
    <w:rsid w:val="00CA3217"/>
    <w:rsid w:val="00CA4353"/>
    <w:rsid w:val="00CB40D5"/>
    <w:rsid w:val="00CC04E7"/>
    <w:rsid w:val="00CC452B"/>
    <w:rsid w:val="00CD3F67"/>
    <w:rsid w:val="00CD5808"/>
    <w:rsid w:val="00CD7647"/>
    <w:rsid w:val="00CE0D55"/>
    <w:rsid w:val="00CF2DDA"/>
    <w:rsid w:val="00CF383F"/>
    <w:rsid w:val="00D02892"/>
    <w:rsid w:val="00D04FBE"/>
    <w:rsid w:val="00D05599"/>
    <w:rsid w:val="00D23724"/>
    <w:rsid w:val="00D27B30"/>
    <w:rsid w:val="00D40C37"/>
    <w:rsid w:val="00D432AF"/>
    <w:rsid w:val="00D72758"/>
    <w:rsid w:val="00D8617A"/>
    <w:rsid w:val="00D92965"/>
    <w:rsid w:val="00D97BB1"/>
    <w:rsid w:val="00DA4854"/>
    <w:rsid w:val="00DB4600"/>
    <w:rsid w:val="00DB77D3"/>
    <w:rsid w:val="00DC2597"/>
    <w:rsid w:val="00DD7904"/>
    <w:rsid w:val="00DE0F6E"/>
    <w:rsid w:val="00DE6FD6"/>
    <w:rsid w:val="00DF12D9"/>
    <w:rsid w:val="00DF1852"/>
    <w:rsid w:val="00DF6534"/>
    <w:rsid w:val="00E0152A"/>
    <w:rsid w:val="00E036B0"/>
    <w:rsid w:val="00E06C77"/>
    <w:rsid w:val="00E126C7"/>
    <w:rsid w:val="00E16040"/>
    <w:rsid w:val="00E1768E"/>
    <w:rsid w:val="00E22455"/>
    <w:rsid w:val="00E23AB3"/>
    <w:rsid w:val="00E24DDE"/>
    <w:rsid w:val="00E25100"/>
    <w:rsid w:val="00E2730D"/>
    <w:rsid w:val="00E341E4"/>
    <w:rsid w:val="00E35254"/>
    <w:rsid w:val="00E4292B"/>
    <w:rsid w:val="00E55698"/>
    <w:rsid w:val="00E60EB3"/>
    <w:rsid w:val="00E675ED"/>
    <w:rsid w:val="00E732BB"/>
    <w:rsid w:val="00E753F2"/>
    <w:rsid w:val="00E83DC2"/>
    <w:rsid w:val="00E84BE4"/>
    <w:rsid w:val="00E866B5"/>
    <w:rsid w:val="00E900F5"/>
    <w:rsid w:val="00E911BE"/>
    <w:rsid w:val="00E91C36"/>
    <w:rsid w:val="00E92440"/>
    <w:rsid w:val="00E97703"/>
    <w:rsid w:val="00EA03D5"/>
    <w:rsid w:val="00EA0BD5"/>
    <w:rsid w:val="00EB61B3"/>
    <w:rsid w:val="00EB6CF4"/>
    <w:rsid w:val="00EC05E6"/>
    <w:rsid w:val="00EC0867"/>
    <w:rsid w:val="00EC0A9D"/>
    <w:rsid w:val="00EC5759"/>
    <w:rsid w:val="00ED19C5"/>
    <w:rsid w:val="00ED718B"/>
    <w:rsid w:val="00EE16AE"/>
    <w:rsid w:val="00EE5386"/>
    <w:rsid w:val="00EF182B"/>
    <w:rsid w:val="00EF5382"/>
    <w:rsid w:val="00F00450"/>
    <w:rsid w:val="00F00C5F"/>
    <w:rsid w:val="00F0457E"/>
    <w:rsid w:val="00F10055"/>
    <w:rsid w:val="00F15BBC"/>
    <w:rsid w:val="00F17A88"/>
    <w:rsid w:val="00F25D93"/>
    <w:rsid w:val="00F37FA7"/>
    <w:rsid w:val="00F45309"/>
    <w:rsid w:val="00F538E6"/>
    <w:rsid w:val="00F6400F"/>
    <w:rsid w:val="00F65715"/>
    <w:rsid w:val="00F76D37"/>
    <w:rsid w:val="00F84A1D"/>
    <w:rsid w:val="00F873CC"/>
    <w:rsid w:val="00F94723"/>
    <w:rsid w:val="00FA7067"/>
    <w:rsid w:val="00FB1B7D"/>
    <w:rsid w:val="00FB2726"/>
    <w:rsid w:val="00FB2C15"/>
    <w:rsid w:val="00FC7C82"/>
    <w:rsid w:val="00FD379C"/>
    <w:rsid w:val="00FD58D4"/>
    <w:rsid w:val="00FD7948"/>
    <w:rsid w:val="00FE18F7"/>
    <w:rsid w:val="00FE4E02"/>
    <w:rsid w:val="00FE6815"/>
    <w:rsid w:val="00FF36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D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12BD0"/>
    <w:rPr>
      <w:rFonts w:cs="Times New Roman"/>
      <w:color w:val="0000FF"/>
      <w:u w:val="single"/>
    </w:rPr>
  </w:style>
  <w:style w:type="paragraph" w:styleId="Date">
    <w:name w:val="Date"/>
    <w:basedOn w:val="Normal"/>
    <w:next w:val="Normal"/>
    <w:link w:val="DateChar"/>
    <w:uiPriority w:val="99"/>
    <w:rsid w:val="00A12BD0"/>
    <w:pPr>
      <w:ind w:leftChars="2500" w:left="100"/>
    </w:pPr>
    <w:rPr>
      <w:rFonts w:eastAsia="楷体_GB2312"/>
      <w:bCs/>
      <w:color w:val="000000"/>
      <w:sz w:val="24"/>
    </w:rPr>
  </w:style>
  <w:style w:type="character" w:customStyle="1" w:styleId="DateChar">
    <w:name w:val="Date Char"/>
    <w:basedOn w:val="DefaultParagraphFont"/>
    <w:link w:val="Date"/>
    <w:uiPriority w:val="99"/>
    <w:semiHidden/>
    <w:rsid w:val="00FA59C8"/>
    <w:rPr>
      <w:szCs w:val="24"/>
    </w:rPr>
  </w:style>
  <w:style w:type="paragraph" w:styleId="BodyTextIndent3">
    <w:name w:val="Body Text Indent 3"/>
    <w:basedOn w:val="Normal"/>
    <w:link w:val="BodyTextIndent3Char"/>
    <w:uiPriority w:val="99"/>
    <w:rsid w:val="00A12BD0"/>
    <w:pPr>
      <w:tabs>
        <w:tab w:val="left" w:pos="315"/>
      </w:tabs>
      <w:spacing w:line="400" w:lineRule="atLeast"/>
      <w:ind w:right="-1792" w:firstLine="564"/>
    </w:pPr>
    <w:rPr>
      <w:rFonts w:ascii="楷体_GB2312" w:eastAsia="楷体_GB2312"/>
      <w:sz w:val="28"/>
      <w:szCs w:val="20"/>
    </w:rPr>
  </w:style>
  <w:style w:type="character" w:customStyle="1" w:styleId="BodyTextIndent3Char">
    <w:name w:val="Body Text Indent 3 Char"/>
    <w:basedOn w:val="DefaultParagraphFont"/>
    <w:link w:val="BodyTextIndent3"/>
    <w:uiPriority w:val="99"/>
    <w:semiHidden/>
    <w:rsid w:val="00FA59C8"/>
    <w:rPr>
      <w:sz w:val="16"/>
      <w:szCs w:val="16"/>
    </w:rPr>
  </w:style>
  <w:style w:type="character" w:styleId="Strong">
    <w:name w:val="Strong"/>
    <w:basedOn w:val="DefaultParagraphFont"/>
    <w:uiPriority w:val="99"/>
    <w:qFormat/>
    <w:rsid w:val="00A12BD0"/>
    <w:rPr>
      <w:rFonts w:cs="Times New Roman"/>
      <w:b/>
    </w:rPr>
  </w:style>
  <w:style w:type="paragraph" w:styleId="BalloonText">
    <w:name w:val="Balloon Text"/>
    <w:basedOn w:val="Normal"/>
    <w:link w:val="BalloonTextChar"/>
    <w:uiPriority w:val="99"/>
    <w:semiHidden/>
    <w:rsid w:val="00A12BD0"/>
    <w:rPr>
      <w:sz w:val="18"/>
      <w:szCs w:val="18"/>
    </w:rPr>
  </w:style>
  <w:style w:type="character" w:customStyle="1" w:styleId="BalloonTextChar">
    <w:name w:val="Balloon Text Char"/>
    <w:basedOn w:val="DefaultParagraphFont"/>
    <w:link w:val="BalloonText"/>
    <w:uiPriority w:val="99"/>
    <w:semiHidden/>
    <w:rsid w:val="00FA59C8"/>
    <w:rPr>
      <w:sz w:val="0"/>
      <w:szCs w:val="0"/>
    </w:rPr>
  </w:style>
  <w:style w:type="paragraph" w:styleId="BodyTextIndent">
    <w:name w:val="Body Text Indent"/>
    <w:basedOn w:val="Normal"/>
    <w:link w:val="BodyTextIndentChar"/>
    <w:uiPriority w:val="99"/>
    <w:rsid w:val="003D78C9"/>
    <w:pPr>
      <w:spacing w:after="120"/>
      <w:ind w:leftChars="200" w:left="420"/>
    </w:pPr>
  </w:style>
  <w:style w:type="character" w:customStyle="1" w:styleId="BodyTextIndentChar">
    <w:name w:val="Body Text Indent Char"/>
    <w:basedOn w:val="DefaultParagraphFont"/>
    <w:link w:val="BodyTextIndent"/>
    <w:uiPriority w:val="99"/>
    <w:semiHidden/>
    <w:rsid w:val="00FA59C8"/>
    <w:rPr>
      <w:szCs w:val="24"/>
    </w:rPr>
  </w:style>
  <w:style w:type="paragraph" w:styleId="DocumentMap">
    <w:name w:val="Document Map"/>
    <w:basedOn w:val="Normal"/>
    <w:link w:val="DocumentMapChar"/>
    <w:uiPriority w:val="99"/>
    <w:semiHidden/>
    <w:rsid w:val="00835D7B"/>
    <w:pPr>
      <w:shd w:val="clear" w:color="auto" w:fill="000080"/>
    </w:pPr>
  </w:style>
  <w:style w:type="character" w:customStyle="1" w:styleId="DocumentMapChar">
    <w:name w:val="Document Map Char"/>
    <w:basedOn w:val="DefaultParagraphFont"/>
    <w:link w:val="DocumentMap"/>
    <w:uiPriority w:val="99"/>
    <w:semiHidden/>
    <w:rsid w:val="00FA59C8"/>
    <w:rPr>
      <w:sz w:val="0"/>
      <w:szCs w:val="0"/>
    </w:rPr>
  </w:style>
  <w:style w:type="paragraph" w:styleId="BodyTextIndent2">
    <w:name w:val="Body Text Indent 2"/>
    <w:basedOn w:val="Normal"/>
    <w:link w:val="BodyTextIndent2Char"/>
    <w:uiPriority w:val="99"/>
    <w:rsid w:val="005135D2"/>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FA59C8"/>
    <w:rPr>
      <w:szCs w:val="24"/>
    </w:rPr>
  </w:style>
  <w:style w:type="paragraph" w:styleId="Footer">
    <w:name w:val="footer"/>
    <w:basedOn w:val="Normal"/>
    <w:link w:val="FooterChar"/>
    <w:uiPriority w:val="99"/>
    <w:rsid w:val="004D61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A59C8"/>
    <w:rPr>
      <w:sz w:val="18"/>
      <w:szCs w:val="18"/>
    </w:rPr>
  </w:style>
  <w:style w:type="character" w:styleId="PageNumber">
    <w:name w:val="page number"/>
    <w:basedOn w:val="DefaultParagraphFont"/>
    <w:uiPriority w:val="99"/>
    <w:rsid w:val="004D61E4"/>
    <w:rPr>
      <w:rFonts w:cs="Times New Roman"/>
    </w:rPr>
  </w:style>
  <w:style w:type="paragraph" w:styleId="Header">
    <w:name w:val="header"/>
    <w:basedOn w:val="Normal"/>
    <w:link w:val="HeaderChar"/>
    <w:uiPriority w:val="99"/>
    <w:rsid w:val="004D61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A59C8"/>
    <w:rPr>
      <w:sz w:val="18"/>
      <w:szCs w:val="18"/>
    </w:rPr>
  </w:style>
  <w:style w:type="character" w:styleId="CommentReference">
    <w:name w:val="annotation reference"/>
    <w:basedOn w:val="DefaultParagraphFont"/>
    <w:uiPriority w:val="99"/>
    <w:rsid w:val="006F2675"/>
    <w:rPr>
      <w:rFonts w:cs="Times New Roman"/>
      <w:sz w:val="21"/>
    </w:rPr>
  </w:style>
  <w:style w:type="paragraph" w:styleId="CommentText">
    <w:name w:val="annotation text"/>
    <w:basedOn w:val="Normal"/>
    <w:link w:val="CommentTextChar"/>
    <w:uiPriority w:val="99"/>
    <w:rsid w:val="006F2675"/>
    <w:pPr>
      <w:jc w:val="left"/>
    </w:pPr>
  </w:style>
  <w:style w:type="character" w:customStyle="1" w:styleId="CommentTextChar">
    <w:name w:val="Comment Text Char"/>
    <w:basedOn w:val="DefaultParagraphFont"/>
    <w:link w:val="CommentText"/>
    <w:uiPriority w:val="99"/>
    <w:locked/>
    <w:rsid w:val="006F2675"/>
    <w:rPr>
      <w:kern w:val="2"/>
      <w:sz w:val="24"/>
    </w:rPr>
  </w:style>
  <w:style w:type="paragraph" w:styleId="CommentSubject">
    <w:name w:val="annotation subject"/>
    <w:basedOn w:val="CommentText"/>
    <w:next w:val="CommentText"/>
    <w:link w:val="CommentSubjectChar"/>
    <w:uiPriority w:val="99"/>
    <w:rsid w:val="006F2675"/>
    <w:rPr>
      <w:b/>
      <w:bCs/>
    </w:rPr>
  </w:style>
  <w:style w:type="character" w:customStyle="1" w:styleId="CommentSubjectChar">
    <w:name w:val="Comment Subject Char"/>
    <w:basedOn w:val="CommentTextChar"/>
    <w:link w:val="CommentSubject"/>
    <w:uiPriority w:val="99"/>
    <w:locked/>
    <w:rsid w:val="006F2675"/>
    <w:rPr>
      <w:b/>
    </w:rPr>
  </w:style>
  <w:style w:type="paragraph" w:styleId="ListParagraph">
    <w:name w:val="List Paragraph"/>
    <w:basedOn w:val="Normal"/>
    <w:uiPriority w:val="99"/>
    <w:qFormat/>
    <w:rsid w:val="00EA03D5"/>
    <w:pPr>
      <w:ind w:firstLineChars="200" w:firstLine="420"/>
    </w:pPr>
  </w:style>
</w:styles>
</file>

<file path=word/webSettings.xml><?xml version="1.0" encoding="utf-8"?>
<w:webSettings xmlns:r="http://schemas.openxmlformats.org/officeDocument/2006/relationships" xmlns:w="http://schemas.openxmlformats.org/wordprocessingml/2006/main">
  <w:divs>
    <w:div w:id="648510580">
      <w:marLeft w:val="0"/>
      <w:marRight w:val="0"/>
      <w:marTop w:val="0"/>
      <w:marBottom w:val="0"/>
      <w:divBdr>
        <w:top w:val="none" w:sz="0" w:space="0" w:color="auto"/>
        <w:left w:val="none" w:sz="0" w:space="0" w:color="auto"/>
        <w:bottom w:val="none" w:sz="0" w:space="0" w:color="auto"/>
        <w:right w:val="none" w:sz="0" w:space="0" w:color="auto"/>
      </w:divBdr>
      <w:divsChild>
        <w:div w:id="648510591">
          <w:marLeft w:val="0"/>
          <w:marRight w:val="0"/>
          <w:marTop w:val="0"/>
          <w:marBottom w:val="0"/>
          <w:divBdr>
            <w:top w:val="none" w:sz="0" w:space="0" w:color="auto"/>
            <w:left w:val="none" w:sz="0" w:space="0" w:color="auto"/>
            <w:bottom w:val="none" w:sz="0" w:space="0" w:color="auto"/>
            <w:right w:val="none" w:sz="0" w:space="0" w:color="auto"/>
          </w:divBdr>
        </w:div>
      </w:divsChild>
    </w:div>
    <w:div w:id="648510581">
      <w:marLeft w:val="0"/>
      <w:marRight w:val="0"/>
      <w:marTop w:val="0"/>
      <w:marBottom w:val="0"/>
      <w:divBdr>
        <w:top w:val="none" w:sz="0" w:space="0" w:color="auto"/>
        <w:left w:val="none" w:sz="0" w:space="0" w:color="auto"/>
        <w:bottom w:val="none" w:sz="0" w:space="0" w:color="auto"/>
        <w:right w:val="none" w:sz="0" w:space="0" w:color="auto"/>
      </w:divBdr>
      <w:divsChild>
        <w:div w:id="648510592">
          <w:marLeft w:val="0"/>
          <w:marRight w:val="0"/>
          <w:marTop w:val="0"/>
          <w:marBottom w:val="0"/>
          <w:divBdr>
            <w:top w:val="none" w:sz="0" w:space="0" w:color="auto"/>
            <w:left w:val="none" w:sz="0" w:space="0" w:color="auto"/>
            <w:bottom w:val="none" w:sz="0" w:space="0" w:color="auto"/>
            <w:right w:val="none" w:sz="0" w:space="0" w:color="auto"/>
          </w:divBdr>
          <w:divsChild>
            <w:div w:id="648510583">
              <w:marLeft w:val="0"/>
              <w:marRight w:val="0"/>
              <w:marTop w:val="0"/>
              <w:marBottom w:val="0"/>
              <w:divBdr>
                <w:top w:val="single" w:sz="6" w:space="13" w:color="D7D7D7"/>
                <w:left w:val="none" w:sz="0" w:space="0" w:color="auto"/>
                <w:bottom w:val="none" w:sz="0" w:space="0" w:color="auto"/>
                <w:right w:val="single" w:sz="6" w:space="0" w:color="D7D7D7"/>
              </w:divBdr>
              <w:divsChild>
                <w:div w:id="648510594">
                  <w:marLeft w:val="0"/>
                  <w:marRight w:val="0"/>
                  <w:marTop w:val="0"/>
                  <w:marBottom w:val="0"/>
                  <w:divBdr>
                    <w:top w:val="none" w:sz="0" w:space="0" w:color="auto"/>
                    <w:left w:val="none" w:sz="0" w:space="0" w:color="auto"/>
                    <w:bottom w:val="none" w:sz="0" w:space="0" w:color="auto"/>
                    <w:right w:val="none" w:sz="0" w:space="0" w:color="auto"/>
                  </w:divBdr>
                  <w:divsChild>
                    <w:div w:id="648510579">
                      <w:marLeft w:val="1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510586">
      <w:marLeft w:val="0"/>
      <w:marRight w:val="0"/>
      <w:marTop w:val="0"/>
      <w:marBottom w:val="0"/>
      <w:divBdr>
        <w:top w:val="none" w:sz="0" w:space="0" w:color="auto"/>
        <w:left w:val="none" w:sz="0" w:space="0" w:color="auto"/>
        <w:bottom w:val="none" w:sz="0" w:space="0" w:color="auto"/>
        <w:right w:val="none" w:sz="0" w:space="0" w:color="auto"/>
      </w:divBdr>
      <w:divsChild>
        <w:div w:id="648510600">
          <w:marLeft w:val="0"/>
          <w:marRight w:val="0"/>
          <w:marTop w:val="0"/>
          <w:marBottom w:val="0"/>
          <w:divBdr>
            <w:top w:val="none" w:sz="0" w:space="0" w:color="auto"/>
            <w:left w:val="none" w:sz="0" w:space="0" w:color="auto"/>
            <w:bottom w:val="none" w:sz="0" w:space="0" w:color="auto"/>
            <w:right w:val="none" w:sz="0" w:space="0" w:color="auto"/>
          </w:divBdr>
          <w:divsChild>
            <w:div w:id="6485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10587">
      <w:marLeft w:val="0"/>
      <w:marRight w:val="0"/>
      <w:marTop w:val="0"/>
      <w:marBottom w:val="0"/>
      <w:divBdr>
        <w:top w:val="none" w:sz="0" w:space="0" w:color="auto"/>
        <w:left w:val="none" w:sz="0" w:space="0" w:color="auto"/>
        <w:bottom w:val="none" w:sz="0" w:space="0" w:color="auto"/>
        <w:right w:val="none" w:sz="0" w:space="0" w:color="auto"/>
      </w:divBdr>
      <w:divsChild>
        <w:div w:id="648510585">
          <w:marLeft w:val="0"/>
          <w:marRight w:val="0"/>
          <w:marTop w:val="0"/>
          <w:marBottom w:val="0"/>
          <w:divBdr>
            <w:top w:val="none" w:sz="0" w:space="0" w:color="auto"/>
            <w:left w:val="none" w:sz="0" w:space="0" w:color="auto"/>
            <w:bottom w:val="none" w:sz="0" w:space="0" w:color="auto"/>
            <w:right w:val="none" w:sz="0" w:space="0" w:color="auto"/>
          </w:divBdr>
          <w:divsChild>
            <w:div w:id="648510578">
              <w:marLeft w:val="0"/>
              <w:marRight w:val="0"/>
              <w:marTop w:val="0"/>
              <w:marBottom w:val="0"/>
              <w:divBdr>
                <w:top w:val="none" w:sz="0" w:space="0" w:color="auto"/>
                <w:left w:val="none" w:sz="0" w:space="0" w:color="auto"/>
                <w:bottom w:val="none" w:sz="0" w:space="0" w:color="auto"/>
                <w:right w:val="none" w:sz="0" w:space="0" w:color="auto"/>
              </w:divBdr>
            </w:div>
            <w:div w:id="648510582">
              <w:marLeft w:val="0"/>
              <w:marRight w:val="0"/>
              <w:marTop w:val="0"/>
              <w:marBottom w:val="0"/>
              <w:divBdr>
                <w:top w:val="none" w:sz="0" w:space="0" w:color="auto"/>
                <w:left w:val="none" w:sz="0" w:space="0" w:color="auto"/>
                <w:bottom w:val="none" w:sz="0" w:space="0" w:color="auto"/>
                <w:right w:val="none" w:sz="0" w:space="0" w:color="auto"/>
              </w:divBdr>
            </w:div>
            <w:div w:id="648510589">
              <w:marLeft w:val="0"/>
              <w:marRight w:val="0"/>
              <w:marTop w:val="0"/>
              <w:marBottom w:val="0"/>
              <w:divBdr>
                <w:top w:val="none" w:sz="0" w:space="0" w:color="auto"/>
                <w:left w:val="none" w:sz="0" w:space="0" w:color="auto"/>
                <w:bottom w:val="none" w:sz="0" w:space="0" w:color="auto"/>
                <w:right w:val="none" w:sz="0" w:space="0" w:color="auto"/>
              </w:divBdr>
            </w:div>
            <w:div w:id="648510593">
              <w:marLeft w:val="0"/>
              <w:marRight w:val="0"/>
              <w:marTop w:val="0"/>
              <w:marBottom w:val="0"/>
              <w:divBdr>
                <w:top w:val="none" w:sz="0" w:space="0" w:color="auto"/>
                <w:left w:val="none" w:sz="0" w:space="0" w:color="auto"/>
                <w:bottom w:val="none" w:sz="0" w:space="0" w:color="auto"/>
                <w:right w:val="none" w:sz="0" w:space="0" w:color="auto"/>
              </w:divBdr>
            </w:div>
            <w:div w:id="648510595">
              <w:marLeft w:val="0"/>
              <w:marRight w:val="0"/>
              <w:marTop w:val="0"/>
              <w:marBottom w:val="0"/>
              <w:divBdr>
                <w:top w:val="none" w:sz="0" w:space="0" w:color="auto"/>
                <w:left w:val="none" w:sz="0" w:space="0" w:color="auto"/>
                <w:bottom w:val="none" w:sz="0" w:space="0" w:color="auto"/>
                <w:right w:val="none" w:sz="0" w:space="0" w:color="auto"/>
              </w:divBdr>
            </w:div>
            <w:div w:id="6485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10590">
      <w:marLeft w:val="0"/>
      <w:marRight w:val="0"/>
      <w:marTop w:val="0"/>
      <w:marBottom w:val="0"/>
      <w:divBdr>
        <w:top w:val="none" w:sz="0" w:space="0" w:color="auto"/>
        <w:left w:val="none" w:sz="0" w:space="0" w:color="auto"/>
        <w:bottom w:val="none" w:sz="0" w:space="0" w:color="auto"/>
        <w:right w:val="none" w:sz="0" w:space="0" w:color="auto"/>
      </w:divBdr>
      <w:divsChild>
        <w:div w:id="648510603">
          <w:marLeft w:val="0"/>
          <w:marRight w:val="0"/>
          <w:marTop w:val="0"/>
          <w:marBottom w:val="0"/>
          <w:divBdr>
            <w:top w:val="none" w:sz="0" w:space="0" w:color="auto"/>
            <w:left w:val="none" w:sz="0" w:space="0" w:color="auto"/>
            <w:bottom w:val="none" w:sz="0" w:space="0" w:color="auto"/>
            <w:right w:val="none" w:sz="0" w:space="0" w:color="auto"/>
          </w:divBdr>
        </w:div>
      </w:divsChild>
    </w:div>
    <w:div w:id="648510596">
      <w:marLeft w:val="0"/>
      <w:marRight w:val="0"/>
      <w:marTop w:val="0"/>
      <w:marBottom w:val="0"/>
      <w:divBdr>
        <w:top w:val="none" w:sz="0" w:space="0" w:color="auto"/>
        <w:left w:val="none" w:sz="0" w:space="0" w:color="auto"/>
        <w:bottom w:val="none" w:sz="0" w:space="0" w:color="auto"/>
        <w:right w:val="none" w:sz="0" w:space="0" w:color="auto"/>
      </w:divBdr>
      <w:divsChild>
        <w:div w:id="648510599">
          <w:marLeft w:val="0"/>
          <w:marRight w:val="0"/>
          <w:marTop w:val="0"/>
          <w:marBottom w:val="0"/>
          <w:divBdr>
            <w:top w:val="none" w:sz="0" w:space="0" w:color="auto"/>
            <w:left w:val="none" w:sz="0" w:space="0" w:color="auto"/>
            <w:bottom w:val="none" w:sz="0" w:space="0" w:color="auto"/>
            <w:right w:val="none" w:sz="0" w:space="0" w:color="auto"/>
          </w:divBdr>
        </w:div>
      </w:divsChild>
    </w:div>
    <w:div w:id="648510597">
      <w:marLeft w:val="0"/>
      <w:marRight w:val="0"/>
      <w:marTop w:val="0"/>
      <w:marBottom w:val="0"/>
      <w:divBdr>
        <w:top w:val="none" w:sz="0" w:space="0" w:color="auto"/>
        <w:left w:val="none" w:sz="0" w:space="0" w:color="auto"/>
        <w:bottom w:val="none" w:sz="0" w:space="0" w:color="auto"/>
        <w:right w:val="none" w:sz="0" w:space="0" w:color="auto"/>
      </w:divBdr>
    </w:div>
    <w:div w:id="648510604">
      <w:marLeft w:val="0"/>
      <w:marRight w:val="0"/>
      <w:marTop w:val="0"/>
      <w:marBottom w:val="0"/>
      <w:divBdr>
        <w:top w:val="none" w:sz="0" w:space="0" w:color="auto"/>
        <w:left w:val="none" w:sz="0" w:space="0" w:color="auto"/>
        <w:bottom w:val="none" w:sz="0" w:space="0" w:color="auto"/>
        <w:right w:val="none" w:sz="0" w:space="0" w:color="auto"/>
      </w:divBdr>
      <w:divsChild>
        <w:div w:id="648510602">
          <w:marLeft w:val="0"/>
          <w:marRight w:val="0"/>
          <w:marTop w:val="0"/>
          <w:marBottom w:val="0"/>
          <w:divBdr>
            <w:top w:val="none" w:sz="0" w:space="0" w:color="auto"/>
            <w:left w:val="none" w:sz="0" w:space="0" w:color="auto"/>
            <w:bottom w:val="none" w:sz="0" w:space="0" w:color="auto"/>
            <w:right w:val="none" w:sz="0" w:space="0" w:color="auto"/>
          </w:divBdr>
          <w:divsChild>
            <w:div w:id="648510588">
              <w:marLeft w:val="0"/>
              <w:marRight w:val="0"/>
              <w:marTop w:val="0"/>
              <w:marBottom w:val="0"/>
              <w:divBdr>
                <w:top w:val="single" w:sz="6" w:space="13" w:color="D7D7D7"/>
                <w:left w:val="none" w:sz="0" w:space="0" w:color="auto"/>
                <w:bottom w:val="none" w:sz="0" w:space="0" w:color="auto"/>
                <w:right w:val="single" w:sz="6" w:space="0" w:color="D7D7D7"/>
              </w:divBdr>
              <w:divsChild>
                <w:div w:id="648510598">
                  <w:marLeft w:val="0"/>
                  <w:marRight w:val="0"/>
                  <w:marTop w:val="0"/>
                  <w:marBottom w:val="0"/>
                  <w:divBdr>
                    <w:top w:val="none" w:sz="0" w:space="0" w:color="auto"/>
                    <w:left w:val="none" w:sz="0" w:space="0" w:color="auto"/>
                    <w:bottom w:val="none" w:sz="0" w:space="0" w:color="auto"/>
                    <w:right w:val="none" w:sz="0" w:space="0" w:color="auto"/>
                  </w:divBdr>
                  <w:divsChild>
                    <w:div w:id="648510584">
                      <w:marLeft w:val="1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241</Words>
  <Characters>1379</Characters>
  <Application>Microsoft Office Outlook</Application>
  <DocSecurity>0</DocSecurity>
  <Lines>0</Lines>
  <Paragraphs>0</Paragraphs>
  <ScaleCrop>false</ScaleCrop>
  <Company>Tsinghua University 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计算机科学与技术专业信息技术方向教学改革和教材建设研讨会</dc:title>
  <dc:subject/>
  <dc:creator>User</dc:creator>
  <cp:keywords/>
  <dc:description/>
  <cp:lastModifiedBy>Dell-zju</cp:lastModifiedBy>
  <cp:revision>2</cp:revision>
  <cp:lastPrinted>2013-09-24T03:54:00Z</cp:lastPrinted>
  <dcterms:created xsi:type="dcterms:W3CDTF">2015-09-16T10:38:00Z</dcterms:created>
  <dcterms:modified xsi:type="dcterms:W3CDTF">2015-09-16T10:38:00Z</dcterms:modified>
</cp:coreProperties>
</file>