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控制科学与工程学院第十五届研究生会主席团竞选报名表</w:t>
      </w:r>
    </w:p>
    <w:tbl>
      <w:tblPr>
        <w:tblStyle w:val="6"/>
        <w:tblW w:w="8522" w:type="dxa"/>
        <w:tblInd w:w="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232"/>
        <w:gridCol w:w="909"/>
        <w:gridCol w:w="840"/>
        <w:gridCol w:w="517"/>
        <w:gridCol w:w="1181"/>
        <w:gridCol w:w="766"/>
        <w:gridCol w:w="771"/>
        <w:gridCol w:w="433"/>
        <w:gridCol w:w="11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68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hint="eastAsia" w:ascii="KaiTi_GB2312" w:hAnsi="KaiTi_GB2312" w:eastAsia="KaiTi_GB2312" w:cs="KaiTi_GB2312"/>
                <w:sz w:val="24"/>
                <w:szCs w:val="24"/>
              </w:rPr>
              <w:t>个人信息</w:t>
            </w:r>
          </w:p>
        </w:tc>
        <w:tc>
          <w:tcPr>
            <w:tcW w:w="123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hint="eastAsia" w:ascii="KaiTi_GB2312" w:hAnsi="KaiTi_GB2312" w:eastAsia="KaiTi_GB2312" w:cs="KaiTi_GB2312"/>
                <w:sz w:val="24"/>
                <w:szCs w:val="24"/>
              </w:rPr>
              <w:t>姓名</w:t>
            </w:r>
          </w:p>
        </w:tc>
        <w:tc>
          <w:tcPr>
            <w:tcW w:w="90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SimSun" w:hAnsi="SimSun" w:cs="KaiTi_GB2312"/>
                <w:szCs w:val="21"/>
              </w:rPr>
            </w:pPr>
            <w:r>
              <w:rPr>
                <w:rFonts w:hint="eastAsia" w:ascii="SimSun" w:hAnsi="SimSun" w:cs="KaiTi_GB2312"/>
                <w:szCs w:val="21"/>
              </w:rPr>
              <w:t xml:space="preserve"> </w:t>
            </w:r>
          </w:p>
        </w:tc>
        <w:tc>
          <w:tcPr>
            <w:tcW w:w="84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hint="eastAsia" w:ascii="KaiTi_GB2312" w:hAnsi="KaiTi_GB2312" w:eastAsia="KaiTi_GB2312" w:cs="KaiTi_GB2312"/>
                <w:sz w:val="24"/>
                <w:szCs w:val="24"/>
              </w:rPr>
              <w:t>性别</w:t>
            </w:r>
          </w:p>
        </w:tc>
        <w:tc>
          <w:tcPr>
            <w:tcW w:w="51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SimSun" w:hAnsi="SimSun" w:cs="KaiTi_GB2312"/>
                <w:szCs w:val="21"/>
              </w:rPr>
            </w:pPr>
            <w:r>
              <w:rPr>
                <w:rFonts w:hint="eastAsia" w:ascii="SimSun" w:hAnsi="SimSun" w:cs="KaiTi_GB2312"/>
                <w:szCs w:val="21"/>
              </w:rPr>
              <w:t xml:space="preserve"> </w:t>
            </w:r>
          </w:p>
        </w:tc>
        <w:tc>
          <w:tcPr>
            <w:tcW w:w="118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hint="eastAsia" w:ascii="KaiTi_GB2312" w:hAnsi="KaiTi_GB2312" w:eastAsia="KaiTi_GB2312" w:cs="KaiTi_GB2312"/>
                <w:sz w:val="24"/>
                <w:szCs w:val="24"/>
              </w:rPr>
              <w:t>政治面貌</w:t>
            </w:r>
          </w:p>
        </w:tc>
        <w:tc>
          <w:tcPr>
            <w:tcW w:w="76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SimSun" w:hAnsi="SimSun" w:cs="KaiTi_GB2312"/>
                <w:szCs w:val="21"/>
              </w:rPr>
            </w:pPr>
          </w:p>
        </w:tc>
        <w:tc>
          <w:tcPr>
            <w:tcW w:w="120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hint="eastAsia" w:ascii="KaiTi_GB2312" w:hAnsi="KaiTi_GB2312" w:eastAsia="KaiTi_GB2312" w:cs="KaiTi_GB2312"/>
                <w:sz w:val="24"/>
                <w:szCs w:val="24"/>
              </w:rPr>
              <w:t>出生年月</w:t>
            </w:r>
          </w:p>
        </w:tc>
        <w:tc>
          <w:tcPr>
            <w:tcW w:w="110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KaiTi_GB2312" w:hAnsi="KaiTi_GB2312" w:eastAsia="KaiTi_GB2312" w:cs="KaiTi_GB2312"/>
                <w:szCs w:val="21"/>
              </w:rPr>
            </w:pPr>
            <w:r>
              <w:rPr>
                <w:rFonts w:hint="eastAsia" w:ascii="KaiTi_GB2312" w:hAnsi="KaiTi_GB2312" w:eastAsia="KaiTi_GB2312" w:cs="KaiTi_GB2312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KaiTi_GB2312" w:hAnsi="KaiTi_GB2312" w:eastAsia="KaiTi_GB2312" w:cs="KaiTi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hint="eastAsia" w:ascii="KaiTi_GB2312" w:hAnsi="KaiTi_GB2312" w:eastAsia="KaiTi_GB2312" w:cs="KaiTi_GB2312"/>
                <w:sz w:val="24"/>
                <w:szCs w:val="24"/>
              </w:rPr>
              <w:t>专业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SimSun" w:hAnsi="SimSun" w:cs="KaiTi_GB2312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hint="eastAsia" w:ascii="KaiTi_GB2312" w:hAnsi="KaiTi_GB2312" w:eastAsia="KaiTi_GB2312" w:cs="KaiTi_GB2312"/>
                <w:sz w:val="24"/>
                <w:szCs w:val="24"/>
              </w:rPr>
              <w:t>学号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SimSun" w:hAnsi="SimSun" w:cs="KaiTi_GB2312"/>
                <w:szCs w:val="24"/>
              </w:rPr>
            </w:pPr>
          </w:p>
        </w:tc>
        <w:tc>
          <w:tcPr>
            <w:tcW w:w="15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hint="eastAsia" w:ascii="KaiTi_GB2312" w:hAnsi="KaiTi_GB2312" w:eastAsia="KaiTi_GB2312" w:cs="KaiTi_GB2312"/>
                <w:sz w:val="24"/>
                <w:szCs w:val="24"/>
              </w:rPr>
              <w:t>年级</w:t>
            </w:r>
          </w:p>
        </w:tc>
        <w:tc>
          <w:tcPr>
            <w:tcW w:w="153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SimSun" w:hAnsi="SimSun" w:cs="KaiTi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76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KaiTi_GB2312" w:hAnsi="KaiTi_GB2312" w:eastAsia="KaiTi_GB2312" w:cs="KaiTi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hint="eastAsia" w:ascii="KaiTi_GB2312" w:hAnsi="KaiTi_GB2312" w:eastAsia="KaiTi_GB2312" w:cs="KaiTi_GB2312"/>
                <w:sz w:val="24"/>
                <w:szCs w:val="24"/>
              </w:rPr>
              <w:t>研究所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SimSun" w:hAnsi="SimSun" w:cs="KaiTi_GB2312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hint="eastAsia" w:ascii="KaiTi_GB2312" w:hAnsi="KaiTi_GB2312" w:eastAsia="KaiTi_GB2312" w:cs="KaiTi_GB2312"/>
                <w:sz w:val="24"/>
                <w:szCs w:val="24"/>
              </w:rPr>
              <w:t>导师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SimSun" w:hAnsi="SimSun" w:cs="KaiTi_GB2312"/>
                <w:szCs w:val="21"/>
              </w:rPr>
            </w:pPr>
          </w:p>
        </w:tc>
        <w:tc>
          <w:tcPr>
            <w:tcW w:w="15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hint="eastAsia" w:ascii="KaiTi_GB2312" w:hAnsi="KaiTi_GB2312" w:eastAsia="KaiTi_GB2312" w:cs="KaiTi_GB2312"/>
                <w:sz w:val="24"/>
                <w:szCs w:val="24"/>
              </w:rPr>
              <w:t>籍贯</w:t>
            </w:r>
          </w:p>
        </w:tc>
        <w:tc>
          <w:tcPr>
            <w:tcW w:w="153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SimSun" w:hAnsi="SimSun" w:cs="KaiTi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6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KaiTi_GB2312" w:hAnsi="KaiTi_GB2312" w:eastAsia="KaiTi_GB2312" w:cs="KaiTi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hint="eastAsia" w:ascii="KaiTi_GB2312" w:hAnsi="KaiTi_GB2312" w:eastAsia="KaiTi_GB2312" w:cs="KaiTi_GB2312"/>
                <w:sz w:val="24"/>
                <w:szCs w:val="24"/>
              </w:rPr>
              <w:t>联系方式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SimSun" w:hAnsi="SimSun" w:cs="KaiTi_GB2312"/>
                <w:szCs w:val="21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KaiTi_GB2312"/>
                <w:sz w:val="24"/>
                <w:szCs w:val="24"/>
              </w:rPr>
            </w:pPr>
            <w:r>
              <w:rPr>
                <w:rFonts w:ascii="Times New Roman" w:hAnsi="Times New Roman" w:eastAsia="KaiTi_GB2312"/>
                <w:sz w:val="24"/>
                <w:szCs w:val="24"/>
              </w:rPr>
              <w:t>E-mail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SimSun" w:hAnsi="SimSun" w:cs="KaiTi_GB2312"/>
                <w:szCs w:val="21"/>
              </w:rPr>
            </w:pPr>
          </w:p>
        </w:tc>
        <w:tc>
          <w:tcPr>
            <w:tcW w:w="15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hint="eastAsia" w:ascii="KaiTi_GB2312" w:hAnsi="KaiTi_GB2312" w:eastAsia="KaiTi_GB2312" w:cs="KaiTi_GB2312"/>
                <w:sz w:val="24"/>
                <w:szCs w:val="24"/>
              </w:rPr>
              <w:t>办公室</w:t>
            </w:r>
          </w:p>
        </w:tc>
        <w:tc>
          <w:tcPr>
            <w:tcW w:w="153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SimSun" w:hAnsi="SimSun" w:cs="KaiTi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6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KaiTi_GB2312" w:hAnsi="KaiTi_GB2312" w:eastAsia="KaiTi_GB2312" w:cs="KaiTi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hint="eastAsia" w:ascii="KaiTi_GB2312" w:hAnsi="KaiTi_GB2312" w:eastAsia="KaiTi_GB2312" w:cs="KaiTi_GB2312"/>
                <w:sz w:val="24"/>
                <w:szCs w:val="24"/>
              </w:rPr>
              <w:t>特长爱好</w:t>
            </w:r>
          </w:p>
        </w:tc>
        <w:tc>
          <w:tcPr>
            <w:tcW w:w="6522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SimSun" w:hAnsi="SimSun" w:cs="KaiTi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</w:trPr>
        <w:tc>
          <w:tcPr>
            <w:tcW w:w="768" w:type="dxa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jc w:val="center"/>
              <w:rPr>
                <w:rFonts w:ascii="KaiTi_GB2312" w:hAnsi="KaiTi_GB2312" w:eastAsia="KaiTi_GB2312" w:cs="KaiTi_GB2312"/>
                <w:sz w:val="24"/>
                <w:szCs w:val="21"/>
              </w:rPr>
            </w:pPr>
            <w:r>
              <w:rPr>
                <w:rFonts w:hint="eastAsia" w:ascii="KaiTi_GB2312" w:hAnsi="KaiTi_GB2312" w:eastAsia="KaiTi_GB2312" w:cs="KaiTi_GB2312"/>
                <w:sz w:val="24"/>
                <w:szCs w:val="24"/>
              </w:rPr>
              <w:t>个人简历</w:t>
            </w:r>
          </w:p>
        </w:tc>
        <w:tc>
          <w:tcPr>
            <w:tcW w:w="7754" w:type="dxa"/>
            <w:gridSpan w:val="9"/>
            <w:tcBorders>
              <w:right w:val="single" w:color="auto" w:sz="12" w:space="0"/>
            </w:tcBorders>
          </w:tcPr>
          <w:p>
            <w:pPr>
              <w:rPr>
                <w:rFonts w:ascii="SimSun" w:hAnsi="SimSun" w:cs="KaiTi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6" w:hRule="atLeast"/>
        </w:trPr>
        <w:tc>
          <w:tcPr>
            <w:tcW w:w="768" w:type="dxa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hint="eastAsia" w:ascii="KaiTi_GB2312" w:hAnsi="KaiTi_GB2312" w:eastAsia="KaiTi_GB2312" w:cs="KaiTi_GB2312"/>
                <w:sz w:val="24"/>
                <w:szCs w:val="24"/>
              </w:rPr>
              <w:t>社会工作情况</w:t>
            </w:r>
          </w:p>
        </w:tc>
        <w:tc>
          <w:tcPr>
            <w:tcW w:w="7754" w:type="dxa"/>
            <w:gridSpan w:val="9"/>
            <w:tcBorders>
              <w:right w:val="single" w:color="auto" w:sz="12" w:space="0"/>
            </w:tcBorders>
          </w:tcPr>
          <w:p>
            <w:pPr>
              <w:rPr>
                <w:rFonts w:ascii="SimSun" w:hAnsi="SimSun" w:cs="KaiTi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1" w:hRule="atLeast"/>
        </w:trPr>
        <w:tc>
          <w:tcPr>
            <w:tcW w:w="768" w:type="dxa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hint="eastAsia" w:ascii="KaiTi_GB2312" w:hAnsi="KaiTi_GB2312" w:eastAsia="KaiTi_GB2312" w:cs="KaiTi_GB2312"/>
                <w:sz w:val="24"/>
                <w:szCs w:val="24"/>
              </w:rPr>
              <w:t>工作设想与建议</w:t>
            </w:r>
          </w:p>
        </w:tc>
        <w:tc>
          <w:tcPr>
            <w:tcW w:w="7754" w:type="dxa"/>
            <w:gridSpan w:val="9"/>
            <w:tcBorders>
              <w:right w:val="single" w:color="auto" w:sz="12" w:space="0"/>
            </w:tcBorders>
          </w:tcPr>
          <w:p>
            <w:pPr>
              <w:rPr>
                <w:rFonts w:ascii="SimSun" w:hAnsi="SimSun" w:cs="KaiTi_GB2312"/>
                <w:kern w:val="0"/>
                <w:szCs w:val="21"/>
              </w:rPr>
            </w:pPr>
          </w:p>
          <w:p>
            <w:pPr>
              <w:rPr>
                <w:rFonts w:ascii="SimSun" w:hAnsi="SimSun" w:cs="KaiTi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768" w:type="dxa"/>
            <w:tcBorders>
              <w:left w:val="single" w:color="auto" w:sz="12" w:space="0"/>
              <w:bottom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hint="eastAsia" w:ascii="KaiTi_GB2312" w:hAnsi="KaiTi_GB2312" w:eastAsia="KaiTi_GB2312" w:cs="KaiTi_GB2312"/>
                <w:sz w:val="24"/>
                <w:szCs w:val="24"/>
              </w:rPr>
              <w:t>其他</w:t>
            </w:r>
          </w:p>
        </w:tc>
        <w:tc>
          <w:tcPr>
            <w:tcW w:w="7754" w:type="dxa"/>
            <w:gridSpan w:val="9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3090"/>
              </w:tabs>
              <w:rPr>
                <w:rFonts w:ascii="KaiTi_GB2312" w:hAnsi="KaiTi_GB2312" w:eastAsia="KaiTi_GB2312" w:cs="KaiTi_GB2312"/>
                <w:sz w:val="24"/>
                <w:szCs w:val="24"/>
              </w:rPr>
            </w:pPr>
          </w:p>
        </w:tc>
      </w:tr>
    </w:tbl>
    <w:p>
      <w:pPr/>
      <w:r>
        <w:rPr>
          <w:rFonts w:hint="eastAsia"/>
        </w:rPr>
        <w:t>填写说明：</w:t>
      </w:r>
    </w:p>
    <w:p>
      <w:pPr>
        <w:numPr>
          <w:ilvl w:val="0"/>
          <w:numId w:val="1"/>
        </w:numPr>
      </w:pPr>
      <w:r>
        <w:rPr>
          <w:rFonts w:hint="eastAsia"/>
        </w:rPr>
        <w:t>请使用</w:t>
      </w:r>
      <w:r>
        <w:rPr>
          <w:rFonts w:hint="eastAsia"/>
          <w:highlight w:val="yellow"/>
        </w:rPr>
        <w:t>“宋体”</w:t>
      </w:r>
      <w:r>
        <w:rPr>
          <w:rFonts w:hint="eastAsia"/>
        </w:rPr>
        <w:t>（中文）</w:t>
      </w:r>
      <w:r>
        <w:rPr>
          <w:rFonts w:hint="eastAsia"/>
          <w:highlight w:val="yellow"/>
        </w:rPr>
        <w:t>“</w:t>
      </w:r>
      <w:r>
        <w:rPr>
          <w:rFonts w:ascii="Times New Roman" w:hAnsi="Times New Roman"/>
          <w:highlight w:val="yellow"/>
        </w:rPr>
        <w:t>Times New Roma</w:t>
      </w:r>
      <w:r>
        <w:rPr>
          <w:rFonts w:hint="eastAsia"/>
          <w:highlight w:val="yellow"/>
        </w:rPr>
        <w:t>”</w:t>
      </w:r>
      <w:r>
        <w:rPr>
          <w:rFonts w:hint="eastAsia"/>
        </w:rPr>
        <w:t>（西文、数字）填写表格；</w:t>
      </w:r>
    </w:p>
    <w:p>
      <w:pPr>
        <w:numPr>
          <w:ilvl w:val="0"/>
          <w:numId w:val="1"/>
        </w:numPr>
      </w:pPr>
      <w:r>
        <w:rPr>
          <w:rFonts w:hint="eastAsia"/>
        </w:rPr>
        <w:t>表格内容请尽量保持在</w:t>
      </w:r>
      <w:r>
        <w:rPr>
          <w:rFonts w:hint="eastAsia"/>
          <w:highlight w:val="yellow"/>
        </w:rPr>
        <w:t>一页</w:t>
      </w:r>
      <w:r>
        <w:rPr>
          <w:rFonts w:hint="eastAsia"/>
        </w:rPr>
        <w:t>以内；</w:t>
      </w:r>
    </w:p>
    <w:p>
      <w:pPr>
        <w:numPr>
          <w:ilvl w:val="0"/>
          <w:numId w:val="1"/>
        </w:numPr>
      </w:pPr>
      <w:r>
        <w:rPr>
          <w:rFonts w:hint="eastAsia"/>
        </w:rPr>
        <w:t>力求内容清晰有序，建议将</w:t>
      </w:r>
      <w:r>
        <w:rPr>
          <w:rFonts w:hint="eastAsia"/>
          <w:u w:val="single"/>
        </w:rPr>
        <w:t>职务、突出成绩、活动</w:t>
      </w:r>
      <w:r>
        <w:rPr>
          <w:rFonts w:hint="eastAsia"/>
        </w:rPr>
        <w:t>等内容，使用</w:t>
      </w:r>
      <w:r>
        <w:rPr>
          <w:rFonts w:hint="eastAsia"/>
          <w:highlight w:val="yellow"/>
        </w:rPr>
        <w:t>“粗体”</w:t>
      </w:r>
      <w:r>
        <w:rPr>
          <w:rFonts w:hint="eastAsia"/>
        </w:rPr>
        <w:t>突出显示，如：</w:t>
      </w:r>
    </w:p>
    <w:p>
      <w:pPr>
        <w:ind w:left="420"/>
      </w:pPr>
      <w:r>
        <w:rPr>
          <w:rFonts w:hint="eastAsia"/>
        </w:rPr>
        <w:t>曾作为</w:t>
      </w:r>
      <w:r>
        <w:rPr>
          <w:rFonts w:hint="eastAsia"/>
          <w:b/>
        </w:rPr>
        <w:t>志愿者</w:t>
      </w:r>
      <w:r>
        <w:rPr>
          <w:rFonts w:hint="eastAsia"/>
        </w:rPr>
        <w:t>参与“某某”活动；</w:t>
      </w:r>
    </w:p>
    <w:p>
      <w:pPr>
        <w:numPr>
          <w:ilvl w:val="0"/>
          <w:numId w:val="1"/>
        </w:numPr>
      </w:pPr>
      <w:r>
        <w:rPr>
          <w:rFonts w:hint="eastAsia"/>
        </w:rPr>
        <w:t>报名</w:t>
      </w:r>
      <w:r>
        <w:rPr>
          <w:rFonts w:hint="eastAsia"/>
          <w:highlight w:val="yellow"/>
        </w:rPr>
        <w:t>时间</w:t>
      </w:r>
      <w:r>
        <w:rPr>
          <w:rFonts w:hint="eastAsia"/>
        </w:rPr>
        <w:t>：截止</w:t>
      </w:r>
      <w:r>
        <w:t>9</w:t>
      </w:r>
      <w:r>
        <w:rPr>
          <w:rFonts w:hint="eastAsia"/>
        </w:rPr>
        <w:t>月</w:t>
      </w:r>
      <w:r>
        <w:t>25</w:t>
      </w:r>
      <w:r>
        <w:rPr>
          <w:rFonts w:hint="eastAsia"/>
        </w:rPr>
        <w:t>日中午12点；报名表</w:t>
      </w:r>
      <w:r>
        <w:rPr>
          <w:rFonts w:hint="eastAsia"/>
          <w:highlight w:val="yellow"/>
        </w:rPr>
        <w:t>发送至</w:t>
      </w:r>
      <w:r>
        <w:rPr>
          <w:rFonts w:hint="eastAsia"/>
        </w:rPr>
        <w:t>：</w:t>
      </w:r>
      <w:r>
        <w:t>22132069</w:t>
      </w:r>
      <w:r>
        <w:rPr>
          <w:rFonts w:hint="eastAsia"/>
        </w:rPr>
        <w:t>@</w:t>
      </w:r>
      <w:r>
        <w:rPr>
          <w:rFonts w:hint="default"/>
          <w:lang w:val="en-US"/>
        </w:rPr>
        <w:t>zju</w:t>
      </w:r>
      <w:r>
        <w:rPr>
          <w:rFonts w:hint="eastAsia"/>
          <w:lang w:val="en-US" w:eastAsia="zh-CN"/>
        </w:rPr>
        <w:t>.edu.cn</w:t>
      </w:r>
      <w:bookmarkStart w:id="0" w:name="_GoBack"/>
      <w:bookmarkEnd w:id="0"/>
      <w:r>
        <w:rPr>
          <w:rFonts w:hint="eastAsia"/>
        </w:rPr>
        <w:t>;联系</w:t>
      </w:r>
      <w:r>
        <w:rPr>
          <w:rFonts w:hint="eastAsia"/>
          <w:highlight w:val="yellow"/>
        </w:rPr>
        <w:t>电话</w:t>
      </w:r>
      <w:r>
        <w:rPr>
          <w:rFonts w:hint="eastAsia"/>
        </w:rPr>
        <w:t>：</w:t>
      </w:r>
      <w:r>
        <w:t>17326087226</w:t>
      </w:r>
      <w:r>
        <w:rPr>
          <w:rFonts w:hint="eastAsia"/>
        </w:rPr>
        <w:t>，唐综声。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宋体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KaiTi_GB2312">
    <w:altName w:val="KaiTi"/>
    <w:panose1 w:val="020B0604020202020204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80A91"/>
    <w:multiLevelType w:val="multilevel"/>
    <w:tmpl w:val="69B80A91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unhideWhenUsed/>
    <w:qFormat/>
    <w:uiPriority w:val="0"/>
    <w:rPr>
      <w:color w:val="0000FF"/>
      <w:u w:val="single"/>
    </w:rPr>
  </w:style>
  <w:style w:type="character" w:customStyle="1" w:styleId="7">
    <w:name w:val="Header Char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Footer Char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278</Characters>
  <Lines>2</Lines>
  <Paragraphs>1</Paragraphs>
  <TotalTime>0</TotalTime>
  <ScaleCrop>false</ScaleCrop>
  <LinksUpToDate>false</LinksUpToDate>
  <CharactersWithSpaces>325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2018-11-13T05:00:00Z</dcterms:created>
  <dc:creator>丁森科</dc:creator>
  <cp:lastModifiedBy>芝士柠檬蛋糕</cp:lastModifiedBy>
  <cp:lastPrinted>2015-10-12T04:04:00Z</cp:lastPrinted>
  <dcterms:modified xsi:type="dcterms:W3CDTF">2022-09-23T00:34:29Z</dcterms:modified>
  <dc:title>个人信息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2052-11.29.2</vt:lpwstr>
  </property>
  <property fmtid="{D5CDD505-2E9C-101B-9397-08002B2CF9AE}" pid="3" name="ICV">
    <vt:lpwstr>F4844E77DBA08330958E2C63DD0AC513</vt:lpwstr>
  </property>
</Properties>
</file>