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附件2</w:t>
      </w:r>
    </w:p>
    <w:p>
      <w:pPr>
        <w:spacing w:line="480" w:lineRule="exact"/>
        <w:jc w:val="center"/>
        <w:rPr>
          <w:rFonts w:hint="eastAsia" w:ascii="黑体" w:hAnsi="黑体" w:eastAsia="黑体"/>
          <w:bCs/>
          <w:color w:val="000000"/>
          <w:kern w:val="0"/>
          <w:sz w:val="36"/>
          <w:szCs w:val="36"/>
        </w:rPr>
      </w:pPr>
      <w:r>
        <w:rPr>
          <w:rFonts w:hint="eastAsia" w:ascii="黑体" w:hAnsi="黑体" w:eastAsia="黑体"/>
          <w:bCs/>
          <w:color w:val="000000"/>
          <w:kern w:val="0"/>
          <w:sz w:val="36"/>
          <w:szCs w:val="36"/>
        </w:rPr>
        <w:t>202</w:t>
      </w:r>
      <w:r>
        <w:rPr>
          <w:rFonts w:hint="eastAsia" w:ascii="黑体" w:hAnsi="黑体" w:eastAsia="黑体"/>
          <w:bCs/>
          <w:color w:val="000000"/>
          <w:kern w:val="0"/>
          <w:sz w:val="36"/>
          <w:szCs w:val="36"/>
          <w:lang w:val="en-US" w:eastAsia="zh-CN"/>
        </w:rPr>
        <w:t>2</w:t>
      </w:r>
      <w:r>
        <w:rPr>
          <w:rFonts w:hint="eastAsia" w:ascii="黑体" w:hAnsi="黑体" w:eastAsia="黑体"/>
          <w:bCs/>
          <w:color w:val="000000"/>
          <w:kern w:val="0"/>
          <w:sz w:val="36"/>
          <w:szCs w:val="36"/>
        </w:rPr>
        <w:t>年浙江大学青年教师教学竞赛</w:t>
      </w:r>
    </w:p>
    <w:p>
      <w:pPr>
        <w:spacing w:line="480" w:lineRule="exact"/>
        <w:jc w:val="center"/>
        <w:rPr>
          <w:rFonts w:ascii="黑体" w:hAnsi="黑体" w:eastAsia="黑体"/>
          <w:bCs/>
          <w:color w:val="000000"/>
          <w:kern w:val="0"/>
          <w:sz w:val="36"/>
          <w:szCs w:val="36"/>
        </w:rPr>
      </w:pPr>
      <w:r>
        <w:rPr>
          <w:rFonts w:hint="eastAsia" w:ascii="黑体" w:hAnsi="黑体" w:eastAsia="黑体"/>
          <w:bCs/>
          <w:color w:val="000000"/>
          <w:kern w:val="0"/>
          <w:sz w:val="36"/>
          <w:szCs w:val="36"/>
        </w:rPr>
        <w:t>课堂教学评分表</w:t>
      </w:r>
    </w:p>
    <w:p>
      <w:pPr>
        <w:widowControl/>
        <w:spacing w:line="400" w:lineRule="atLeast"/>
        <w:ind w:firstLine="141" w:firstLineChars="50"/>
        <w:rPr>
          <w:rFonts w:hint="default" w:ascii="仿宋_GB2312" w:hAnsi="宋体" w:eastAsiaTheme="minorEastAsia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/>
          <w:b/>
          <w:bCs/>
          <w:color w:val="000000"/>
          <w:kern w:val="0"/>
          <w:sz w:val="28"/>
          <w:szCs w:val="28"/>
          <w:lang w:val="en-US" w:eastAsia="zh-CN"/>
        </w:rPr>
        <w:t>选手编号：</w:t>
      </w:r>
    </w:p>
    <w:tbl>
      <w:tblPr>
        <w:tblStyle w:val="2"/>
        <w:tblW w:w="883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777"/>
        <w:gridCol w:w="5411"/>
        <w:gridCol w:w="972"/>
        <w:gridCol w:w="84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</w:rPr>
              <w:t>项目</w:t>
            </w:r>
          </w:p>
        </w:tc>
        <w:tc>
          <w:tcPr>
            <w:tcW w:w="618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</w:rPr>
              <w:t>评测要求</w:t>
            </w:r>
          </w:p>
        </w:tc>
        <w:tc>
          <w:tcPr>
            <w:tcW w:w="9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b/>
                <w:bCs w:val="0"/>
                <w:color w:val="000000"/>
                <w:kern w:val="0"/>
                <w:sz w:val="28"/>
                <w:szCs w:val="28"/>
              </w:rPr>
              <w:t>分</w:t>
            </w:r>
            <w:r>
              <w:rPr>
                <w:rFonts w:hint="eastAsia" w:ascii="Times New Roman" w:hAnsi="Times New Roman" w:eastAsia="仿宋_GB2312" w:cs="Times New Roman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值（75）</w:t>
            </w:r>
          </w:p>
        </w:tc>
        <w:tc>
          <w:tcPr>
            <w:tcW w:w="8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  <w:lang w:val="en-US" w:eastAsia="zh-CN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31" w:hRule="exact"/>
          <w:jc w:val="center"/>
        </w:trPr>
        <w:tc>
          <w:tcPr>
            <w:tcW w:w="82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课堂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教学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教学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内容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4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理论联系实际，符合学生的特点</w:t>
            </w:r>
          </w:p>
        </w:tc>
        <w:tc>
          <w:tcPr>
            <w:tcW w:w="9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8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829" w:hRule="atLeast"/>
          <w:jc w:val="center"/>
        </w:trPr>
        <w:tc>
          <w:tcPr>
            <w:tcW w:w="82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4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注重学术性，内容充实，信息量大，渗透专业思想，为教学目标服务</w:t>
            </w:r>
          </w:p>
        </w:tc>
        <w:tc>
          <w:tcPr>
            <w:tcW w:w="9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8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870" w:hRule="atLeast"/>
          <w:jc w:val="center"/>
        </w:trPr>
        <w:tc>
          <w:tcPr>
            <w:tcW w:w="82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4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反映或联系学科发展新思想、新概念、新成果</w:t>
            </w:r>
          </w:p>
        </w:tc>
        <w:tc>
          <w:tcPr>
            <w:tcW w:w="9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8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51" w:hRule="atLeast"/>
          <w:jc w:val="center"/>
        </w:trPr>
        <w:tc>
          <w:tcPr>
            <w:tcW w:w="82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4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eastAsia="仿宋_GB2312" w:cs="Times New Roman"/>
                <w:color w:val="000000"/>
                <w:spacing w:val="-16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pacing w:val="-16"/>
                <w:kern w:val="0"/>
                <w:sz w:val="28"/>
                <w:szCs w:val="28"/>
              </w:rPr>
              <w:t>重点突出，条理清楚，内容承前启后，循序渐进</w:t>
            </w:r>
          </w:p>
        </w:tc>
        <w:tc>
          <w:tcPr>
            <w:tcW w:w="9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8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828" w:hRule="atLeast"/>
          <w:jc w:val="center"/>
        </w:trPr>
        <w:tc>
          <w:tcPr>
            <w:tcW w:w="82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教学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组织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4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教学过程安排合理，方法运用灵活、恰当，教学设计方案体现完整</w:t>
            </w:r>
          </w:p>
        </w:tc>
        <w:tc>
          <w:tcPr>
            <w:tcW w:w="972" w:type="dxa"/>
            <w:tcBorders>
              <w:top w:val="nil"/>
              <w:left w:val="nil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848" w:type="dxa"/>
            <w:tcBorders>
              <w:top w:val="nil"/>
              <w:left w:val="nil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840" w:hRule="atLeast"/>
          <w:jc w:val="center"/>
        </w:trPr>
        <w:tc>
          <w:tcPr>
            <w:tcW w:w="82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411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启发性强，能有效调动学生思维和学习积极性</w:t>
            </w:r>
          </w:p>
        </w:tc>
        <w:tc>
          <w:tcPr>
            <w:tcW w:w="972" w:type="dxa"/>
            <w:tcBorders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848" w:type="dxa"/>
            <w:tcBorders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9" w:hRule="atLeast"/>
          <w:jc w:val="center"/>
        </w:trPr>
        <w:tc>
          <w:tcPr>
            <w:tcW w:w="82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教学时间安排合理，课堂应变能力强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49" w:hRule="atLeast"/>
          <w:jc w:val="center"/>
        </w:trPr>
        <w:tc>
          <w:tcPr>
            <w:tcW w:w="82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熟练、有效地运用多媒体等现代教学手段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840" w:hRule="atLeast"/>
          <w:jc w:val="center"/>
        </w:trPr>
        <w:tc>
          <w:tcPr>
            <w:tcW w:w="82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eastAsia="仿宋_GB2312" w:cs="Times New Roman"/>
                <w:color w:val="000000"/>
                <w:spacing w:val="-16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pacing w:val="-16"/>
                <w:kern w:val="0"/>
                <w:sz w:val="28"/>
                <w:szCs w:val="28"/>
              </w:rPr>
              <w:t>板书设计与教学内容紧密联系、结构合理，板书与多媒体相配合，简洁、工整、美观、大小适当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858" w:hRule="exact"/>
          <w:jc w:val="center"/>
        </w:trPr>
        <w:tc>
          <w:tcPr>
            <w:tcW w:w="82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bookmarkStart w:id="0" w:name="_GoBack" w:colFirst="2" w:colLast="4"/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语言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教态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普通话讲课，语言清晰、流畅、准确、生动，语速节奏恰当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53" w:hRule="atLeast"/>
          <w:jc w:val="center"/>
        </w:trPr>
        <w:tc>
          <w:tcPr>
            <w:tcW w:w="82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肢体语言运用合理、恰当，教态自然大方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47" w:hRule="atLeast"/>
          <w:jc w:val="center"/>
        </w:trPr>
        <w:tc>
          <w:tcPr>
            <w:tcW w:w="82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教态仪表自然得体，精神饱满，亲和力强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004" w:hRule="atLeast"/>
          <w:jc w:val="center"/>
        </w:trPr>
        <w:tc>
          <w:tcPr>
            <w:tcW w:w="828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7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教学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特色</w:t>
            </w:r>
          </w:p>
        </w:tc>
        <w:tc>
          <w:tcPr>
            <w:tcW w:w="5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eastAsia="仿宋_GB2312" w:cs="Times New Roman"/>
                <w:color w:val="000000"/>
                <w:spacing w:val="-16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pacing w:val="-16"/>
                <w:kern w:val="0"/>
                <w:sz w:val="28"/>
                <w:szCs w:val="28"/>
              </w:rPr>
              <w:t>教学理念先进、风格突出、感染力强、教学效果好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  <w:bookmarkEnd w:id="0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004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评委签名 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eastAsia="仿宋_GB2312" w:cs="Times New Roman"/>
                <w:b/>
                <w:bCs/>
                <w:color w:val="000000"/>
                <w:spacing w:val="-16"/>
                <w:kern w:val="0"/>
                <w:sz w:val="28"/>
                <w:szCs w:val="28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 w:val="0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 w:val="0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得分</w:t>
            </w:r>
          </w:p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</w:tbl>
    <w:p>
      <w:pPr>
        <w:spacing w:line="520" w:lineRule="exact"/>
        <w:ind w:firstLine="560" w:firstLineChars="200"/>
        <w:jc w:val="right"/>
        <w:rPr>
          <w:rFonts w:ascii="Times New Roman" w:hAnsi="Times New Roman" w:eastAsia="仿宋_GB2312" w:cs="Times New Roman"/>
          <w:color w:val="000000"/>
          <w:sz w:val="28"/>
          <w:szCs w:val="28"/>
        </w:rPr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注：评委评分最多保留小数点后两位。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8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4F4"/>
    <w:rsid w:val="003878D0"/>
    <w:rsid w:val="0040655B"/>
    <w:rsid w:val="006344F4"/>
    <w:rsid w:val="00D30457"/>
    <w:rsid w:val="00E2410E"/>
    <w:rsid w:val="4CAD4A0A"/>
    <w:rsid w:val="6F156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66</Words>
  <Characters>377</Characters>
  <Lines>3</Lines>
  <Paragraphs>1</Paragraphs>
  <TotalTime>6</TotalTime>
  <ScaleCrop>false</ScaleCrop>
  <LinksUpToDate>false</LinksUpToDate>
  <CharactersWithSpaces>442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2021-04-07T01:40:00Z</dcterms:created>
  <dc:creator>赵爱军</dc:creator>
  <cp:lastModifiedBy>爱小妹 幸福安康</cp:lastModifiedBy>
  <dcterms:modified xsi:type="dcterms:W3CDTF">2022-03-07T06:43:53Z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708AC718A3E8407EA1DEEDD464E32F28</vt:lpwstr>
  </property>
</Properties>
</file>