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3286B" w14:textId="77777777" w:rsidR="002B18EE" w:rsidRDefault="00021E64">
      <w:pPr>
        <w:jc w:val="center"/>
        <w:rPr>
          <w:rFonts w:ascii="方正小标宋简体" w:eastAsia="方正小标宋简体" w:hAnsi="方正小标宋简体" w:cs="方正小标宋简体"/>
          <w:bCs/>
          <w:sz w:val="44"/>
          <w:szCs w:val="44"/>
          <w:lang w:bidi="ar"/>
        </w:rPr>
      </w:pPr>
      <w:r w:rsidRPr="00021E64">
        <w:rPr>
          <w:rFonts w:ascii="方正小标宋简体" w:eastAsia="方正小标宋简体" w:hAnsi="方正小标宋简体" w:cs="方正小标宋简体" w:hint="eastAsia"/>
          <w:bCs/>
          <w:sz w:val="44"/>
          <w:szCs w:val="44"/>
          <w:lang w:bidi="ar"/>
        </w:rPr>
        <w:t>控制科学与工程学院</w:t>
      </w:r>
      <w:r w:rsidR="00EF6286">
        <w:rPr>
          <w:rFonts w:ascii="方正小标宋简体" w:eastAsia="方正小标宋简体" w:hAnsi="方正小标宋简体" w:cs="方正小标宋简体" w:hint="eastAsia"/>
          <w:bCs/>
          <w:sz w:val="44"/>
          <w:szCs w:val="44"/>
          <w:lang w:bidi="ar"/>
        </w:rPr>
        <w:t>2</w:t>
      </w:r>
      <w:r w:rsidR="00EF6286">
        <w:rPr>
          <w:rFonts w:ascii="方正小标宋简体" w:eastAsia="方正小标宋简体" w:hAnsi="方正小标宋简体" w:cs="方正小标宋简体"/>
          <w:bCs/>
          <w:sz w:val="44"/>
          <w:szCs w:val="44"/>
          <w:lang w:bidi="ar"/>
        </w:rPr>
        <w:t>021</w:t>
      </w:r>
      <w:r w:rsidR="00EF6286">
        <w:rPr>
          <w:rFonts w:ascii="方正小标宋简体" w:eastAsia="方正小标宋简体" w:hAnsi="方正小标宋简体" w:cs="方正小标宋简体" w:hint="eastAsia"/>
          <w:bCs/>
          <w:sz w:val="44"/>
          <w:szCs w:val="44"/>
          <w:lang w:bidi="ar"/>
        </w:rPr>
        <w:t>级接收学生转专业修读课程及学业基本要求</w:t>
      </w:r>
    </w:p>
    <w:p w14:paraId="10F264A5" w14:textId="77777777" w:rsidR="002B18EE" w:rsidRDefault="002B18EE">
      <w:pPr>
        <w:jc w:val="center"/>
        <w:rPr>
          <w:rFonts w:ascii="方正小标宋简体" w:eastAsia="方正小标宋简体" w:hAnsi="方正小标宋简体" w:cs="方正小标宋简体"/>
          <w:bCs/>
          <w:sz w:val="44"/>
          <w:szCs w:val="44"/>
          <w:lang w:bidi="ar"/>
        </w:rPr>
      </w:pPr>
    </w:p>
    <w:tbl>
      <w:tblPr>
        <w:tblStyle w:val="a9"/>
        <w:tblW w:w="13948" w:type="dxa"/>
        <w:jc w:val="center"/>
        <w:tblLook w:val="04A0" w:firstRow="1" w:lastRow="0" w:firstColumn="1" w:lastColumn="0" w:noHBand="0" w:noVBand="1"/>
      </w:tblPr>
      <w:tblGrid>
        <w:gridCol w:w="704"/>
        <w:gridCol w:w="1274"/>
        <w:gridCol w:w="2695"/>
        <w:gridCol w:w="6379"/>
        <w:gridCol w:w="2896"/>
      </w:tblGrid>
      <w:tr w:rsidR="008D1455" w14:paraId="697F3C39" w14:textId="63B71846" w:rsidTr="00035A99">
        <w:trPr>
          <w:jc w:val="center"/>
        </w:trPr>
        <w:tc>
          <w:tcPr>
            <w:tcW w:w="704" w:type="dxa"/>
            <w:vAlign w:val="center"/>
          </w:tcPr>
          <w:p w14:paraId="3E0BC444" w14:textId="77777777" w:rsidR="008D1455" w:rsidRDefault="008D1455">
            <w:pPr>
              <w:spacing w:line="500" w:lineRule="exact"/>
              <w:jc w:val="center"/>
              <w:rPr>
                <w:sz w:val="24"/>
                <w:szCs w:val="24"/>
              </w:rPr>
            </w:pPr>
            <w:r>
              <w:rPr>
                <w:rFonts w:hint="eastAsia"/>
                <w:sz w:val="24"/>
                <w:szCs w:val="24"/>
              </w:rPr>
              <w:t>序号</w:t>
            </w:r>
          </w:p>
        </w:tc>
        <w:tc>
          <w:tcPr>
            <w:tcW w:w="1274" w:type="dxa"/>
            <w:vAlign w:val="center"/>
          </w:tcPr>
          <w:p w14:paraId="647532A0" w14:textId="77777777" w:rsidR="008D1455" w:rsidRDefault="008D1455">
            <w:pPr>
              <w:spacing w:line="500" w:lineRule="exact"/>
              <w:jc w:val="center"/>
              <w:rPr>
                <w:sz w:val="24"/>
                <w:szCs w:val="24"/>
              </w:rPr>
            </w:pPr>
            <w:r>
              <w:rPr>
                <w:rFonts w:hint="eastAsia"/>
                <w:sz w:val="24"/>
                <w:szCs w:val="24"/>
              </w:rPr>
              <w:t>专业名称</w:t>
            </w:r>
          </w:p>
        </w:tc>
        <w:tc>
          <w:tcPr>
            <w:tcW w:w="2695" w:type="dxa"/>
            <w:vAlign w:val="center"/>
          </w:tcPr>
          <w:p w14:paraId="7F2420BA" w14:textId="77777777" w:rsidR="008D1455" w:rsidRDefault="008D1455">
            <w:pPr>
              <w:spacing w:line="500" w:lineRule="exact"/>
              <w:jc w:val="center"/>
              <w:rPr>
                <w:sz w:val="24"/>
                <w:szCs w:val="24"/>
              </w:rPr>
            </w:pPr>
            <w:r>
              <w:rPr>
                <w:rFonts w:hint="eastAsia"/>
                <w:sz w:val="24"/>
                <w:szCs w:val="24"/>
              </w:rPr>
              <w:t>修读课程名称</w:t>
            </w:r>
          </w:p>
        </w:tc>
        <w:tc>
          <w:tcPr>
            <w:tcW w:w="6379" w:type="dxa"/>
            <w:vAlign w:val="center"/>
          </w:tcPr>
          <w:p w14:paraId="28088266" w14:textId="77777777" w:rsidR="008D1455" w:rsidRDefault="008D1455">
            <w:pPr>
              <w:spacing w:line="500" w:lineRule="exact"/>
              <w:jc w:val="center"/>
              <w:rPr>
                <w:sz w:val="24"/>
                <w:szCs w:val="24"/>
              </w:rPr>
            </w:pPr>
            <w:r>
              <w:rPr>
                <w:rFonts w:hint="eastAsia"/>
                <w:sz w:val="24"/>
                <w:szCs w:val="24"/>
              </w:rPr>
              <w:t>转专业修读课程要求及学业基本要求</w:t>
            </w:r>
          </w:p>
        </w:tc>
        <w:tc>
          <w:tcPr>
            <w:tcW w:w="2896" w:type="dxa"/>
          </w:tcPr>
          <w:p w14:paraId="022B3111" w14:textId="3E9A6D58" w:rsidR="008D1455" w:rsidRDefault="008D1455">
            <w:pPr>
              <w:spacing w:line="500" w:lineRule="exact"/>
              <w:jc w:val="center"/>
              <w:rPr>
                <w:sz w:val="24"/>
                <w:szCs w:val="24"/>
              </w:rPr>
            </w:pPr>
            <w:r>
              <w:rPr>
                <w:rFonts w:hint="eastAsia"/>
                <w:sz w:val="24"/>
                <w:szCs w:val="24"/>
              </w:rPr>
              <w:t>备注</w:t>
            </w:r>
          </w:p>
        </w:tc>
      </w:tr>
      <w:tr w:rsidR="008D1455" w14:paraId="145EE745" w14:textId="4E060169" w:rsidTr="00035A99">
        <w:trPr>
          <w:trHeight w:val="580"/>
          <w:jc w:val="center"/>
        </w:trPr>
        <w:tc>
          <w:tcPr>
            <w:tcW w:w="704" w:type="dxa"/>
            <w:vMerge w:val="restart"/>
            <w:vAlign w:val="center"/>
          </w:tcPr>
          <w:p w14:paraId="51364740" w14:textId="77777777" w:rsidR="008D1455" w:rsidRDefault="008D1455">
            <w:pPr>
              <w:spacing w:line="500" w:lineRule="exact"/>
              <w:jc w:val="center"/>
              <w:rPr>
                <w:sz w:val="24"/>
                <w:szCs w:val="24"/>
              </w:rPr>
            </w:pPr>
            <w:r>
              <w:rPr>
                <w:rFonts w:hint="eastAsia"/>
                <w:sz w:val="24"/>
                <w:szCs w:val="24"/>
              </w:rPr>
              <w:t>1</w:t>
            </w:r>
          </w:p>
        </w:tc>
        <w:tc>
          <w:tcPr>
            <w:tcW w:w="1274" w:type="dxa"/>
            <w:vMerge w:val="restart"/>
            <w:vAlign w:val="center"/>
          </w:tcPr>
          <w:p w14:paraId="2A583559" w14:textId="77777777" w:rsidR="008D1455" w:rsidRDefault="008D1455">
            <w:pPr>
              <w:spacing w:line="500" w:lineRule="exact"/>
              <w:jc w:val="center"/>
              <w:rPr>
                <w:sz w:val="24"/>
                <w:szCs w:val="24"/>
              </w:rPr>
            </w:pPr>
            <w:r w:rsidRPr="00EF6286">
              <w:rPr>
                <w:rFonts w:hint="eastAsia"/>
                <w:sz w:val="24"/>
                <w:szCs w:val="24"/>
              </w:rPr>
              <w:t>自动化</w:t>
            </w:r>
          </w:p>
        </w:tc>
        <w:tc>
          <w:tcPr>
            <w:tcW w:w="2695" w:type="dxa"/>
            <w:vMerge w:val="restart"/>
            <w:vAlign w:val="center"/>
          </w:tcPr>
          <w:p w14:paraId="15035BAB" w14:textId="4986A984" w:rsidR="008D1455" w:rsidRPr="002F68AC" w:rsidRDefault="002F68AC" w:rsidP="002F68AC">
            <w:pPr>
              <w:spacing w:line="500" w:lineRule="exact"/>
              <w:jc w:val="left"/>
              <w:rPr>
                <w:sz w:val="24"/>
                <w:szCs w:val="24"/>
              </w:rPr>
            </w:pPr>
            <w:r w:rsidRPr="002F68AC">
              <w:rPr>
                <w:rFonts w:hint="eastAsia"/>
                <w:sz w:val="24"/>
                <w:szCs w:val="24"/>
              </w:rPr>
              <w:t>①</w:t>
            </w:r>
            <w:r w:rsidR="008D1455" w:rsidRPr="002F68AC">
              <w:rPr>
                <w:rFonts w:hint="eastAsia"/>
                <w:sz w:val="24"/>
                <w:szCs w:val="24"/>
              </w:rPr>
              <w:t>微积分（甲）I</w:t>
            </w:r>
          </w:p>
          <w:p w14:paraId="621B9CD2" w14:textId="77777777" w:rsidR="002F68AC" w:rsidRDefault="008D1455">
            <w:pPr>
              <w:spacing w:line="500" w:lineRule="exact"/>
              <w:jc w:val="left"/>
              <w:rPr>
                <w:sz w:val="24"/>
                <w:szCs w:val="24"/>
              </w:rPr>
            </w:pPr>
            <w:r>
              <w:rPr>
                <w:rFonts w:hint="eastAsia"/>
                <w:sz w:val="24"/>
                <w:szCs w:val="24"/>
              </w:rPr>
              <w:t>②</w:t>
            </w:r>
            <w:r w:rsidR="002F68AC" w:rsidRPr="002F68AC">
              <w:rPr>
                <w:sz w:val="24"/>
                <w:szCs w:val="24"/>
              </w:rPr>
              <w:t>线性代数（甲）</w:t>
            </w:r>
          </w:p>
          <w:p w14:paraId="21C987C0" w14:textId="1B5B11BC" w:rsidR="008D1455" w:rsidRDefault="002F68AC">
            <w:pPr>
              <w:spacing w:line="500" w:lineRule="exact"/>
              <w:jc w:val="left"/>
              <w:rPr>
                <w:sz w:val="24"/>
                <w:szCs w:val="24"/>
              </w:rPr>
            </w:pPr>
            <w:r>
              <w:rPr>
                <w:rFonts w:hint="eastAsia"/>
                <w:sz w:val="24"/>
                <w:szCs w:val="24"/>
              </w:rPr>
              <w:t>③</w:t>
            </w:r>
            <w:r w:rsidR="008D1455">
              <w:rPr>
                <w:sz w:val="24"/>
                <w:szCs w:val="24"/>
              </w:rPr>
              <w:t>C程序设计基础</w:t>
            </w:r>
          </w:p>
          <w:p w14:paraId="3CE07BC6" w14:textId="6BDC25EA" w:rsidR="002F68AC" w:rsidRPr="002F68AC" w:rsidRDefault="002F68AC" w:rsidP="002F68AC">
            <w:pPr>
              <w:spacing w:line="500" w:lineRule="exact"/>
              <w:jc w:val="left"/>
              <w:rPr>
                <w:sz w:val="24"/>
                <w:szCs w:val="24"/>
              </w:rPr>
            </w:pPr>
            <w:r>
              <w:rPr>
                <w:rFonts w:hint="eastAsia"/>
                <w:sz w:val="24"/>
                <w:szCs w:val="24"/>
              </w:rPr>
              <w:t>④</w:t>
            </w:r>
            <w:r w:rsidRPr="002F68AC">
              <w:rPr>
                <w:rFonts w:hint="eastAsia"/>
                <w:sz w:val="24"/>
                <w:szCs w:val="24"/>
              </w:rPr>
              <w:t>电路与模拟电子技术</w:t>
            </w:r>
          </w:p>
        </w:tc>
        <w:tc>
          <w:tcPr>
            <w:tcW w:w="6379" w:type="dxa"/>
            <w:vAlign w:val="center"/>
          </w:tcPr>
          <w:p w14:paraId="0AF92DCE" w14:textId="517EEFFC" w:rsidR="008D1455" w:rsidRDefault="008D1455" w:rsidP="00EF6286">
            <w:pPr>
              <w:spacing w:line="500" w:lineRule="exact"/>
              <w:jc w:val="center"/>
              <w:rPr>
                <w:sz w:val="24"/>
                <w:szCs w:val="24"/>
              </w:rPr>
            </w:pPr>
            <w:r>
              <w:rPr>
                <w:rFonts w:hint="eastAsia"/>
                <w:sz w:val="24"/>
                <w:szCs w:val="24"/>
              </w:rPr>
              <w:t xml:space="preserve">大一寒假申请：已修读课程 </w:t>
            </w:r>
            <w:r w:rsidR="002F68AC" w:rsidRPr="002F68AC">
              <w:rPr>
                <w:rFonts w:hint="eastAsia"/>
                <w:sz w:val="24"/>
                <w:szCs w:val="24"/>
              </w:rPr>
              <w:t>①②③</w:t>
            </w:r>
          </w:p>
        </w:tc>
        <w:tc>
          <w:tcPr>
            <w:tcW w:w="2896" w:type="dxa"/>
            <w:vMerge w:val="restart"/>
          </w:tcPr>
          <w:p w14:paraId="37C6E435" w14:textId="77777777" w:rsidR="00035A99" w:rsidRDefault="00035A99" w:rsidP="00035A99">
            <w:pPr>
              <w:spacing w:line="500" w:lineRule="exact"/>
              <w:jc w:val="center"/>
              <w:rPr>
                <w:sz w:val="24"/>
                <w:szCs w:val="24"/>
              </w:rPr>
            </w:pPr>
          </w:p>
          <w:p w14:paraId="577107BD" w14:textId="21543D78" w:rsidR="008D1455" w:rsidRPr="008D1455" w:rsidRDefault="008D1455" w:rsidP="00035A99">
            <w:pPr>
              <w:spacing w:line="500" w:lineRule="exact"/>
              <w:jc w:val="center"/>
              <w:rPr>
                <w:rFonts w:hint="eastAsia"/>
                <w:sz w:val="24"/>
                <w:szCs w:val="24"/>
              </w:rPr>
            </w:pPr>
            <w:r>
              <w:rPr>
                <w:rFonts w:hint="eastAsia"/>
                <w:sz w:val="24"/>
                <w:szCs w:val="24"/>
              </w:rPr>
              <w:t>所有课程</w:t>
            </w:r>
            <w:r w:rsidRPr="008D1455">
              <w:rPr>
                <w:rFonts w:hint="eastAsia"/>
                <w:sz w:val="24"/>
                <w:szCs w:val="24"/>
              </w:rPr>
              <w:t>平均绩点</w:t>
            </w:r>
            <w:r w:rsidRPr="008D1455">
              <w:rPr>
                <w:sz w:val="24"/>
                <w:szCs w:val="24"/>
              </w:rPr>
              <w:t>&gt;=</w:t>
            </w:r>
            <w:r w:rsidR="00B966CA">
              <w:rPr>
                <w:sz w:val="24"/>
                <w:szCs w:val="24"/>
              </w:rPr>
              <w:t>4.0</w:t>
            </w:r>
            <w:r w:rsidR="00035A99">
              <w:rPr>
                <w:rFonts w:hint="eastAsia"/>
                <w:sz w:val="24"/>
                <w:szCs w:val="24"/>
              </w:rPr>
              <w:t>且没有不及格课程</w:t>
            </w:r>
          </w:p>
        </w:tc>
      </w:tr>
      <w:tr w:rsidR="008D1455" w14:paraId="68D8711E" w14:textId="2642D266" w:rsidTr="00035A99">
        <w:trPr>
          <w:trHeight w:val="702"/>
          <w:jc w:val="center"/>
        </w:trPr>
        <w:tc>
          <w:tcPr>
            <w:tcW w:w="704" w:type="dxa"/>
            <w:vMerge/>
            <w:vAlign w:val="center"/>
          </w:tcPr>
          <w:p w14:paraId="17DAF4B9" w14:textId="77777777" w:rsidR="008D1455" w:rsidRDefault="008D1455">
            <w:pPr>
              <w:spacing w:line="500" w:lineRule="exact"/>
              <w:jc w:val="center"/>
              <w:rPr>
                <w:sz w:val="24"/>
                <w:szCs w:val="24"/>
              </w:rPr>
            </w:pPr>
          </w:p>
        </w:tc>
        <w:tc>
          <w:tcPr>
            <w:tcW w:w="1274" w:type="dxa"/>
            <w:vMerge/>
            <w:vAlign w:val="center"/>
          </w:tcPr>
          <w:p w14:paraId="45EB0897" w14:textId="77777777" w:rsidR="008D1455" w:rsidRPr="00EF6286" w:rsidRDefault="008D1455">
            <w:pPr>
              <w:spacing w:line="500" w:lineRule="exact"/>
              <w:jc w:val="center"/>
              <w:rPr>
                <w:sz w:val="24"/>
                <w:szCs w:val="24"/>
              </w:rPr>
            </w:pPr>
          </w:p>
        </w:tc>
        <w:tc>
          <w:tcPr>
            <w:tcW w:w="2695" w:type="dxa"/>
            <w:vMerge/>
            <w:vAlign w:val="center"/>
          </w:tcPr>
          <w:p w14:paraId="64B56936" w14:textId="77777777" w:rsidR="008D1455" w:rsidRDefault="008D1455">
            <w:pPr>
              <w:spacing w:line="500" w:lineRule="exact"/>
              <w:jc w:val="left"/>
              <w:rPr>
                <w:sz w:val="24"/>
                <w:szCs w:val="24"/>
              </w:rPr>
            </w:pPr>
          </w:p>
        </w:tc>
        <w:tc>
          <w:tcPr>
            <w:tcW w:w="6379" w:type="dxa"/>
            <w:vAlign w:val="center"/>
          </w:tcPr>
          <w:p w14:paraId="1E922D16" w14:textId="0DC9854B" w:rsidR="008D1455" w:rsidRPr="00EF6286" w:rsidRDefault="008D1455">
            <w:pPr>
              <w:spacing w:line="500" w:lineRule="exact"/>
              <w:jc w:val="center"/>
              <w:rPr>
                <w:sz w:val="24"/>
                <w:szCs w:val="24"/>
              </w:rPr>
            </w:pPr>
            <w:r>
              <w:rPr>
                <w:rFonts w:hint="eastAsia"/>
                <w:sz w:val="24"/>
                <w:szCs w:val="24"/>
              </w:rPr>
              <w:t>大一暑假申请：</w:t>
            </w:r>
            <w:r w:rsidR="002F68AC" w:rsidRPr="002F68AC">
              <w:rPr>
                <w:rFonts w:hint="eastAsia"/>
                <w:sz w:val="24"/>
                <w:szCs w:val="24"/>
              </w:rPr>
              <w:t>已修读课程①②③</w:t>
            </w:r>
          </w:p>
        </w:tc>
        <w:tc>
          <w:tcPr>
            <w:tcW w:w="2896" w:type="dxa"/>
            <w:vMerge/>
          </w:tcPr>
          <w:p w14:paraId="6C8E6CBE" w14:textId="77777777" w:rsidR="008D1455" w:rsidRDefault="008D1455">
            <w:pPr>
              <w:spacing w:line="500" w:lineRule="exact"/>
              <w:jc w:val="center"/>
              <w:rPr>
                <w:sz w:val="24"/>
                <w:szCs w:val="24"/>
              </w:rPr>
            </w:pPr>
          </w:p>
        </w:tc>
      </w:tr>
      <w:tr w:rsidR="008D1455" w14:paraId="739CD82F" w14:textId="2EEE9F20" w:rsidTr="00035A99">
        <w:trPr>
          <w:trHeight w:val="488"/>
          <w:jc w:val="center"/>
        </w:trPr>
        <w:tc>
          <w:tcPr>
            <w:tcW w:w="704" w:type="dxa"/>
            <w:vMerge/>
            <w:tcBorders>
              <w:bottom w:val="single" w:sz="4" w:space="0" w:color="auto"/>
            </w:tcBorders>
            <w:vAlign w:val="center"/>
          </w:tcPr>
          <w:p w14:paraId="52787AB7" w14:textId="77777777" w:rsidR="008D1455" w:rsidRDefault="008D1455">
            <w:pPr>
              <w:spacing w:line="500" w:lineRule="exact"/>
              <w:jc w:val="center"/>
              <w:rPr>
                <w:sz w:val="24"/>
                <w:szCs w:val="24"/>
              </w:rPr>
            </w:pPr>
          </w:p>
        </w:tc>
        <w:tc>
          <w:tcPr>
            <w:tcW w:w="1274" w:type="dxa"/>
            <w:vMerge/>
            <w:tcBorders>
              <w:bottom w:val="single" w:sz="4" w:space="0" w:color="auto"/>
            </w:tcBorders>
            <w:vAlign w:val="center"/>
          </w:tcPr>
          <w:p w14:paraId="7308B11E" w14:textId="77777777" w:rsidR="008D1455" w:rsidRPr="00EF6286" w:rsidRDefault="008D1455">
            <w:pPr>
              <w:spacing w:line="500" w:lineRule="exact"/>
              <w:jc w:val="center"/>
              <w:rPr>
                <w:sz w:val="24"/>
                <w:szCs w:val="24"/>
              </w:rPr>
            </w:pPr>
          </w:p>
        </w:tc>
        <w:tc>
          <w:tcPr>
            <w:tcW w:w="2695" w:type="dxa"/>
            <w:vMerge/>
            <w:tcBorders>
              <w:bottom w:val="single" w:sz="4" w:space="0" w:color="auto"/>
            </w:tcBorders>
            <w:vAlign w:val="center"/>
          </w:tcPr>
          <w:p w14:paraId="2F7FC8A8" w14:textId="77777777" w:rsidR="008D1455" w:rsidRDefault="008D1455">
            <w:pPr>
              <w:spacing w:line="500" w:lineRule="exact"/>
              <w:jc w:val="left"/>
              <w:rPr>
                <w:sz w:val="24"/>
                <w:szCs w:val="24"/>
              </w:rPr>
            </w:pPr>
          </w:p>
        </w:tc>
        <w:tc>
          <w:tcPr>
            <w:tcW w:w="6379" w:type="dxa"/>
            <w:tcBorders>
              <w:bottom w:val="single" w:sz="4" w:space="0" w:color="auto"/>
            </w:tcBorders>
            <w:vAlign w:val="center"/>
          </w:tcPr>
          <w:p w14:paraId="54419924" w14:textId="070B538F" w:rsidR="008D1455" w:rsidRDefault="008D1455">
            <w:pPr>
              <w:spacing w:line="500" w:lineRule="exact"/>
              <w:jc w:val="center"/>
              <w:rPr>
                <w:sz w:val="24"/>
                <w:szCs w:val="24"/>
              </w:rPr>
            </w:pPr>
            <w:r>
              <w:rPr>
                <w:rFonts w:hint="eastAsia"/>
                <w:sz w:val="24"/>
                <w:szCs w:val="24"/>
              </w:rPr>
              <w:t>大二寒假、暑假申请：</w:t>
            </w:r>
            <w:r w:rsidR="002F68AC" w:rsidRPr="002F68AC">
              <w:rPr>
                <w:rFonts w:hint="eastAsia"/>
                <w:sz w:val="24"/>
                <w:szCs w:val="24"/>
              </w:rPr>
              <w:t>已修读课程</w:t>
            </w:r>
            <w:r>
              <w:rPr>
                <mc:AlternateContent>
                  <mc:Choice Requires="w16se">
                    <w:rFonts w:hint="eastAsia"/>
                  </mc:Choice>
                  <mc:Fallback>
                    <w:rFonts w:ascii="宋体" w:eastAsia="宋体" w:hAnsi="宋体" w:cs="宋体" w:hint="eastAsia"/>
                  </mc:Fallback>
                </mc:AlternateContent>
                <w:sz w:val="24"/>
                <w:szCs w:val="24"/>
              </w:rPr>
              <mc:AlternateContent>
                <mc:Choice Requires="w16se">
                  <w16se:symEx w16se:font="宋体" w16se:char="2460"/>
                </mc:Choice>
                <mc:Fallback>
                  <w:t>①</w:t>
                </mc:Fallback>
              </mc:AlternateContent>
            </w:r>
            <w:r>
              <w:rPr>
                <mc:AlternateContent>
                  <mc:Choice Requires="w16se">
                    <w:rFonts w:hint="eastAsia"/>
                  </mc:Choice>
                  <mc:Fallback>
                    <w:rFonts w:ascii="宋体" w:eastAsia="宋体" w:hAnsi="宋体" w:cs="宋体" w:hint="eastAsia"/>
                  </mc:Fallback>
                </mc:AlternateContent>
                <w:sz w:val="24"/>
                <w:szCs w:val="24"/>
              </w:rPr>
              <mc:AlternateContent>
                <mc:Choice Requires="w16se">
                  <w16se:symEx w16se:font="宋体" w16se:char="2461"/>
                </mc:Choice>
                <mc:Fallback>
                  <w:t>②</w:t>
                </mc:Fallback>
              </mc:AlternateContent>
            </w:r>
            <w:r w:rsidR="002F68AC">
              <w:rPr>
                <w:rFonts w:hint="eastAsia"/>
                <w:sz w:val="24"/>
                <w:szCs w:val="24"/>
              </w:rPr>
              <w:t>③④</w:t>
            </w:r>
          </w:p>
        </w:tc>
        <w:tc>
          <w:tcPr>
            <w:tcW w:w="2896" w:type="dxa"/>
            <w:vMerge/>
            <w:tcBorders>
              <w:bottom w:val="single" w:sz="4" w:space="0" w:color="auto"/>
            </w:tcBorders>
          </w:tcPr>
          <w:p w14:paraId="135B49E5" w14:textId="77777777" w:rsidR="008D1455" w:rsidRDefault="008D1455">
            <w:pPr>
              <w:spacing w:line="500" w:lineRule="exact"/>
              <w:jc w:val="center"/>
              <w:rPr>
                <w:sz w:val="24"/>
                <w:szCs w:val="24"/>
              </w:rPr>
            </w:pPr>
          </w:p>
        </w:tc>
      </w:tr>
    </w:tbl>
    <w:p w14:paraId="7FF13DD8" w14:textId="77777777" w:rsidR="00CD5859" w:rsidRDefault="00CD5859">
      <w:pPr>
        <w:spacing w:line="500" w:lineRule="exact"/>
        <w:rPr>
          <w:sz w:val="24"/>
          <w:szCs w:val="24"/>
        </w:rPr>
      </w:pPr>
    </w:p>
    <w:p w14:paraId="631E88AB" w14:textId="58914919" w:rsidR="002B18EE" w:rsidRDefault="00EF6286">
      <w:pPr>
        <w:spacing w:line="500" w:lineRule="exact"/>
        <w:rPr>
          <w:rFonts w:hint="eastAsia"/>
          <w:sz w:val="24"/>
          <w:szCs w:val="24"/>
        </w:rPr>
      </w:pPr>
      <w:r>
        <w:rPr>
          <w:rFonts w:hint="eastAsia"/>
          <w:sz w:val="24"/>
          <w:szCs w:val="24"/>
        </w:rPr>
        <w:t>*此表格在各专业历年遴选转专业学生的相关政策与基本要求的基础上汇总形成。</w:t>
      </w:r>
    </w:p>
    <w:p w14:paraId="4241D5CE" w14:textId="77777777" w:rsidR="00845962" w:rsidRPr="00845962" w:rsidRDefault="00845962" w:rsidP="00845962">
      <w:pPr>
        <w:rPr>
          <w:sz w:val="24"/>
          <w:szCs w:val="24"/>
        </w:rPr>
      </w:pPr>
    </w:p>
    <w:sectPr w:rsidR="00845962" w:rsidRPr="0084596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88319" w14:textId="77777777" w:rsidR="00DA4110" w:rsidRDefault="00DA4110" w:rsidP="008D1455">
      <w:r>
        <w:separator/>
      </w:r>
    </w:p>
  </w:endnote>
  <w:endnote w:type="continuationSeparator" w:id="0">
    <w:p w14:paraId="4279E628" w14:textId="77777777" w:rsidR="00DA4110" w:rsidRDefault="00DA4110" w:rsidP="008D1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小标宋简体">
    <w:altName w:val="微软雅黑"/>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35043" w14:textId="77777777" w:rsidR="00DA4110" w:rsidRDefault="00DA4110" w:rsidP="008D1455">
      <w:r>
        <w:separator/>
      </w:r>
    </w:p>
  </w:footnote>
  <w:footnote w:type="continuationSeparator" w:id="0">
    <w:p w14:paraId="08F58D24" w14:textId="77777777" w:rsidR="00DA4110" w:rsidRDefault="00DA4110" w:rsidP="008D14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30F"/>
    <w:multiLevelType w:val="hybridMultilevel"/>
    <w:tmpl w:val="C5E46608"/>
    <w:lvl w:ilvl="0" w:tplc="DD90888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0B04E4"/>
    <w:multiLevelType w:val="hybridMultilevel"/>
    <w:tmpl w:val="57EC8C40"/>
    <w:lvl w:ilvl="0" w:tplc="5002EAC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20D519E"/>
    <w:multiLevelType w:val="hybridMultilevel"/>
    <w:tmpl w:val="A5D429D6"/>
    <w:lvl w:ilvl="0" w:tplc="169259A0">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4B4733B"/>
    <w:multiLevelType w:val="hybridMultilevel"/>
    <w:tmpl w:val="A8843CE8"/>
    <w:lvl w:ilvl="0" w:tplc="910AD4EA">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0E0"/>
    <w:rsid w:val="00021E64"/>
    <w:rsid w:val="0002495C"/>
    <w:rsid w:val="00035A99"/>
    <w:rsid w:val="00102D20"/>
    <w:rsid w:val="001215B8"/>
    <w:rsid w:val="00186070"/>
    <w:rsid w:val="002268BE"/>
    <w:rsid w:val="002B18EE"/>
    <w:rsid w:val="002F68AC"/>
    <w:rsid w:val="003822D1"/>
    <w:rsid w:val="00413B5A"/>
    <w:rsid w:val="004A50E0"/>
    <w:rsid w:val="005F2608"/>
    <w:rsid w:val="005F39C2"/>
    <w:rsid w:val="006A1287"/>
    <w:rsid w:val="006C3B62"/>
    <w:rsid w:val="007B2F3B"/>
    <w:rsid w:val="0081019A"/>
    <w:rsid w:val="008105D6"/>
    <w:rsid w:val="008269DE"/>
    <w:rsid w:val="0084351F"/>
    <w:rsid w:val="008456EE"/>
    <w:rsid w:val="00845962"/>
    <w:rsid w:val="0089502F"/>
    <w:rsid w:val="008D1455"/>
    <w:rsid w:val="009730DA"/>
    <w:rsid w:val="00A74B95"/>
    <w:rsid w:val="00A77807"/>
    <w:rsid w:val="00A90411"/>
    <w:rsid w:val="00AB27F1"/>
    <w:rsid w:val="00B966CA"/>
    <w:rsid w:val="00BA70E2"/>
    <w:rsid w:val="00CD5859"/>
    <w:rsid w:val="00D1133F"/>
    <w:rsid w:val="00DA4110"/>
    <w:rsid w:val="00DA6912"/>
    <w:rsid w:val="00E45CE1"/>
    <w:rsid w:val="00E50BF1"/>
    <w:rsid w:val="00EF6286"/>
    <w:rsid w:val="00F855AD"/>
    <w:rsid w:val="00FB11EE"/>
    <w:rsid w:val="420C4579"/>
    <w:rsid w:val="73D8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7EB29F"/>
  <w15:docId w15:val="{A341B7DD-5B78-4B69-9E6B-0B3EEE6B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sz w:val="18"/>
      <w:szCs w:val="18"/>
    </w:rPr>
  </w:style>
  <w:style w:type="paragraph" w:styleId="aa">
    <w:name w:val="List Paragraph"/>
    <w:basedOn w:val="a"/>
    <w:uiPriority w:val="99"/>
    <w:rsid w:val="00CD58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205</Characters>
  <Application>Microsoft Office Word</Application>
  <DocSecurity>0</DocSecurity>
  <Lines>1</Lines>
  <Paragraphs>1</Paragraphs>
  <ScaleCrop>false</ScaleCrop>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王琎</dc:creator>
  <cp:lastModifiedBy>Yingfeng</cp:lastModifiedBy>
  <cp:revision>12</cp:revision>
  <cp:lastPrinted>2021-08-31T08:37:00Z</cp:lastPrinted>
  <dcterms:created xsi:type="dcterms:W3CDTF">2021-09-02T09:47:00Z</dcterms:created>
  <dcterms:modified xsi:type="dcterms:W3CDTF">2021-09-03T07:50:00Z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E53201F295E24A678807FF1CF021FFAE</vt:lpwstr>
  </property>
</Properties>
</file>