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jc w:val="center"/>
        <w:rPr>
          <w:rFonts w:ascii="方正小标宋简体" w:hAnsi="微软雅黑" w:eastAsia="方正小标宋简体" w:cs="微软雅黑"/>
          <w:sz w:val="36"/>
          <w:szCs w:val="36"/>
        </w:rPr>
      </w:pPr>
    </w:p>
    <w:p>
      <w:pPr>
        <w:spacing w:line="560" w:lineRule="exact"/>
        <w:jc w:val="center"/>
        <w:rPr>
          <w:rFonts w:ascii="方正小标宋简体" w:hAnsi="微软雅黑" w:eastAsia="方正小标宋简体" w:cs="微软雅黑"/>
          <w:sz w:val="36"/>
          <w:szCs w:val="36"/>
        </w:rPr>
      </w:pPr>
      <w:r>
        <w:rPr>
          <w:rFonts w:hint="eastAsia" w:ascii="方正小标宋简体" w:hAnsi="微软雅黑" w:eastAsia="方正小标宋简体" w:cs="微软雅黑"/>
          <w:sz w:val="36"/>
          <w:szCs w:val="36"/>
        </w:rPr>
        <w:t>关于公布第七届中国国际“互联网+”大学生</w:t>
      </w:r>
    </w:p>
    <w:p>
      <w:pPr>
        <w:spacing w:line="560" w:lineRule="exact"/>
        <w:jc w:val="center"/>
        <w:rPr>
          <w:rFonts w:ascii="方正小标宋简体" w:hAnsi="微软雅黑" w:eastAsia="方正小标宋简体" w:cs="微软雅黑"/>
          <w:sz w:val="36"/>
          <w:szCs w:val="36"/>
        </w:rPr>
      </w:pPr>
      <w:r>
        <w:rPr>
          <w:rFonts w:hint="eastAsia" w:ascii="方正小标宋简体" w:hAnsi="微软雅黑" w:eastAsia="方正小标宋简体" w:cs="微软雅黑"/>
          <w:sz w:val="36"/>
          <w:szCs w:val="36"/>
        </w:rPr>
        <w:t>创新创业大赛产业命题赛道入围命题的通知</w:t>
      </w:r>
    </w:p>
    <w:p>
      <w:pPr>
        <w:spacing w:line="560" w:lineRule="exact"/>
        <w:jc w:val="center"/>
        <w:rPr>
          <w:rFonts w:ascii="仿宋_GB2312" w:eastAsia="仿宋_GB2312"/>
          <w:sz w:val="32"/>
          <w:szCs w:val="32"/>
        </w:rPr>
      </w:pPr>
    </w:p>
    <w:p>
      <w:pPr>
        <w:spacing w:line="560" w:lineRule="exact"/>
        <w:rPr>
          <w:rFonts w:ascii="仿宋_GB2312" w:eastAsia="仿宋_GB2312"/>
          <w:color w:val="000000"/>
          <w:sz w:val="32"/>
          <w:szCs w:val="32"/>
        </w:rPr>
      </w:pPr>
      <w:bookmarkStart w:id="0" w:name="_GoBack"/>
      <w:r>
        <w:rPr>
          <w:rFonts w:hint="eastAsia" w:ascii="仿宋_GB2312" w:eastAsia="仿宋_GB2312"/>
          <w:color w:val="000000"/>
          <w:sz w:val="32"/>
          <w:szCs w:val="32"/>
        </w:rPr>
        <w:t>各省、自治区、直辖市教育厅（教委），新疆生产建设兵团教育局，有关部门（单位）教育司（局），部属各高等学校、部省合建各高等学校，国家开放大学：</w:t>
      </w:r>
    </w:p>
    <w:p>
      <w:pPr>
        <w:spacing w:line="560" w:lineRule="exact"/>
        <w:ind w:firstLine="646"/>
        <w:rPr>
          <w:rFonts w:ascii="仿宋_GB2312" w:eastAsia="仿宋_GB2312"/>
          <w:color w:val="000000"/>
          <w:sz w:val="32"/>
          <w:szCs w:val="32"/>
        </w:rPr>
      </w:pPr>
      <w:r>
        <w:rPr>
          <w:rFonts w:hint="eastAsia" w:ascii="仿宋_GB2312" w:eastAsia="仿宋_GB2312"/>
          <w:color w:val="000000"/>
          <w:sz w:val="32"/>
          <w:szCs w:val="32"/>
        </w:rPr>
        <w:t>根据《关于公布第七届中国国际“互联网+”大学生创新创业大赛产业命题赛道试点方案的通知》安排，经专家评选，现将入围命题予以公布（详见附件）。</w:t>
      </w:r>
    </w:p>
    <w:p>
      <w:pPr>
        <w:spacing w:line="560" w:lineRule="exact"/>
        <w:ind w:firstLine="646"/>
        <w:rPr>
          <w:rFonts w:ascii="仿宋_GB2312" w:eastAsia="仿宋_GB2312"/>
          <w:color w:val="000000"/>
          <w:sz w:val="32"/>
          <w:szCs w:val="32"/>
        </w:rPr>
      </w:pPr>
      <w:r>
        <w:rPr>
          <w:rFonts w:hint="eastAsia" w:ascii="仿宋_GB2312" w:eastAsia="仿宋_GB2312"/>
          <w:color w:val="000000"/>
          <w:sz w:val="32"/>
          <w:szCs w:val="32"/>
        </w:rPr>
        <w:t>请各省级教育行政部门及各有关学校积极组织报名参赛。中国大陆和港澳台地区参赛团队通过登录“全国大学生创业服务网”（网址：cy.ncss.cn）进行报名。国际参赛团队通过登录全球青年创新领袖共同体促进会（PILC）官网（网址：www.pilcchina.org）进行报名。入围命题详情、命题方联系方式等，可登录上述网站进行查看。</w:t>
      </w:r>
      <w:r>
        <w:rPr>
          <w:rFonts w:hint="eastAsia" w:ascii="仿宋_GB2312" w:eastAsia="仿宋_GB2312"/>
          <w:sz w:val="32"/>
          <w:szCs w:val="32"/>
        </w:rPr>
        <w:t>参赛报名及对策提交的起止时间</w:t>
      </w:r>
      <w:r>
        <w:rPr>
          <w:rFonts w:hint="eastAsia" w:ascii="仿宋_GB2312" w:eastAsia="仿宋_GB2312"/>
          <w:color w:val="000000"/>
          <w:sz w:val="32"/>
          <w:szCs w:val="32"/>
        </w:rPr>
        <w:t>为北京时间2021年7月2</w:t>
      </w:r>
      <w:r>
        <w:rPr>
          <w:rFonts w:ascii="仿宋_GB2312" w:eastAsia="仿宋_GB2312"/>
          <w:color w:val="000000"/>
          <w:sz w:val="32"/>
          <w:szCs w:val="32"/>
        </w:rPr>
        <w:t>6</w:t>
      </w:r>
      <w:r>
        <w:rPr>
          <w:rFonts w:hint="eastAsia" w:ascii="仿宋_GB2312" w:eastAsia="仿宋_GB2312"/>
          <w:color w:val="000000"/>
          <w:sz w:val="32"/>
          <w:szCs w:val="32"/>
        </w:rPr>
        <w:t>日—8月31日24点。</w:t>
      </w:r>
    </w:p>
    <w:p>
      <w:pPr>
        <w:spacing w:line="560" w:lineRule="exact"/>
        <w:ind w:firstLine="646"/>
        <w:rPr>
          <w:rFonts w:ascii="仿宋_GB2312" w:eastAsia="仿宋_GB2312"/>
          <w:color w:val="000000"/>
          <w:sz w:val="32"/>
          <w:szCs w:val="32"/>
        </w:rPr>
      </w:pPr>
      <w:r>
        <w:rPr>
          <w:rFonts w:hint="eastAsia" w:ascii="仿宋_GB2312" w:eastAsia="仿宋_GB2312"/>
          <w:color w:val="000000"/>
          <w:sz w:val="32"/>
          <w:szCs w:val="32"/>
        </w:rPr>
        <w:t>参赛团队可在“全国大学生创业服务网”资料下载板块，下载学生操作手册，指导报名参赛。涉及参赛事项，可通过“中国互联网十大学生创新创业大赛”公众号进行咨询；涉及具体命题内容，请联系命题企业。</w:t>
      </w:r>
    </w:p>
    <w:p>
      <w:pPr>
        <w:spacing w:line="560" w:lineRule="exact"/>
        <w:ind w:firstLine="640" w:firstLineChars="200"/>
        <w:rPr>
          <w:rFonts w:ascii="仿宋_GB2312" w:eastAsia="仿宋_GB2312"/>
          <w:color w:val="000000"/>
          <w:sz w:val="32"/>
          <w:szCs w:val="32"/>
        </w:rPr>
      </w:pPr>
      <w:r>
        <w:rPr>
          <w:rFonts w:hint="eastAsia" w:ascii="仿宋_GB2312" w:eastAsia="仿宋_GB2312"/>
          <w:sz w:val="32"/>
          <w:szCs w:val="32"/>
        </w:rPr>
        <w:t>附件：</w:t>
      </w:r>
      <w:r>
        <w:rPr>
          <w:rFonts w:hint="eastAsia" w:ascii="仿宋_GB2312" w:eastAsia="仿宋_GB2312"/>
          <w:color w:val="000000"/>
          <w:sz w:val="32"/>
          <w:szCs w:val="32"/>
        </w:rPr>
        <w:t>第七届中国国际“互联网+”大学生创新创业</w:t>
      </w:r>
    </w:p>
    <w:p>
      <w:pPr>
        <w:spacing w:line="560" w:lineRule="exact"/>
        <w:ind w:firstLine="1600" w:firstLineChars="500"/>
        <w:rPr>
          <w:rFonts w:ascii="仿宋_GB2312" w:eastAsia="仿宋_GB2312"/>
          <w:color w:val="000000"/>
          <w:sz w:val="32"/>
          <w:szCs w:val="32"/>
        </w:rPr>
      </w:pPr>
      <w:r>
        <w:rPr>
          <w:rFonts w:hint="eastAsia" w:ascii="仿宋_GB2312" w:eastAsia="仿宋_GB2312"/>
          <w:color w:val="000000"/>
          <w:sz w:val="32"/>
          <w:szCs w:val="32"/>
        </w:rPr>
        <w:t>大赛产业命题赛道入围命题</w:t>
      </w:r>
    </w:p>
    <w:p>
      <w:pPr>
        <w:spacing w:line="560" w:lineRule="exact"/>
        <w:ind w:firstLine="3840" w:firstLineChars="1200"/>
        <w:rPr>
          <w:rFonts w:ascii="仿宋_GB2312" w:hAnsi="仿宋" w:eastAsia="仿宋_GB2312"/>
          <w:sz w:val="32"/>
          <w:szCs w:val="30"/>
        </w:rPr>
      </w:pPr>
    </w:p>
    <w:p>
      <w:pPr>
        <w:spacing w:line="560" w:lineRule="exact"/>
        <w:ind w:firstLine="3840" w:firstLineChars="1200"/>
        <w:rPr>
          <w:rFonts w:ascii="仿宋_GB2312" w:hAnsi="仿宋" w:eastAsia="仿宋_GB2312"/>
          <w:sz w:val="32"/>
          <w:szCs w:val="30"/>
        </w:rPr>
      </w:pPr>
    </w:p>
    <w:p>
      <w:pPr>
        <w:spacing w:line="560" w:lineRule="exact"/>
        <w:ind w:firstLine="3840" w:firstLineChars="1200"/>
        <w:rPr>
          <w:rFonts w:ascii="仿宋_GB2312" w:hAnsi="仿宋" w:eastAsia="仿宋_GB2312"/>
          <w:sz w:val="32"/>
          <w:szCs w:val="30"/>
        </w:rPr>
      </w:pPr>
      <w:r>
        <w:rPr>
          <w:rFonts w:hint="eastAsia" w:ascii="仿宋_GB2312" w:hAnsi="仿宋" w:eastAsia="仿宋_GB2312"/>
          <w:sz w:val="32"/>
          <w:szCs w:val="30"/>
        </w:rPr>
        <w:t>中国国际“互联网+”大学生</w:t>
      </w:r>
    </w:p>
    <w:p>
      <w:pPr>
        <w:spacing w:line="560" w:lineRule="exact"/>
        <w:rPr>
          <w:rFonts w:ascii="仿宋_GB2312" w:hAnsi="仿宋" w:eastAsia="仿宋_GB2312"/>
          <w:sz w:val="32"/>
          <w:szCs w:val="30"/>
        </w:rPr>
      </w:pPr>
      <w:r>
        <w:rPr>
          <w:rFonts w:hint="eastAsia" w:ascii="仿宋_GB2312" w:hAnsi="仿宋" w:eastAsia="仿宋_GB2312"/>
          <w:sz w:val="32"/>
          <w:szCs w:val="30"/>
        </w:rPr>
        <w:t xml:space="preserve">                         创新创业大赛组织委员会</w:t>
      </w:r>
    </w:p>
    <w:bookmarkEnd w:id="0"/>
    <w:p>
      <w:pPr>
        <w:spacing w:line="560" w:lineRule="exact"/>
        <w:rPr>
          <w:rFonts w:ascii="仿宋_GB2312" w:hAnsi="仿宋" w:eastAsia="仿宋_GB2312"/>
          <w:sz w:val="32"/>
          <w:szCs w:val="30"/>
        </w:rPr>
        <w:sectPr>
          <w:footerReference r:id="rId4" w:type="first"/>
          <w:footerReference r:id="rId3" w:type="default"/>
          <w:pgSz w:w="11906" w:h="16838"/>
          <w:pgMar w:top="1440" w:right="1797" w:bottom="1440" w:left="1797" w:header="851" w:footer="992" w:gutter="0"/>
          <w:pgNumType w:start="1"/>
          <w:cols w:space="425" w:num="1"/>
          <w:titlePg/>
          <w:docGrid w:type="linesAndChars" w:linePitch="312" w:charSpace="0"/>
        </w:sectPr>
      </w:pPr>
      <w:r>
        <w:rPr>
          <w:rFonts w:ascii="仿宋_GB2312" w:hAnsi="仿宋" w:eastAsia="仿宋_GB2312"/>
          <w:sz w:val="32"/>
          <w:szCs w:val="30"/>
        </w:rPr>
        <w:t xml:space="preserve">                         </w:t>
      </w:r>
    </w:p>
    <w:p>
      <w:pPr>
        <w:adjustRightInd w:val="0"/>
        <w:snapToGrid w:val="0"/>
        <w:spacing w:line="540" w:lineRule="exact"/>
        <w:rPr>
          <w:rFonts w:ascii="黑体" w:hAnsi="黑体" w:eastAsia="黑体"/>
          <w:sz w:val="32"/>
          <w:szCs w:val="32"/>
        </w:rPr>
      </w:pPr>
      <w:r>
        <w:rPr>
          <w:rFonts w:hint="eastAsia" w:ascii="黑体" w:hAnsi="黑体" w:eastAsia="黑体"/>
          <w:sz w:val="32"/>
          <w:szCs w:val="32"/>
        </w:rPr>
        <w:t>附件</w:t>
      </w:r>
    </w:p>
    <w:p>
      <w:pPr>
        <w:snapToGrid w:val="0"/>
        <w:spacing w:line="560" w:lineRule="exact"/>
        <w:jc w:val="center"/>
        <w:rPr>
          <w:rFonts w:ascii="方正小标宋简体" w:eastAsia="方正小标宋简体"/>
          <w:sz w:val="36"/>
          <w:szCs w:val="36"/>
        </w:rPr>
      </w:pPr>
      <w:r>
        <w:rPr>
          <w:rFonts w:hint="eastAsia" w:ascii="方正小标宋简体" w:eastAsia="方正小标宋简体"/>
          <w:sz w:val="36"/>
          <w:szCs w:val="36"/>
        </w:rPr>
        <w:t>第七届中国国际“互联网+”大学生创新创业大赛产业命题赛道入围命题</w:t>
      </w:r>
    </w:p>
    <w:p>
      <w:pPr>
        <w:snapToGrid w:val="0"/>
        <w:spacing w:line="560" w:lineRule="exact"/>
        <w:jc w:val="center"/>
        <w:rPr>
          <w:rFonts w:ascii="方正小标宋简体" w:eastAsia="方正小标宋简体"/>
          <w:sz w:val="36"/>
          <w:szCs w:val="36"/>
        </w:rPr>
      </w:pPr>
    </w:p>
    <w:tbl>
      <w:tblPr>
        <w:tblStyle w:val="13"/>
        <w:tblW w:w="5000" w:type="pct"/>
        <w:tblInd w:w="0" w:type="dxa"/>
        <w:tblLayout w:type="autofit"/>
        <w:tblCellMar>
          <w:top w:w="0" w:type="dxa"/>
          <w:left w:w="108" w:type="dxa"/>
          <w:bottom w:w="0" w:type="dxa"/>
          <w:right w:w="108" w:type="dxa"/>
        </w:tblCellMar>
      </w:tblPr>
      <w:tblGrid>
        <w:gridCol w:w="611"/>
        <w:gridCol w:w="5001"/>
        <w:gridCol w:w="1296"/>
        <w:gridCol w:w="7266"/>
      </w:tblGrid>
      <w:tr>
        <w:tblPrEx>
          <w:tblCellMar>
            <w:top w:w="0" w:type="dxa"/>
            <w:left w:w="108" w:type="dxa"/>
            <w:bottom w:w="0" w:type="dxa"/>
            <w:right w:w="108" w:type="dxa"/>
          </w:tblCellMar>
        </w:tblPrEx>
        <w:trPr>
          <w:trHeight w:val="540" w:hRule="atLeast"/>
        </w:trPr>
        <w:tc>
          <w:tcPr>
            <w:tcW w:w="216"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500" w:lineRule="exact"/>
              <w:jc w:val="center"/>
              <w:textAlignment w:val="center"/>
              <w:rPr>
                <w:rFonts w:ascii="仿宋_GB2312" w:hAnsi="仿宋" w:eastAsia="仿宋_GB2312" w:cs="仿宋"/>
                <w:b/>
                <w:bCs w:val="0"/>
                <w:color w:val="000000"/>
                <w:sz w:val="28"/>
                <w:szCs w:val="28"/>
              </w:rPr>
            </w:pPr>
            <w:r>
              <w:rPr>
                <w:rFonts w:hint="eastAsia" w:ascii="仿宋_GB2312" w:hAnsi="仿宋" w:eastAsia="仿宋_GB2312" w:cs="仿宋"/>
                <w:b/>
                <w:bCs w:val="0"/>
                <w:color w:val="000000"/>
                <w:kern w:val="0"/>
                <w:sz w:val="28"/>
                <w:szCs w:val="28"/>
                <w:lang w:bidi="ar"/>
              </w:rPr>
              <w:t>序号</w:t>
            </w:r>
          </w:p>
        </w:tc>
        <w:tc>
          <w:tcPr>
            <w:tcW w:w="1764"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500" w:lineRule="exact"/>
              <w:jc w:val="center"/>
              <w:textAlignment w:val="center"/>
              <w:rPr>
                <w:rFonts w:ascii="仿宋_GB2312" w:hAnsi="仿宋" w:eastAsia="仿宋_GB2312" w:cs="仿宋"/>
                <w:b/>
                <w:bCs w:val="0"/>
                <w:color w:val="000000"/>
                <w:sz w:val="28"/>
                <w:szCs w:val="28"/>
              </w:rPr>
            </w:pPr>
            <w:r>
              <w:rPr>
                <w:rFonts w:hint="eastAsia" w:ascii="仿宋_GB2312" w:hAnsi="仿宋" w:eastAsia="仿宋_GB2312" w:cs="仿宋"/>
                <w:b/>
                <w:bCs w:val="0"/>
                <w:color w:val="000000"/>
                <w:kern w:val="0"/>
                <w:sz w:val="28"/>
                <w:szCs w:val="28"/>
                <w:lang w:bidi="ar"/>
              </w:rPr>
              <w:t>出命题的企业名称</w:t>
            </w:r>
          </w:p>
        </w:tc>
        <w:tc>
          <w:tcPr>
            <w:tcW w:w="457" w:type="pct"/>
            <w:tcBorders>
              <w:top w:val="single" w:color="000000" w:sz="4" w:space="0"/>
              <w:left w:val="single" w:color="000000" w:sz="4" w:space="0"/>
              <w:bottom w:val="single" w:color="000000" w:sz="4" w:space="0"/>
              <w:right w:val="single" w:color="000000" w:sz="4" w:space="0"/>
            </w:tcBorders>
            <w:shd w:val="clear" w:color="auto" w:fill="FFFFFF"/>
          </w:tcPr>
          <w:p>
            <w:pPr>
              <w:widowControl/>
              <w:spacing w:line="500" w:lineRule="exact"/>
              <w:jc w:val="center"/>
              <w:textAlignment w:val="center"/>
              <w:rPr>
                <w:rFonts w:ascii="仿宋_GB2312" w:hAnsi="仿宋" w:eastAsia="仿宋_GB2312" w:cs="仿宋"/>
                <w:b/>
                <w:bCs w:val="0"/>
                <w:color w:val="000000"/>
                <w:kern w:val="0"/>
                <w:sz w:val="28"/>
                <w:szCs w:val="28"/>
                <w:lang w:bidi="ar"/>
              </w:rPr>
            </w:pPr>
            <w:r>
              <w:rPr>
                <w:rFonts w:hint="eastAsia" w:ascii="仿宋_GB2312" w:hAnsi="仿宋" w:eastAsia="仿宋_GB2312" w:cs="仿宋"/>
                <w:b/>
                <w:bCs w:val="0"/>
                <w:color w:val="000000"/>
                <w:kern w:val="0"/>
                <w:sz w:val="28"/>
                <w:szCs w:val="28"/>
                <w:lang w:bidi="ar"/>
              </w:rPr>
              <w:t>命题编号</w:t>
            </w:r>
          </w:p>
        </w:tc>
        <w:tc>
          <w:tcPr>
            <w:tcW w:w="2563"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500" w:lineRule="exact"/>
              <w:jc w:val="center"/>
              <w:textAlignment w:val="center"/>
              <w:rPr>
                <w:rFonts w:ascii="仿宋_GB2312" w:hAnsi="仿宋" w:eastAsia="仿宋_GB2312" w:cs="仿宋"/>
                <w:b/>
                <w:bCs w:val="0"/>
                <w:color w:val="000000"/>
                <w:sz w:val="28"/>
                <w:szCs w:val="28"/>
              </w:rPr>
            </w:pPr>
            <w:r>
              <w:rPr>
                <w:rFonts w:hint="eastAsia" w:ascii="仿宋_GB2312" w:hAnsi="仿宋" w:eastAsia="仿宋_GB2312" w:cs="仿宋"/>
                <w:b/>
                <w:bCs w:val="0"/>
                <w:color w:val="000000"/>
                <w:kern w:val="0"/>
                <w:sz w:val="28"/>
                <w:szCs w:val="28"/>
                <w:lang w:bidi="ar"/>
              </w:rPr>
              <w:t>命题名称</w:t>
            </w:r>
          </w:p>
        </w:tc>
      </w:tr>
      <w:tr>
        <w:tblPrEx>
          <w:tblCellMar>
            <w:top w:w="0" w:type="dxa"/>
            <w:left w:w="108" w:type="dxa"/>
            <w:bottom w:w="0" w:type="dxa"/>
            <w:right w:w="108" w:type="dxa"/>
          </w:tblCellMar>
        </w:tblPrEx>
        <w:trPr>
          <w:trHeight w:val="300" w:hRule="atLeast"/>
        </w:trPr>
        <w:tc>
          <w:tcPr>
            <w:tcW w:w="216"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500" w:lineRule="exact"/>
              <w:jc w:val="center"/>
              <w:textAlignment w:val="center"/>
              <w:rPr>
                <w:rFonts w:ascii="仿宋_GB2312" w:hAnsi="仿宋" w:eastAsia="仿宋_GB2312" w:cs="仿宋"/>
                <w:color w:val="000000"/>
                <w:sz w:val="28"/>
                <w:szCs w:val="28"/>
              </w:rPr>
            </w:pPr>
            <w:r>
              <w:rPr>
                <w:rFonts w:hint="eastAsia" w:ascii="仿宋_GB2312" w:hAnsi="仿宋" w:eastAsia="仿宋_GB2312" w:cs="仿宋"/>
                <w:color w:val="000000"/>
                <w:kern w:val="0"/>
                <w:sz w:val="28"/>
                <w:szCs w:val="28"/>
                <w:lang w:bidi="ar"/>
              </w:rPr>
              <w:t>1</w:t>
            </w:r>
          </w:p>
        </w:tc>
        <w:tc>
          <w:tcPr>
            <w:tcW w:w="1764"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500" w:lineRule="exact"/>
              <w:jc w:val="left"/>
              <w:textAlignment w:val="center"/>
              <w:rPr>
                <w:rFonts w:ascii="仿宋_GB2312" w:hAnsi="仿宋" w:eastAsia="仿宋_GB2312" w:cs="仿宋"/>
                <w:color w:val="000000"/>
                <w:sz w:val="28"/>
                <w:szCs w:val="28"/>
              </w:rPr>
            </w:pPr>
            <w:r>
              <w:rPr>
                <w:rFonts w:hint="eastAsia" w:ascii="仿宋_GB2312" w:hAnsi="仿宋" w:eastAsia="仿宋_GB2312" w:cs="仿宋"/>
                <w:color w:val="000000"/>
                <w:kern w:val="0"/>
                <w:sz w:val="28"/>
                <w:szCs w:val="28"/>
                <w:lang w:bidi="ar"/>
              </w:rPr>
              <w:t>阿拉尔新农乳业有限责任公司</w:t>
            </w:r>
          </w:p>
        </w:tc>
        <w:tc>
          <w:tcPr>
            <w:tcW w:w="457" w:type="pct"/>
            <w:tcBorders>
              <w:top w:val="single" w:color="000000" w:sz="4" w:space="0"/>
              <w:left w:val="single" w:color="000000" w:sz="4" w:space="0"/>
              <w:bottom w:val="single" w:color="000000" w:sz="4" w:space="0"/>
              <w:right w:val="single" w:color="000000" w:sz="4" w:space="0"/>
            </w:tcBorders>
            <w:shd w:val="clear" w:color="auto" w:fill="FFFFFF"/>
            <w:vAlign w:val="bottom"/>
          </w:tcPr>
          <w:p>
            <w:pPr>
              <w:widowControl/>
              <w:spacing w:line="500" w:lineRule="exact"/>
              <w:jc w:val="left"/>
              <w:textAlignment w:val="center"/>
              <w:rPr>
                <w:rFonts w:ascii="仿宋_GB2312" w:hAnsi="仿宋" w:eastAsia="仿宋_GB2312" w:cs="仿宋"/>
                <w:color w:val="000000"/>
                <w:kern w:val="0"/>
                <w:sz w:val="28"/>
                <w:szCs w:val="28"/>
                <w:lang w:bidi="ar"/>
              </w:rPr>
            </w:pPr>
            <w:r>
              <w:rPr>
                <w:rFonts w:hint="eastAsia"/>
                <w:color w:val="000000"/>
                <w:sz w:val="22"/>
              </w:rPr>
              <w:t>MT01</w:t>
            </w:r>
          </w:p>
        </w:tc>
        <w:tc>
          <w:tcPr>
            <w:tcW w:w="2563"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500" w:lineRule="exact"/>
              <w:jc w:val="left"/>
              <w:textAlignment w:val="center"/>
              <w:rPr>
                <w:rFonts w:ascii="仿宋_GB2312" w:hAnsi="仿宋" w:eastAsia="仿宋_GB2312" w:cs="仿宋"/>
                <w:color w:val="000000"/>
                <w:sz w:val="28"/>
                <w:szCs w:val="28"/>
              </w:rPr>
            </w:pPr>
            <w:r>
              <w:rPr>
                <w:rFonts w:hint="eastAsia" w:ascii="仿宋_GB2312" w:hAnsi="仿宋" w:eastAsia="仿宋_GB2312" w:cs="仿宋"/>
                <w:color w:val="000000"/>
                <w:kern w:val="0"/>
                <w:sz w:val="28"/>
                <w:szCs w:val="28"/>
                <w:lang w:bidi="ar"/>
              </w:rPr>
              <w:t>常温酸奶后酸控制措施</w:t>
            </w:r>
          </w:p>
        </w:tc>
      </w:tr>
      <w:tr>
        <w:tblPrEx>
          <w:tblCellMar>
            <w:top w:w="0" w:type="dxa"/>
            <w:left w:w="108" w:type="dxa"/>
            <w:bottom w:w="0" w:type="dxa"/>
            <w:right w:w="108" w:type="dxa"/>
          </w:tblCellMar>
        </w:tblPrEx>
        <w:trPr>
          <w:trHeight w:val="300" w:hRule="atLeast"/>
        </w:trPr>
        <w:tc>
          <w:tcPr>
            <w:tcW w:w="216"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500" w:lineRule="exact"/>
              <w:jc w:val="center"/>
              <w:textAlignment w:val="center"/>
              <w:rPr>
                <w:rFonts w:ascii="仿宋_GB2312" w:hAnsi="仿宋" w:eastAsia="仿宋_GB2312" w:cs="仿宋"/>
                <w:color w:val="000000"/>
                <w:sz w:val="28"/>
                <w:szCs w:val="28"/>
              </w:rPr>
            </w:pPr>
            <w:r>
              <w:rPr>
                <w:rFonts w:hint="eastAsia" w:ascii="仿宋_GB2312" w:hAnsi="仿宋" w:eastAsia="仿宋_GB2312" w:cs="仿宋"/>
                <w:color w:val="000000"/>
                <w:kern w:val="0"/>
                <w:sz w:val="28"/>
                <w:szCs w:val="28"/>
                <w:lang w:bidi="ar"/>
              </w:rPr>
              <w:t>2</w:t>
            </w:r>
          </w:p>
        </w:tc>
        <w:tc>
          <w:tcPr>
            <w:tcW w:w="1764"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500" w:lineRule="exact"/>
              <w:jc w:val="left"/>
              <w:textAlignment w:val="center"/>
              <w:rPr>
                <w:rFonts w:ascii="仿宋_GB2312" w:hAnsi="仿宋" w:eastAsia="仿宋_GB2312" w:cs="仿宋"/>
                <w:color w:val="000000"/>
                <w:sz w:val="28"/>
                <w:szCs w:val="28"/>
              </w:rPr>
            </w:pPr>
            <w:r>
              <w:rPr>
                <w:rFonts w:hint="eastAsia" w:ascii="仿宋_GB2312" w:hAnsi="仿宋" w:eastAsia="仿宋_GB2312" w:cs="仿宋"/>
                <w:color w:val="000000"/>
                <w:kern w:val="0"/>
                <w:sz w:val="28"/>
                <w:szCs w:val="28"/>
                <w:lang w:bidi="ar"/>
              </w:rPr>
              <w:t>安徽赛福电子有限公司</w:t>
            </w:r>
          </w:p>
        </w:tc>
        <w:tc>
          <w:tcPr>
            <w:tcW w:w="457" w:type="pct"/>
            <w:tcBorders>
              <w:top w:val="single" w:color="000000" w:sz="4" w:space="0"/>
              <w:left w:val="single" w:color="000000" w:sz="4" w:space="0"/>
              <w:bottom w:val="single" w:color="000000" w:sz="4" w:space="0"/>
              <w:right w:val="single" w:color="000000" w:sz="4" w:space="0"/>
            </w:tcBorders>
            <w:shd w:val="clear" w:color="auto" w:fill="FFFFFF"/>
            <w:vAlign w:val="bottom"/>
          </w:tcPr>
          <w:p>
            <w:pPr>
              <w:widowControl/>
              <w:spacing w:line="500" w:lineRule="exact"/>
              <w:jc w:val="left"/>
              <w:textAlignment w:val="center"/>
              <w:rPr>
                <w:rFonts w:ascii="仿宋_GB2312" w:hAnsi="仿宋" w:eastAsia="仿宋_GB2312" w:cs="仿宋"/>
                <w:color w:val="000000"/>
                <w:kern w:val="0"/>
                <w:sz w:val="28"/>
                <w:szCs w:val="28"/>
                <w:lang w:bidi="ar"/>
              </w:rPr>
            </w:pPr>
            <w:r>
              <w:rPr>
                <w:rFonts w:hint="eastAsia"/>
                <w:color w:val="000000"/>
                <w:sz w:val="22"/>
              </w:rPr>
              <w:t>MT02</w:t>
            </w:r>
          </w:p>
        </w:tc>
        <w:tc>
          <w:tcPr>
            <w:tcW w:w="2563"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500" w:lineRule="exact"/>
              <w:jc w:val="left"/>
              <w:textAlignment w:val="center"/>
              <w:rPr>
                <w:rFonts w:ascii="仿宋_GB2312" w:hAnsi="仿宋" w:eastAsia="仿宋_GB2312" w:cs="仿宋"/>
                <w:color w:val="000000"/>
                <w:sz w:val="28"/>
                <w:szCs w:val="28"/>
              </w:rPr>
            </w:pPr>
            <w:r>
              <w:rPr>
                <w:rFonts w:hint="eastAsia" w:ascii="仿宋_GB2312" w:hAnsi="仿宋" w:eastAsia="仿宋_GB2312" w:cs="仿宋"/>
                <w:color w:val="000000"/>
                <w:kern w:val="0"/>
                <w:sz w:val="28"/>
                <w:szCs w:val="28"/>
                <w:lang w:bidi="ar"/>
              </w:rPr>
              <w:t>金属化薄膜及其电容器环境适应性研究</w:t>
            </w:r>
          </w:p>
        </w:tc>
      </w:tr>
      <w:tr>
        <w:tblPrEx>
          <w:tblCellMar>
            <w:top w:w="0" w:type="dxa"/>
            <w:left w:w="108" w:type="dxa"/>
            <w:bottom w:w="0" w:type="dxa"/>
            <w:right w:w="108" w:type="dxa"/>
          </w:tblCellMar>
        </w:tblPrEx>
        <w:trPr>
          <w:trHeight w:val="300" w:hRule="atLeast"/>
        </w:trPr>
        <w:tc>
          <w:tcPr>
            <w:tcW w:w="216" w:type="pct"/>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500" w:lineRule="exact"/>
              <w:jc w:val="center"/>
              <w:textAlignment w:val="center"/>
              <w:rPr>
                <w:rFonts w:ascii="仿宋_GB2312" w:hAnsi="仿宋" w:eastAsia="仿宋_GB2312" w:cs="仿宋"/>
                <w:color w:val="000000"/>
                <w:sz w:val="28"/>
                <w:szCs w:val="28"/>
              </w:rPr>
            </w:pPr>
            <w:r>
              <w:rPr>
                <w:rFonts w:hint="eastAsia" w:ascii="仿宋_GB2312" w:hAnsi="仿宋" w:eastAsia="仿宋_GB2312" w:cs="仿宋"/>
                <w:color w:val="000000"/>
                <w:kern w:val="0"/>
                <w:sz w:val="28"/>
                <w:szCs w:val="28"/>
                <w:lang w:bidi="ar"/>
              </w:rPr>
              <w:t>3</w:t>
            </w:r>
          </w:p>
        </w:tc>
        <w:tc>
          <w:tcPr>
            <w:tcW w:w="1764" w:type="pct"/>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500" w:lineRule="exact"/>
              <w:jc w:val="left"/>
              <w:textAlignment w:val="center"/>
              <w:rPr>
                <w:rFonts w:ascii="仿宋_GB2312" w:hAnsi="仿宋" w:eastAsia="仿宋_GB2312" w:cs="仿宋"/>
                <w:color w:val="000000"/>
                <w:sz w:val="28"/>
                <w:szCs w:val="28"/>
              </w:rPr>
            </w:pPr>
            <w:r>
              <w:rPr>
                <w:rFonts w:hint="eastAsia" w:ascii="仿宋_GB2312" w:hAnsi="仿宋" w:eastAsia="仿宋_GB2312" w:cs="仿宋"/>
                <w:color w:val="000000"/>
                <w:kern w:val="0"/>
                <w:sz w:val="28"/>
                <w:szCs w:val="28"/>
                <w:lang w:bidi="ar"/>
              </w:rPr>
              <w:t>宝武重工有限公司</w:t>
            </w:r>
          </w:p>
        </w:tc>
        <w:tc>
          <w:tcPr>
            <w:tcW w:w="457" w:type="pct"/>
            <w:tcBorders>
              <w:top w:val="single" w:color="000000" w:sz="4" w:space="0"/>
              <w:left w:val="single" w:color="000000" w:sz="4" w:space="0"/>
              <w:bottom w:val="single" w:color="000000" w:sz="4" w:space="0"/>
              <w:right w:val="single" w:color="000000" w:sz="4" w:space="0"/>
            </w:tcBorders>
            <w:shd w:val="clear" w:color="auto" w:fill="FFFFFF"/>
            <w:vAlign w:val="bottom"/>
          </w:tcPr>
          <w:p>
            <w:pPr>
              <w:widowControl/>
              <w:spacing w:line="500" w:lineRule="exact"/>
              <w:jc w:val="left"/>
              <w:textAlignment w:val="center"/>
              <w:rPr>
                <w:rFonts w:ascii="仿宋_GB2312" w:hAnsi="仿宋" w:eastAsia="仿宋_GB2312" w:cs="仿宋"/>
                <w:color w:val="000000"/>
                <w:kern w:val="0"/>
                <w:sz w:val="28"/>
                <w:szCs w:val="28"/>
                <w:lang w:bidi="ar"/>
              </w:rPr>
            </w:pPr>
            <w:r>
              <w:rPr>
                <w:rFonts w:hint="eastAsia"/>
                <w:color w:val="000000"/>
                <w:sz w:val="22"/>
              </w:rPr>
              <w:t>MT03</w:t>
            </w:r>
          </w:p>
        </w:tc>
        <w:tc>
          <w:tcPr>
            <w:tcW w:w="2563"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500" w:lineRule="exact"/>
              <w:jc w:val="left"/>
              <w:textAlignment w:val="center"/>
              <w:rPr>
                <w:rFonts w:ascii="仿宋_GB2312" w:hAnsi="仿宋" w:eastAsia="仿宋_GB2312" w:cs="仿宋"/>
                <w:color w:val="000000"/>
                <w:sz w:val="28"/>
                <w:szCs w:val="28"/>
              </w:rPr>
            </w:pPr>
            <w:r>
              <w:rPr>
                <w:rFonts w:hint="eastAsia" w:ascii="仿宋_GB2312" w:hAnsi="仿宋" w:eastAsia="仿宋_GB2312" w:cs="仿宋"/>
                <w:color w:val="000000"/>
                <w:kern w:val="0"/>
                <w:sz w:val="28"/>
                <w:szCs w:val="28"/>
                <w:lang w:bidi="ar"/>
              </w:rPr>
              <w:t>长寿命高温炉辊表面涂层设计与制备技术</w:t>
            </w:r>
          </w:p>
        </w:tc>
      </w:tr>
      <w:tr>
        <w:tblPrEx>
          <w:tblCellMar>
            <w:top w:w="0" w:type="dxa"/>
            <w:left w:w="108" w:type="dxa"/>
            <w:bottom w:w="0" w:type="dxa"/>
            <w:right w:w="108" w:type="dxa"/>
          </w:tblCellMar>
        </w:tblPrEx>
        <w:trPr>
          <w:trHeight w:val="300" w:hRule="atLeast"/>
        </w:trPr>
        <w:tc>
          <w:tcPr>
            <w:tcW w:w="216"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500" w:lineRule="exact"/>
              <w:jc w:val="center"/>
              <w:rPr>
                <w:rFonts w:ascii="仿宋_GB2312" w:hAnsi="仿宋" w:eastAsia="仿宋_GB2312" w:cs="仿宋"/>
                <w:color w:val="000000"/>
                <w:sz w:val="28"/>
                <w:szCs w:val="28"/>
              </w:rPr>
            </w:pPr>
          </w:p>
        </w:tc>
        <w:tc>
          <w:tcPr>
            <w:tcW w:w="1764"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500" w:lineRule="exact"/>
              <w:jc w:val="left"/>
              <w:rPr>
                <w:rFonts w:ascii="仿宋_GB2312" w:hAnsi="仿宋" w:eastAsia="仿宋_GB2312" w:cs="仿宋"/>
                <w:color w:val="000000"/>
                <w:sz w:val="28"/>
                <w:szCs w:val="28"/>
              </w:rPr>
            </w:pPr>
          </w:p>
        </w:tc>
        <w:tc>
          <w:tcPr>
            <w:tcW w:w="457" w:type="pct"/>
            <w:tcBorders>
              <w:top w:val="single" w:color="000000" w:sz="4" w:space="0"/>
              <w:left w:val="single" w:color="000000" w:sz="4" w:space="0"/>
              <w:bottom w:val="single" w:color="000000" w:sz="4" w:space="0"/>
              <w:right w:val="single" w:color="000000" w:sz="4" w:space="0"/>
            </w:tcBorders>
            <w:shd w:val="clear" w:color="auto" w:fill="FFFFFF"/>
            <w:vAlign w:val="bottom"/>
          </w:tcPr>
          <w:p>
            <w:pPr>
              <w:widowControl/>
              <w:spacing w:line="500" w:lineRule="exact"/>
              <w:jc w:val="left"/>
              <w:textAlignment w:val="center"/>
              <w:rPr>
                <w:rFonts w:ascii="仿宋_GB2312" w:hAnsi="仿宋" w:eastAsia="仿宋_GB2312" w:cs="仿宋"/>
                <w:color w:val="000000"/>
                <w:kern w:val="0"/>
                <w:sz w:val="28"/>
                <w:szCs w:val="28"/>
                <w:lang w:bidi="ar"/>
              </w:rPr>
            </w:pPr>
            <w:r>
              <w:rPr>
                <w:rFonts w:hint="eastAsia"/>
                <w:color w:val="000000"/>
                <w:sz w:val="22"/>
              </w:rPr>
              <w:t>MT04</w:t>
            </w:r>
          </w:p>
        </w:tc>
        <w:tc>
          <w:tcPr>
            <w:tcW w:w="2563"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500" w:lineRule="exact"/>
              <w:jc w:val="left"/>
              <w:textAlignment w:val="center"/>
              <w:rPr>
                <w:rFonts w:ascii="仿宋_GB2312" w:hAnsi="仿宋" w:eastAsia="仿宋_GB2312" w:cs="仿宋"/>
                <w:color w:val="000000"/>
                <w:sz w:val="28"/>
                <w:szCs w:val="28"/>
              </w:rPr>
            </w:pPr>
            <w:r>
              <w:rPr>
                <w:rFonts w:hint="eastAsia" w:ascii="仿宋_GB2312" w:hAnsi="仿宋" w:eastAsia="仿宋_GB2312" w:cs="仿宋"/>
                <w:color w:val="000000"/>
                <w:kern w:val="0"/>
                <w:sz w:val="28"/>
                <w:szCs w:val="28"/>
                <w:lang w:bidi="ar"/>
              </w:rPr>
              <w:t>高质量连铸结晶器铜板修复及表面强化技术</w:t>
            </w:r>
          </w:p>
        </w:tc>
      </w:tr>
      <w:tr>
        <w:tblPrEx>
          <w:tblCellMar>
            <w:top w:w="0" w:type="dxa"/>
            <w:left w:w="108" w:type="dxa"/>
            <w:bottom w:w="0" w:type="dxa"/>
            <w:right w:w="108" w:type="dxa"/>
          </w:tblCellMar>
        </w:tblPrEx>
        <w:trPr>
          <w:trHeight w:val="300" w:hRule="atLeast"/>
        </w:trPr>
        <w:tc>
          <w:tcPr>
            <w:tcW w:w="216" w:type="pct"/>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500" w:lineRule="exact"/>
              <w:jc w:val="center"/>
              <w:textAlignment w:val="center"/>
              <w:rPr>
                <w:rFonts w:ascii="仿宋_GB2312" w:hAnsi="仿宋" w:eastAsia="仿宋_GB2312" w:cs="仿宋"/>
                <w:color w:val="000000"/>
                <w:sz w:val="28"/>
                <w:szCs w:val="28"/>
              </w:rPr>
            </w:pPr>
            <w:r>
              <w:rPr>
                <w:rFonts w:hint="eastAsia" w:ascii="仿宋_GB2312" w:hAnsi="仿宋" w:eastAsia="仿宋_GB2312" w:cs="仿宋"/>
                <w:color w:val="000000"/>
                <w:kern w:val="0"/>
                <w:sz w:val="28"/>
                <w:szCs w:val="28"/>
                <w:lang w:bidi="ar"/>
              </w:rPr>
              <w:t>4</w:t>
            </w:r>
          </w:p>
        </w:tc>
        <w:tc>
          <w:tcPr>
            <w:tcW w:w="1764" w:type="pct"/>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500" w:lineRule="exact"/>
              <w:jc w:val="left"/>
              <w:textAlignment w:val="center"/>
              <w:rPr>
                <w:rFonts w:ascii="仿宋_GB2312" w:hAnsi="仿宋" w:eastAsia="仿宋_GB2312" w:cs="仿宋"/>
                <w:color w:val="000000"/>
                <w:sz w:val="28"/>
                <w:szCs w:val="28"/>
              </w:rPr>
            </w:pPr>
            <w:r>
              <w:rPr>
                <w:rFonts w:hint="eastAsia" w:ascii="仿宋_GB2312" w:hAnsi="仿宋" w:eastAsia="仿宋_GB2312" w:cs="仿宋"/>
                <w:color w:val="000000"/>
                <w:kern w:val="0"/>
                <w:sz w:val="28"/>
                <w:szCs w:val="28"/>
                <w:lang w:bidi="ar"/>
              </w:rPr>
              <w:t>北京东方雨虹防水技术股份有限公司</w:t>
            </w:r>
          </w:p>
        </w:tc>
        <w:tc>
          <w:tcPr>
            <w:tcW w:w="457" w:type="pct"/>
            <w:tcBorders>
              <w:top w:val="single" w:color="000000" w:sz="4" w:space="0"/>
              <w:left w:val="single" w:color="000000" w:sz="4" w:space="0"/>
              <w:bottom w:val="single" w:color="000000" w:sz="4" w:space="0"/>
              <w:right w:val="single" w:color="000000" w:sz="4" w:space="0"/>
            </w:tcBorders>
            <w:shd w:val="clear" w:color="auto" w:fill="FFFFFF"/>
            <w:vAlign w:val="bottom"/>
          </w:tcPr>
          <w:p>
            <w:pPr>
              <w:widowControl/>
              <w:spacing w:line="500" w:lineRule="exact"/>
              <w:jc w:val="left"/>
              <w:textAlignment w:val="center"/>
              <w:rPr>
                <w:rFonts w:ascii="仿宋_GB2312" w:hAnsi="仿宋" w:eastAsia="仿宋_GB2312" w:cs="仿宋"/>
                <w:color w:val="000000"/>
                <w:kern w:val="0"/>
                <w:sz w:val="28"/>
                <w:szCs w:val="28"/>
                <w:lang w:bidi="ar"/>
              </w:rPr>
            </w:pPr>
            <w:r>
              <w:rPr>
                <w:rFonts w:hint="eastAsia"/>
                <w:color w:val="000000"/>
                <w:sz w:val="22"/>
              </w:rPr>
              <w:t>MT05</w:t>
            </w:r>
          </w:p>
        </w:tc>
        <w:tc>
          <w:tcPr>
            <w:tcW w:w="2563"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500" w:lineRule="exact"/>
              <w:jc w:val="left"/>
              <w:textAlignment w:val="center"/>
              <w:rPr>
                <w:rFonts w:ascii="仿宋_GB2312" w:hAnsi="仿宋" w:eastAsia="仿宋_GB2312" w:cs="仿宋"/>
                <w:color w:val="000000"/>
                <w:sz w:val="28"/>
                <w:szCs w:val="28"/>
              </w:rPr>
            </w:pPr>
            <w:r>
              <w:rPr>
                <w:rFonts w:hint="eastAsia" w:ascii="仿宋_GB2312" w:hAnsi="仿宋" w:eastAsia="仿宋_GB2312" w:cs="仿宋"/>
                <w:color w:val="000000"/>
                <w:kern w:val="0"/>
                <w:sz w:val="28"/>
                <w:szCs w:val="28"/>
                <w:lang w:bidi="ar"/>
              </w:rPr>
              <w:t>装配式建筑与防水材料的结合</w:t>
            </w:r>
          </w:p>
        </w:tc>
      </w:tr>
      <w:tr>
        <w:tblPrEx>
          <w:tblCellMar>
            <w:top w:w="0" w:type="dxa"/>
            <w:left w:w="108" w:type="dxa"/>
            <w:bottom w:w="0" w:type="dxa"/>
            <w:right w:w="108" w:type="dxa"/>
          </w:tblCellMar>
        </w:tblPrEx>
        <w:trPr>
          <w:trHeight w:val="300" w:hRule="atLeast"/>
        </w:trPr>
        <w:tc>
          <w:tcPr>
            <w:tcW w:w="216"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500" w:lineRule="exact"/>
              <w:jc w:val="center"/>
              <w:rPr>
                <w:rFonts w:ascii="仿宋_GB2312" w:hAnsi="仿宋" w:eastAsia="仿宋_GB2312" w:cs="仿宋"/>
                <w:color w:val="000000"/>
                <w:sz w:val="28"/>
                <w:szCs w:val="28"/>
              </w:rPr>
            </w:pPr>
          </w:p>
        </w:tc>
        <w:tc>
          <w:tcPr>
            <w:tcW w:w="1764"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500" w:lineRule="exact"/>
              <w:jc w:val="left"/>
              <w:rPr>
                <w:rFonts w:ascii="仿宋_GB2312" w:hAnsi="仿宋" w:eastAsia="仿宋_GB2312" w:cs="仿宋"/>
                <w:color w:val="000000"/>
                <w:sz w:val="28"/>
                <w:szCs w:val="28"/>
              </w:rPr>
            </w:pPr>
          </w:p>
        </w:tc>
        <w:tc>
          <w:tcPr>
            <w:tcW w:w="457" w:type="pct"/>
            <w:tcBorders>
              <w:top w:val="single" w:color="000000" w:sz="4" w:space="0"/>
              <w:left w:val="single" w:color="000000" w:sz="4" w:space="0"/>
              <w:bottom w:val="single" w:color="000000" w:sz="4" w:space="0"/>
              <w:right w:val="single" w:color="000000" w:sz="4" w:space="0"/>
            </w:tcBorders>
            <w:shd w:val="clear" w:color="auto" w:fill="FFFFFF"/>
            <w:vAlign w:val="bottom"/>
          </w:tcPr>
          <w:p>
            <w:pPr>
              <w:widowControl/>
              <w:spacing w:line="500" w:lineRule="exact"/>
              <w:jc w:val="left"/>
              <w:textAlignment w:val="center"/>
              <w:rPr>
                <w:rFonts w:ascii="仿宋_GB2312" w:hAnsi="仿宋" w:eastAsia="仿宋_GB2312" w:cs="仿宋"/>
                <w:color w:val="000000"/>
                <w:kern w:val="0"/>
                <w:sz w:val="28"/>
                <w:szCs w:val="28"/>
                <w:lang w:bidi="ar"/>
              </w:rPr>
            </w:pPr>
            <w:r>
              <w:rPr>
                <w:rFonts w:hint="eastAsia"/>
                <w:color w:val="000000"/>
                <w:sz w:val="22"/>
              </w:rPr>
              <w:t>MT06</w:t>
            </w:r>
          </w:p>
        </w:tc>
        <w:tc>
          <w:tcPr>
            <w:tcW w:w="2563"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500" w:lineRule="exact"/>
              <w:jc w:val="left"/>
              <w:textAlignment w:val="center"/>
              <w:rPr>
                <w:rFonts w:ascii="仿宋_GB2312" w:hAnsi="仿宋" w:eastAsia="仿宋_GB2312" w:cs="仿宋"/>
                <w:color w:val="000000"/>
                <w:sz w:val="28"/>
                <w:szCs w:val="28"/>
              </w:rPr>
            </w:pPr>
            <w:r>
              <w:rPr>
                <w:rFonts w:hint="eastAsia" w:ascii="仿宋_GB2312" w:hAnsi="仿宋" w:eastAsia="仿宋_GB2312" w:cs="仿宋"/>
                <w:color w:val="000000"/>
                <w:kern w:val="0"/>
                <w:sz w:val="28"/>
                <w:szCs w:val="28"/>
                <w:lang w:bidi="ar"/>
              </w:rPr>
              <w:t>新型钢轨阻尼器</w:t>
            </w:r>
          </w:p>
        </w:tc>
      </w:tr>
      <w:tr>
        <w:tblPrEx>
          <w:tblCellMar>
            <w:top w:w="0" w:type="dxa"/>
            <w:left w:w="108" w:type="dxa"/>
            <w:bottom w:w="0" w:type="dxa"/>
            <w:right w:w="108" w:type="dxa"/>
          </w:tblCellMar>
        </w:tblPrEx>
        <w:trPr>
          <w:trHeight w:val="300" w:hRule="atLeast"/>
        </w:trPr>
        <w:tc>
          <w:tcPr>
            <w:tcW w:w="216"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500" w:lineRule="exact"/>
              <w:jc w:val="center"/>
              <w:textAlignment w:val="center"/>
              <w:rPr>
                <w:rFonts w:ascii="仿宋_GB2312" w:hAnsi="仿宋" w:eastAsia="仿宋_GB2312" w:cs="仿宋"/>
                <w:color w:val="000000"/>
                <w:sz w:val="28"/>
                <w:szCs w:val="28"/>
              </w:rPr>
            </w:pPr>
            <w:r>
              <w:rPr>
                <w:rFonts w:hint="eastAsia" w:ascii="仿宋_GB2312" w:hAnsi="仿宋" w:eastAsia="仿宋_GB2312" w:cs="仿宋"/>
                <w:color w:val="000000"/>
                <w:kern w:val="0"/>
                <w:sz w:val="28"/>
                <w:szCs w:val="28"/>
                <w:lang w:bidi="ar"/>
              </w:rPr>
              <w:t>5</w:t>
            </w:r>
          </w:p>
        </w:tc>
        <w:tc>
          <w:tcPr>
            <w:tcW w:w="1764"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500" w:lineRule="exact"/>
              <w:jc w:val="left"/>
              <w:textAlignment w:val="center"/>
              <w:rPr>
                <w:rFonts w:ascii="仿宋_GB2312" w:hAnsi="仿宋" w:eastAsia="仿宋_GB2312" w:cs="仿宋"/>
                <w:color w:val="000000"/>
                <w:sz w:val="28"/>
                <w:szCs w:val="28"/>
              </w:rPr>
            </w:pPr>
            <w:r>
              <w:rPr>
                <w:rFonts w:hint="eastAsia" w:ascii="仿宋_GB2312" w:hAnsi="仿宋" w:eastAsia="仿宋_GB2312" w:cs="仿宋"/>
                <w:color w:val="000000"/>
                <w:kern w:val="0"/>
                <w:sz w:val="28"/>
                <w:szCs w:val="28"/>
                <w:lang w:bidi="ar"/>
              </w:rPr>
              <w:t>北京华大九天科技股份有限公司</w:t>
            </w:r>
          </w:p>
        </w:tc>
        <w:tc>
          <w:tcPr>
            <w:tcW w:w="457" w:type="pct"/>
            <w:tcBorders>
              <w:top w:val="single" w:color="000000" w:sz="4" w:space="0"/>
              <w:left w:val="single" w:color="000000" w:sz="4" w:space="0"/>
              <w:bottom w:val="single" w:color="000000" w:sz="4" w:space="0"/>
              <w:right w:val="single" w:color="000000" w:sz="4" w:space="0"/>
            </w:tcBorders>
            <w:shd w:val="clear" w:color="auto" w:fill="FFFFFF"/>
            <w:vAlign w:val="bottom"/>
          </w:tcPr>
          <w:p>
            <w:pPr>
              <w:widowControl/>
              <w:spacing w:line="500" w:lineRule="exact"/>
              <w:jc w:val="left"/>
              <w:textAlignment w:val="center"/>
              <w:rPr>
                <w:rFonts w:ascii="仿宋_GB2312" w:hAnsi="仿宋" w:eastAsia="仿宋_GB2312" w:cs="仿宋"/>
                <w:color w:val="000000"/>
                <w:kern w:val="0"/>
                <w:sz w:val="28"/>
                <w:szCs w:val="28"/>
                <w:lang w:bidi="ar"/>
              </w:rPr>
            </w:pPr>
            <w:r>
              <w:rPr>
                <w:rFonts w:hint="eastAsia"/>
                <w:color w:val="000000"/>
                <w:sz w:val="22"/>
              </w:rPr>
              <w:t>MT07</w:t>
            </w:r>
          </w:p>
        </w:tc>
        <w:tc>
          <w:tcPr>
            <w:tcW w:w="2563"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500" w:lineRule="exact"/>
              <w:jc w:val="left"/>
              <w:textAlignment w:val="center"/>
              <w:rPr>
                <w:rFonts w:ascii="仿宋_GB2312" w:hAnsi="仿宋" w:eastAsia="仿宋_GB2312" w:cs="仿宋"/>
                <w:color w:val="000000"/>
                <w:sz w:val="28"/>
                <w:szCs w:val="28"/>
              </w:rPr>
            </w:pPr>
            <w:r>
              <w:rPr>
                <w:rFonts w:hint="eastAsia" w:ascii="仿宋_GB2312" w:hAnsi="仿宋" w:eastAsia="仿宋_GB2312" w:cs="仿宋"/>
                <w:color w:val="000000"/>
                <w:kern w:val="0"/>
                <w:sz w:val="28"/>
                <w:szCs w:val="28"/>
                <w:lang w:bidi="ar"/>
              </w:rPr>
              <w:t>柔性显示电路设计方案</w:t>
            </w:r>
          </w:p>
        </w:tc>
      </w:tr>
      <w:tr>
        <w:tblPrEx>
          <w:tblCellMar>
            <w:top w:w="0" w:type="dxa"/>
            <w:left w:w="108" w:type="dxa"/>
            <w:bottom w:w="0" w:type="dxa"/>
            <w:right w:w="108" w:type="dxa"/>
          </w:tblCellMar>
        </w:tblPrEx>
        <w:trPr>
          <w:trHeight w:val="300" w:hRule="atLeast"/>
        </w:trPr>
        <w:tc>
          <w:tcPr>
            <w:tcW w:w="216" w:type="pct"/>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500" w:lineRule="exact"/>
              <w:jc w:val="center"/>
              <w:textAlignment w:val="center"/>
              <w:rPr>
                <w:rFonts w:ascii="仿宋_GB2312" w:hAnsi="仿宋" w:eastAsia="仿宋_GB2312" w:cs="仿宋"/>
                <w:color w:val="000000"/>
                <w:sz w:val="28"/>
                <w:szCs w:val="28"/>
              </w:rPr>
            </w:pPr>
            <w:r>
              <w:rPr>
                <w:rFonts w:hint="eastAsia" w:ascii="仿宋_GB2312" w:hAnsi="仿宋" w:eastAsia="仿宋_GB2312" w:cs="仿宋"/>
                <w:color w:val="000000"/>
                <w:kern w:val="0"/>
                <w:sz w:val="28"/>
                <w:szCs w:val="28"/>
                <w:lang w:bidi="ar"/>
              </w:rPr>
              <w:t>6</w:t>
            </w:r>
          </w:p>
        </w:tc>
        <w:tc>
          <w:tcPr>
            <w:tcW w:w="1764" w:type="pct"/>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500" w:lineRule="exact"/>
              <w:jc w:val="left"/>
              <w:textAlignment w:val="center"/>
              <w:rPr>
                <w:rFonts w:ascii="仿宋_GB2312" w:hAnsi="仿宋" w:eastAsia="仿宋_GB2312" w:cs="仿宋"/>
                <w:color w:val="000000"/>
                <w:sz w:val="28"/>
                <w:szCs w:val="28"/>
              </w:rPr>
            </w:pPr>
            <w:r>
              <w:rPr>
                <w:rFonts w:hint="eastAsia" w:ascii="仿宋_GB2312" w:hAnsi="仿宋" w:eastAsia="仿宋_GB2312" w:cs="仿宋"/>
                <w:color w:val="000000"/>
                <w:kern w:val="0"/>
                <w:sz w:val="28"/>
                <w:szCs w:val="28"/>
                <w:lang w:bidi="ar"/>
              </w:rPr>
              <w:t>微梦创科网络科技(中国)有限公司</w:t>
            </w:r>
          </w:p>
        </w:tc>
        <w:tc>
          <w:tcPr>
            <w:tcW w:w="457" w:type="pct"/>
            <w:tcBorders>
              <w:top w:val="single" w:color="000000" w:sz="4" w:space="0"/>
              <w:left w:val="single" w:color="000000" w:sz="4" w:space="0"/>
              <w:bottom w:val="single" w:color="000000" w:sz="4" w:space="0"/>
              <w:right w:val="single" w:color="000000" w:sz="4" w:space="0"/>
            </w:tcBorders>
            <w:shd w:val="clear" w:color="auto" w:fill="FFFFFF"/>
            <w:vAlign w:val="bottom"/>
          </w:tcPr>
          <w:p>
            <w:pPr>
              <w:widowControl/>
              <w:spacing w:line="500" w:lineRule="exact"/>
              <w:jc w:val="left"/>
              <w:textAlignment w:val="center"/>
              <w:rPr>
                <w:rFonts w:ascii="仿宋_GB2312" w:hAnsi="仿宋" w:eastAsia="仿宋_GB2312" w:cs="仿宋"/>
                <w:color w:val="000000"/>
                <w:kern w:val="0"/>
                <w:sz w:val="28"/>
                <w:szCs w:val="28"/>
                <w:lang w:bidi="ar"/>
              </w:rPr>
            </w:pPr>
            <w:r>
              <w:rPr>
                <w:rFonts w:hint="eastAsia"/>
                <w:color w:val="000000"/>
                <w:sz w:val="22"/>
              </w:rPr>
              <w:t>MT08</w:t>
            </w:r>
          </w:p>
        </w:tc>
        <w:tc>
          <w:tcPr>
            <w:tcW w:w="2563"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500" w:lineRule="exact"/>
              <w:jc w:val="left"/>
              <w:textAlignment w:val="center"/>
              <w:rPr>
                <w:rFonts w:ascii="仿宋_GB2312" w:hAnsi="仿宋" w:eastAsia="仿宋_GB2312" w:cs="仿宋"/>
                <w:color w:val="000000"/>
                <w:sz w:val="28"/>
                <w:szCs w:val="28"/>
              </w:rPr>
            </w:pPr>
            <w:r>
              <w:rPr>
                <w:rFonts w:hint="eastAsia" w:ascii="仿宋_GB2312" w:hAnsi="仿宋" w:eastAsia="仿宋_GB2312" w:cs="仿宋"/>
                <w:color w:val="000000"/>
                <w:kern w:val="0"/>
                <w:sz w:val="28"/>
                <w:szCs w:val="28"/>
                <w:lang w:bidi="ar"/>
              </w:rPr>
              <w:t>基于微博平台的年轻化用户增长裂变的小程序创意方案</w:t>
            </w:r>
          </w:p>
        </w:tc>
      </w:tr>
      <w:tr>
        <w:tblPrEx>
          <w:tblCellMar>
            <w:top w:w="0" w:type="dxa"/>
            <w:left w:w="108" w:type="dxa"/>
            <w:bottom w:w="0" w:type="dxa"/>
            <w:right w:w="108" w:type="dxa"/>
          </w:tblCellMar>
        </w:tblPrEx>
        <w:trPr>
          <w:trHeight w:val="300" w:hRule="atLeast"/>
        </w:trPr>
        <w:tc>
          <w:tcPr>
            <w:tcW w:w="216"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500" w:lineRule="exact"/>
              <w:jc w:val="center"/>
              <w:rPr>
                <w:rFonts w:ascii="仿宋_GB2312" w:hAnsi="仿宋" w:eastAsia="仿宋_GB2312" w:cs="仿宋"/>
                <w:color w:val="000000"/>
                <w:sz w:val="28"/>
                <w:szCs w:val="28"/>
              </w:rPr>
            </w:pPr>
          </w:p>
        </w:tc>
        <w:tc>
          <w:tcPr>
            <w:tcW w:w="1764"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500" w:lineRule="exact"/>
              <w:jc w:val="left"/>
              <w:rPr>
                <w:rFonts w:ascii="仿宋_GB2312" w:hAnsi="仿宋" w:eastAsia="仿宋_GB2312" w:cs="仿宋"/>
                <w:color w:val="000000"/>
                <w:sz w:val="28"/>
                <w:szCs w:val="28"/>
              </w:rPr>
            </w:pPr>
          </w:p>
        </w:tc>
        <w:tc>
          <w:tcPr>
            <w:tcW w:w="457" w:type="pct"/>
            <w:tcBorders>
              <w:top w:val="single" w:color="000000" w:sz="4" w:space="0"/>
              <w:left w:val="single" w:color="000000" w:sz="4" w:space="0"/>
              <w:bottom w:val="single" w:color="000000" w:sz="4" w:space="0"/>
              <w:right w:val="single" w:color="000000" w:sz="4" w:space="0"/>
            </w:tcBorders>
            <w:shd w:val="clear" w:color="auto" w:fill="FFFFFF"/>
            <w:vAlign w:val="bottom"/>
          </w:tcPr>
          <w:p>
            <w:pPr>
              <w:widowControl/>
              <w:spacing w:line="500" w:lineRule="exact"/>
              <w:jc w:val="left"/>
              <w:textAlignment w:val="center"/>
              <w:rPr>
                <w:rFonts w:ascii="仿宋_GB2312" w:hAnsi="仿宋" w:eastAsia="仿宋_GB2312" w:cs="仿宋"/>
                <w:color w:val="000000"/>
                <w:kern w:val="0"/>
                <w:sz w:val="28"/>
                <w:szCs w:val="28"/>
                <w:lang w:bidi="ar"/>
              </w:rPr>
            </w:pPr>
            <w:r>
              <w:rPr>
                <w:rFonts w:hint="eastAsia"/>
                <w:color w:val="000000"/>
                <w:sz w:val="22"/>
              </w:rPr>
              <w:t>MT09</w:t>
            </w:r>
          </w:p>
        </w:tc>
        <w:tc>
          <w:tcPr>
            <w:tcW w:w="2563"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500" w:lineRule="exact"/>
              <w:jc w:val="left"/>
              <w:textAlignment w:val="center"/>
              <w:rPr>
                <w:rFonts w:ascii="仿宋_GB2312" w:hAnsi="仿宋" w:eastAsia="仿宋_GB2312" w:cs="仿宋"/>
                <w:color w:val="000000"/>
                <w:sz w:val="28"/>
                <w:szCs w:val="28"/>
              </w:rPr>
            </w:pPr>
            <w:r>
              <w:rPr>
                <w:rFonts w:hint="eastAsia" w:ascii="仿宋_GB2312" w:hAnsi="仿宋" w:eastAsia="仿宋_GB2312" w:cs="仿宋"/>
                <w:color w:val="000000"/>
                <w:kern w:val="0"/>
                <w:sz w:val="28"/>
                <w:szCs w:val="28"/>
                <w:lang w:bidi="ar"/>
              </w:rPr>
              <w:t>基于微博平台的年轻化用户社区运营的小程序创意方案</w:t>
            </w:r>
          </w:p>
        </w:tc>
      </w:tr>
      <w:tr>
        <w:tblPrEx>
          <w:tblCellMar>
            <w:top w:w="0" w:type="dxa"/>
            <w:left w:w="108" w:type="dxa"/>
            <w:bottom w:w="0" w:type="dxa"/>
            <w:right w:w="108" w:type="dxa"/>
          </w:tblCellMar>
        </w:tblPrEx>
        <w:trPr>
          <w:trHeight w:val="300" w:hRule="atLeast"/>
        </w:trPr>
        <w:tc>
          <w:tcPr>
            <w:tcW w:w="216"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500" w:lineRule="exact"/>
              <w:jc w:val="center"/>
              <w:rPr>
                <w:rFonts w:ascii="仿宋_GB2312" w:hAnsi="仿宋" w:eastAsia="仿宋_GB2312" w:cs="仿宋"/>
                <w:color w:val="000000"/>
                <w:sz w:val="28"/>
                <w:szCs w:val="28"/>
              </w:rPr>
            </w:pPr>
          </w:p>
        </w:tc>
        <w:tc>
          <w:tcPr>
            <w:tcW w:w="1764"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500" w:lineRule="exact"/>
              <w:jc w:val="left"/>
              <w:rPr>
                <w:rFonts w:ascii="仿宋_GB2312" w:hAnsi="仿宋" w:eastAsia="仿宋_GB2312" w:cs="仿宋"/>
                <w:color w:val="000000"/>
                <w:sz w:val="28"/>
                <w:szCs w:val="28"/>
              </w:rPr>
            </w:pPr>
          </w:p>
        </w:tc>
        <w:tc>
          <w:tcPr>
            <w:tcW w:w="457" w:type="pct"/>
            <w:tcBorders>
              <w:top w:val="single" w:color="000000" w:sz="4" w:space="0"/>
              <w:left w:val="single" w:color="000000" w:sz="4" w:space="0"/>
              <w:bottom w:val="single" w:color="000000" w:sz="4" w:space="0"/>
              <w:right w:val="single" w:color="000000" w:sz="4" w:space="0"/>
            </w:tcBorders>
            <w:shd w:val="clear" w:color="auto" w:fill="FFFFFF"/>
            <w:vAlign w:val="bottom"/>
          </w:tcPr>
          <w:p>
            <w:pPr>
              <w:widowControl/>
              <w:spacing w:line="500" w:lineRule="exact"/>
              <w:jc w:val="left"/>
              <w:textAlignment w:val="center"/>
              <w:rPr>
                <w:rFonts w:ascii="仿宋_GB2312" w:hAnsi="仿宋" w:eastAsia="仿宋_GB2312" w:cs="仿宋"/>
                <w:color w:val="000000"/>
                <w:kern w:val="0"/>
                <w:sz w:val="28"/>
                <w:szCs w:val="28"/>
                <w:lang w:bidi="ar"/>
              </w:rPr>
            </w:pPr>
            <w:r>
              <w:rPr>
                <w:rFonts w:hint="eastAsia"/>
                <w:color w:val="000000"/>
                <w:sz w:val="22"/>
              </w:rPr>
              <w:t>MT10</w:t>
            </w:r>
          </w:p>
        </w:tc>
        <w:tc>
          <w:tcPr>
            <w:tcW w:w="2563"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500" w:lineRule="exact"/>
              <w:jc w:val="left"/>
              <w:textAlignment w:val="center"/>
              <w:rPr>
                <w:rFonts w:ascii="仿宋_GB2312" w:hAnsi="仿宋" w:eastAsia="仿宋_GB2312" w:cs="仿宋"/>
                <w:color w:val="000000"/>
                <w:sz w:val="28"/>
                <w:szCs w:val="28"/>
              </w:rPr>
            </w:pPr>
            <w:r>
              <w:rPr>
                <w:rFonts w:hint="eastAsia" w:ascii="仿宋_GB2312" w:hAnsi="仿宋" w:eastAsia="仿宋_GB2312" w:cs="仿宋"/>
                <w:color w:val="000000"/>
                <w:kern w:val="0"/>
                <w:sz w:val="28"/>
                <w:szCs w:val="28"/>
                <w:lang w:bidi="ar"/>
              </w:rPr>
              <w:t>基于微博平台的音频社交的小程序创意方案</w:t>
            </w:r>
          </w:p>
        </w:tc>
      </w:tr>
      <w:tr>
        <w:tblPrEx>
          <w:tblCellMar>
            <w:top w:w="0" w:type="dxa"/>
            <w:left w:w="108" w:type="dxa"/>
            <w:bottom w:w="0" w:type="dxa"/>
            <w:right w:w="108" w:type="dxa"/>
          </w:tblCellMar>
        </w:tblPrEx>
        <w:trPr>
          <w:trHeight w:val="300" w:hRule="atLeast"/>
        </w:trPr>
        <w:tc>
          <w:tcPr>
            <w:tcW w:w="216"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500" w:lineRule="exact"/>
              <w:jc w:val="center"/>
              <w:textAlignment w:val="center"/>
              <w:rPr>
                <w:rFonts w:ascii="仿宋_GB2312" w:hAnsi="仿宋" w:eastAsia="仿宋_GB2312" w:cs="仿宋"/>
                <w:color w:val="000000"/>
                <w:sz w:val="28"/>
                <w:szCs w:val="28"/>
              </w:rPr>
            </w:pPr>
            <w:r>
              <w:rPr>
                <w:rFonts w:hint="eastAsia" w:ascii="仿宋_GB2312" w:hAnsi="仿宋" w:eastAsia="仿宋_GB2312" w:cs="仿宋"/>
                <w:color w:val="000000"/>
                <w:kern w:val="0"/>
                <w:sz w:val="28"/>
                <w:szCs w:val="28"/>
                <w:lang w:bidi="ar"/>
              </w:rPr>
              <w:t>7</w:t>
            </w:r>
          </w:p>
        </w:tc>
        <w:tc>
          <w:tcPr>
            <w:tcW w:w="1764"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500" w:lineRule="exact"/>
              <w:jc w:val="left"/>
              <w:textAlignment w:val="center"/>
              <w:rPr>
                <w:rFonts w:ascii="仿宋_GB2312" w:hAnsi="仿宋" w:eastAsia="仿宋_GB2312" w:cs="仿宋"/>
                <w:color w:val="000000"/>
                <w:sz w:val="28"/>
                <w:szCs w:val="28"/>
              </w:rPr>
            </w:pPr>
            <w:r>
              <w:rPr>
                <w:rFonts w:hint="eastAsia" w:ascii="仿宋_GB2312" w:hAnsi="仿宋" w:eastAsia="仿宋_GB2312" w:cs="仿宋"/>
                <w:color w:val="000000"/>
                <w:kern w:val="0"/>
                <w:sz w:val="28"/>
                <w:szCs w:val="28"/>
                <w:lang w:bidi="ar"/>
              </w:rPr>
              <w:t>北京文华在线教育科技股份有限公司</w:t>
            </w:r>
          </w:p>
        </w:tc>
        <w:tc>
          <w:tcPr>
            <w:tcW w:w="457" w:type="pct"/>
            <w:tcBorders>
              <w:top w:val="single" w:color="000000" w:sz="4" w:space="0"/>
              <w:left w:val="single" w:color="000000" w:sz="4" w:space="0"/>
              <w:bottom w:val="single" w:color="000000" w:sz="4" w:space="0"/>
              <w:right w:val="single" w:color="000000" w:sz="4" w:space="0"/>
            </w:tcBorders>
            <w:shd w:val="clear" w:color="auto" w:fill="FFFFFF"/>
            <w:vAlign w:val="bottom"/>
          </w:tcPr>
          <w:p>
            <w:pPr>
              <w:widowControl/>
              <w:spacing w:line="500" w:lineRule="exact"/>
              <w:jc w:val="left"/>
              <w:textAlignment w:val="center"/>
              <w:rPr>
                <w:rFonts w:ascii="仿宋_GB2312" w:hAnsi="仿宋" w:eastAsia="仿宋_GB2312" w:cs="仿宋"/>
                <w:color w:val="000000"/>
                <w:kern w:val="0"/>
                <w:sz w:val="28"/>
                <w:szCs w:val="28"/>
                <w:lang w:bidi="ar"/>
              </w:rPr>
            </w:pPr>
            <w:r>
              <w:rPr>
                <w:rFonts w:hint="eastAsia"/>
                <w:color w:val="000000"/>
                <w:sz w:val="22"/>
              </w:rPr>
              <w:t>MT11</w:t>
            </w:r>
          </w:p>
        </w:tc>
        <w:tc>
          <w:tcPr>
            <w:tcW w:w="2563"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500" w:lineRule="exact"/>
              <w:jc w:val="left"/>
              <w:textAlignment w:val="center"/>
              <w:rPr>
                <w:rFonts w:ascii="仿宋_GB2312" w:hAnsi="仿宋" w:eastAsia="仿宋_GB2312" w:cs="仿宋"/>
                <w:color w:val="000000"/>
                <w:sz w:val="28"/>
                <w:szCs w:val="28"/>
              </w:rPr>
            </w:pPr>
            <w:r>
              <w:rPr>
                <w:rFonts w:hint="eastAsia" w:ascii="仿宋_GB2312" w:hAnsi="仿宋" w:eastAsia="仿宋_GB2312" w:cs="仿宋"/>
                <w:color w:val="000000"/>
                <w:kern w:val="0"/>
                <w:sz w:val="28"/>
                <w:szCs w:val="28"/>
                <w:lang w:bidi="ar"/>
              </w:rPr>
              <w:t>VR渲染速度</w:t>
            </w:r>
          </w:p>
        </w:tc>
      </w:tr>
      <w:tr>
        <w:tblPrEx>
          <w:tblCellMar>
            <w:top w:w="0" w:type="dxa"/>
            <w:left w:w="108" w:type="dxa"/>
            <w:bottom w:w="0" w:type="dxa"/>
            <w:right w:w="108" w:type="dxa"/>
          </w:tblCellMar>
        </w:tblPrEx>
        <w:trPr>
          <w:trHeight w:val="300" w:hRule="atLeast"/>
        </w:trPr>
        <w:tc>
          <w:tcPr>
            <w:tcW w:w="216" w:type="pct"/>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500" w:lineRule="exact"/>
              <w:jc w:val="center"/>
              <w:textAlignment w:val="center"/>
              <w:rPr>
                <w:rFonts w:ascii="仿宋_GB2312" w:hAnsi="仿宋" w:eastAsia="仿宋_GB2312" w:cs="仿宋"/>
                <w:color w:val="000000"/>
                <w:sz w:val="28"/>
                <w:szCs w:val="28"/>
              </w:rPr>
            </w:pPr>
            <w:r>
              <w:rPr>
                <w:rFonts w:hint="eastAsia" w:ascii="仿宋_GB2312" w:hAnsi="仿宋" w:eastAsia="仿宋_GB2312" w:cs="仿宋"/>
                <w:color w:val="000000"/>
                <w:kern w:val="0"/>
                <w:sz w:val="28"/>
                <w:szCs w:val="28"/>
                <w:lang w:bidi="ar"/>
              </w:rPr>
              <w:t>8</w:t>
            </w:r>
          </w:p>
        </w:tc>
        <w:tc>
          <w:tcPr>
            <w:tcW w:w="1764" w:type="pct"/>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500" w:lineRule="exact"/>
              <w:jc w:val="left"/>
              <w:textAlignment w:val="center"/>
              <w:rPr>
                <w:rFonts w:ascii="仿宋_GB2312" w:hAnsi="仿宋" w:eastAsia="仿宋_GB2312" w:cs="仿宋"/>
                <w:color w:val="000000"/>
                <w:sz w:val="28"/>
                <w:szCs w:val="28"/>
              </w:rPr>
            </w:pPr>
            <w:r>
              <w:rPr>
                <w:rFonts w:hint="eastAsia" w:ascii="仿宋_GB2312" w:hAnsi="仿宋" w:eastAsia="仿宋_GB2312" w:cs="仿宋"/>
                <w:color w:val="000000"/>
                <w:kern w:val="0"/>
                <w:sz w:val="28"/>
                <w:szCs w:val="28"/>
                <w:lang w:bidi="ar"/>
              </w:rPr>
              <w:t>北京沃东天骏信息技术有限公司</w:t>
            </w:r>
          </w:p>
        </w:tc>
        <w:tc>
          <w:tcPr>
            <w:tcW w:w="457" w:type="pct"/>
            <w:tcBorders>
              <w:top w:val="single" w:color="000000" w:sz="4" w:space="0"/>
              <w:left w:val="single" w:color="000000" w:sz="4" w:space="0"/>
              <w:bottom w:val="single" w:color="000000" w:sz="4" w:space="0"/>
              <w:right w:val="single" w:color="000000" w:sz="4" w:space="0"/>
            </w:tcBorders>
            <w:shd w:val="clear" w:color="auto" w:fill="FFFFFF"/>
            <w:vAlign w:val="bottom"/>
          </w:tcPr>
          <w:p>
            <w:pPr>
              <w:widowControl/>
              <w:spacing w:line="500" w:lineRule="exact"/>
              <w:jc w:val="left"/>
              <w:textAlignment w:val="center"/>
              <w:rPr>
                <w:rFonts w:ascii="仿宋_GB2312" w:hAnsi="仿宋" w:eastAsia="仿宋_GB2312" w:cs="仿宋"/>
                <w:color w:val="000000"/>
                <w:kern w:val="0"/>
                <w:sz w:val="28"/>
                <w:szCs w:val="28"/>
                <w:lang w:bidi="ar"/>
              </w:rPr>
            </w:pPr>
            <w:r>
              <w:rPr>
                <w:rFonts w:hint="eastAsia"/>
                <w:color w:val="000000"/>
                <w:sz w:val="22"/>
              </w:rPr>
              <w:t>MT12</w:t>
            </w:r>
          </w:p>
        </w:tc>
        <w:tc>
          <w:tcPr>
            <w:tcW w:w="2563"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500" w:lineRule="exact"/>
              <w:jc w:val="left"/>
              <w:textAlignment w:val="center"/>
              <w:rPr>
                <w:rFonts w:ascii="仿宋_GB2312" w:hAnsi="仿宋" w:eastAsia="仿宋_GB2312" w:cs="仿宋"/>
                <w:color w:val="000000"/>
                <w:sz w:val="28"/>
                <w:szCs w:val="28"/>
              </w:rPr>
            </w:pPr>
            <w:r>
              <w:rPr>
                <w:rFonts w:hint="eastAsia" w:ascii="仿宋_GB2312" w:hAnsi="仿宋" w:eastAsia="仿宋_GB2312" w:cs="仿宋"/>
                <w:color w:val="000000"/>
                <w:kern w:val="0"/>
                <w:sz w:val="28"/>
                <w:szCs w:val="28"/>
                <w:lang w:bidi="ar"/>
              </w:rPr>
              <w:t>信息时代下居家品牌的多媒体创意设计革新策略</w:t>
            </w:r>
          </w:p>
        </w:tc>
      </w:tr>
      <w:tr>
        <w:tblPrEx>
          <w:tblCellMar>
            <w:top w:w="0" w:type="dxa"/>
            <w:left w:w="108" w:type="dxa"/>
            <w:bottom w:w="0" w:type="dxa"/>
            <w:right w:w="108" w:type="dxa"/>
          </w:tblCellMar>
        </w:tblPrEx>
        <w:trPr>
          <w:trHeight w:val="300" w:hRule="atLeast"/>
        </w:trPr>
        <w:tc>
          <w:tcPr>
            <w:tcW w:w="216"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500" w:lineRule="exact"/>
              <w:jc w:val="center"/>
              <w:rPr>
                <w:rFonts w:ascii="仿宋_GB2312" w:hAnsi="仿宋" w:eastAsia="仿宋_GB2312" w:cs="仿宋"/>
                <w:color w:val="000000"/>
                <w:sz w:val="28"/>
                <w:szCs w:val="28"/>
              </w:rPr>
            </w:pPr>
          </w:p>
        </w:tc>
        <w:tc>
          <w:tcPr>
            <w:tcW w:w="1764"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500" w:lineRule="exact"/>
              <w:jc w:val="left"/>
              <w:rPr>
                <w:rFonts w:ascii="仿宋_GB2312" w:hAnsi="仿宋" w:eastAsia="仿宋_GB2312" w:cs="仿宋"/>
                <w:color w:val="000000"/>
                <w:sz w:val="28"/>
                <w:szCs w:val="28"/>
              </w:rPr>
            </w:pPr>
          </w:p>
        </w:tc>
        <w:tc>
          <w:tcPr>
            <w:tcW w:w="457" w:type="pct"/>
            <w:tcBorders>
              <w:top w:val="single" w:color="000000" w:sz="4" w:space="0"/>
              <w:left w:val="single" w:color="000000" w:sz="4" w:space="0"/>
              <w:bottom w:val="single" w:color="000000" w:sz="4" w:space="0"/>
              <w:right w:val="single" w:color="000000" w:sz="4" w:space="0"/>
            </w:tcBorders>
            <w:shd w:val="clear" w:color="auto" w:fill="FFFFFF"/>
            <w:vAlign w:val="bottom"/>
          </w:tcPr>
          <w:p>
            <w:pPr>
              <w:widowControl/>
              <w:spacing w:line="500" w:lineRule="exact"/>
              <w:jc w:val="left"/>
              <w:textAlignment w:val="center"/>
              <w:rPr>
                <w:rFonts w:ascii="仿宋_GB2312" w:hAnsi="仿宋" w:eastAsia="仿宋_GB2312" w:cs="仿宋"/>
                <w:color w:val="000000"/>
                <w:kern w:val="0"/>
                <w:sz w:val="28"/>
                <w:szCs w:val="28"/>
                <w:lang w:bidi="ar"/>
              </w:rPr>
            </w:pPr>
            <w:r>
              <w:rPr>
                <w:rFonts w:hint="eastAsia"/>
                <w:color w:val="000000"/>
                <w:sz w:val="22"/>
              </w:rPr>
              <w:t>MT13</w:t>
            </w:r>
          </w:p>
        </w:tc>
        <w:tc>
          <w:tcPr>
            <w:tcW w:w="2563"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500" w:lineRule="exact"/>
              <w:jc w:val="left"/>
              <w:textAlignment w:val="center"/>
              <w:rPr>
                <w:rFonts w:ascii="仿宋_GB2312" w:hAnsi="仿宋" w:eastAsia="仿宋_GB2312" w:cs="仿宋"/>
                <w:color w:val="000000"/>
                <w:sz w:val="28"/>
                <w:szCs w:val="28"/>
              </w:rPr>
            </w:pPr>
            <w:r>
              <w:rPr>
                <w:rFonts w:hint="eastAsia" w:ascii="仿宋_GB2312" w:hAnsi="仿宋" w:eastAsia="仿宋_GB2312" w:cs="仿宋"/>
                <w:color w:val="000000"/>
                <w:kern w:val="0"/>
                <w:sz w:val="28"/>
                <w:szCs w:val="28"/>
                <w:lang w:bidi="ar"/>
              </w:rPr>
              <w:t>家用电器的场景化动线优化设计与应用</w:t>
            </w:r>
          </w:p>
        </w:tc>
      </w:tr>
      <w:tr>
        <w:tblPrEx>
          <w:tblCellMar>
            <w:top w:w="0" w:type="dxa"/>
            <w:left w:w="108" w:type="dxa"/>
            <w:bottom w:w="0" w:type="dxa"/>
            <w:right w:w="108" w:type="dxa"/>
          </w:tblCellMar>
        </w:tblPrEx>
        <w:trPr>
          <w:trHeight w:val="300" w:hRule="atLeast"/>
        </w:trPr>
        <w:tc>
          <w:tcPr>
            <w:tcW w:w="216"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500" w:lineRule="exact"/>
              <w:jc w:val="center"/>
              <w:rPr>
                <w:rFonts w:ascii="仿宋_GB2312" w:hAnsi="仿宋" w:eastAsia="仿宋_GB2312" w:cs="仿宋"/>
                <w:color w:val="000000"/>
                <w:sz w:val="28"/>
                <w:szCs w:val="28"/>
              </w:rPr>
            </w:pPr>
          </w:p>
        </w:tc>
        <w:tc>
          <w:tcPr>
            <w:tcW w:w="1764"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500" w:lineRule="exact"/>
              <w:jc w:val="left"/>
              <w:rPr>
                <w:rFonts w:ascii="仿宋_GB2312" w:hAnsi="仿宋" w:eastAsia="仿宋_GB2312" w:cs="仿宋"/>
                <w:color w:val="000000"/>
                <w:sz w:val="28"/>
                <w:szCs w:val="28"/>
              </w:rPr>
            </w:pPr>
          </w:p>
        </w:tc>
        <w:tc>
          <w:tcPr>
            <w:tcW w:w="457" w:type="pct"/>
            <w:tcBorders>
              <w:top w:val="single" w:color="000000" w:sz="4" w:space="0"/>
              <w:left w:val="single" w:color="000000" w:sz="4" w:space="0"/>
              <w:bottom w:val="single" w:color="000000" w:sz="4" w:space="0"/>
              <w:right w:val="single" w:color="000000" w:sz="4" w:space="0"/>
            </w:tcBorders>
            <w:shd w:val="clear" w:color="auto" w:fill="FFFFFF"/>
            <w:vAlign w:val="bottom"/>
          </w:tcPr>
          <w:p>
            <w:pPr>
              <w:widowControl/>
              <w:spacing w:line="500" w:lineRule="exact"/>
              <w:jc w:val="left"/>
              <w:textAlignment w:val="center"/>
              <w:rPr>
                <w:rFonts w:ascii="仿宋_GB2312" w:hAnsi="仿宋" w:eastAsia="仿宋_GB2312" w:cs="仿宋"/>
                <w:color w:val="000000"/>
                <w:kern w:val="0"/>
                <w:sz w:val="28"/>
                <w:szCs w:val="28"/>
                <w:lang w:bidi="ar"/>
              </w:rPr>
            </w:pPr>
            <w:r>
              <w:rPr>
                <w:rFonts w:hint="eastAsia"/>
                <w:color w:val="000000"/>
                <w:sz w:val="22"/>
              </w:rPr>
              <w:t>MT14</w:t>
            </w:r>
          </w:p>
        </w:tc>
        <w:tc>
          <w:tcPr>
            <w:tcW w:w="2563"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500" w:lineRule="exact"/>
              <w:jc w:val="left"/>
              <w:textAlignment w:val="center"/>
              <w:rPr>
                <w:rFonts w:ascii="仿宋_GB2312" w:hAnsi="仿宋" w:eastAsia="仿宋_GB2312" w:cs="仿宋"/>
                <w:color w:val="000000"/>
                <w:sz w:val="28"/>
                <w:szCs w:val="28"/>
              </w:rPr>
            </w:pPr>
            <w:r>
              <w:rPr>
                <w:rFonts w:hint="eastAsia" w:ascii="仿宋_GB2312" w:hAnsi="仿宋" w:eastAsia="仿宋_GB2312" w:cs="仿宋"/>
                <w:color w:val="000000"/>
                <w:kern w:val="0"/>
                <w:sz w:val="28"/>
                <w:szCs w:val="28"/>
                <w:lang w:bidi="ar"/>
              </w:rPr>
              <w:t>“视觉+”线上自主国民品牌交互体验升维创新</w:t>
            </w:r>
          </w:p>
        </w:tc>
      </w:tr>
      <w:tr>
        <w:tblPrEx>
          <w:tblCellMar>
            <w:top w:w="0" w:type="dxa"/>
            <w:left w:w="108" w:type="dxa"/>
            <w:bottom w:w="0" w:type="dxa"/>
            <w:right w:w="108" w:type="dxa"/>
          </w:tblCellMar>
        </w:tblPrEx>
        <w:trPr>
          <w:trHeight w:val="300" w:hRule="atLeast"/>
        </w:trPr>
        <w:tc>
          <w:tcPr>
            <w:tcW w:w="216"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500" w:lineRule="exact"/>
              <w:jc w:val="center"/>
              <w:rPr>
                <w:rFonts w:ascii="仿宋_GB2312" w:hAnsi="仿宋" w:eastAsia="仿宋_GB2312" w:cs="仿宋"/>
                <w:color w:val="000000"/>
                <w:sz w:val="28"/>
                <w:szCs w:val="28"/>
              </w:rPr>
            </w:pPr>
          </w:p>
        </w:tc>
        <w:tc>
          <w:tcPr>
            <w:tcW w:w="1764"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500" w:lineRule="exact"/>
              <w:jc w:val="left"/>
              <w:rPr>
                <w:rFonts w:ascii="仿宋_GB2312" w:hAnsi="仿宋" w:eastAsia="仿宋_GB2312" w:cs="仿宋"/>
                <w:color w:val="000000"/>
                <w:sz w:val="28"/>
                <w:szCs w:val="28"/>
              </w:rPr>
            </w:pPr>
          </w:p>
        </w:tc>
        <w:tc>
          <w:tcPr>
            <w:tcW w:w="457" w:type="pct"/>
            <w:tcBorders>
              <w:top w:val="single" w:color="000000" w:sz="4" w:space="0"/>
              <w:left w:val="single" w:color="000000" w:sz="4" w:space="0"/>
              <w:bottom w:val="single" w:color="000000" w:sz="4" w:space="0"/>
              <w:right w:val="single" w:color="000000" w:sz="4" w:space="0"/>
            </w:tcBorders>
            <w:shd w:val="clear" w:color="auto" w:fill="FFFFFF"/>
            <w:vAlign w:val="bottom"/>
          </w:tcPr>
          <w:p>
            <w:pPr>
              <w:widowControl/>
              <w:spacing w:line="500" w:lineRule="exact"/>
              <w:jc w:val="left"/>
              <w:textAlignment w:val="center"/>
              <w:rPr>
                <w:rFonts w:ascii="仿宋_GB2312" w:hAnsi="仿宋" w:eastAsia="仿宋_GB2312" w:cs="仿宋"/>
                <w:color w:val="000000"/>
                <w:kern w:val="0"/>
                <w:sz w:val="28"/>
                <w:szCs w:val="28"/>
                <w:lang w:bidi="ar"/>
              </w:rPr>
            </w:pPr>
            <w:r>
              <w:rPr>
                <w:rFonts w:hint="eastAsia"/>
                <w:color w:val="000000"/>
                <w:sz w:val="22"/>
              </w:rPr>
              <w:t>MT15</w:t>
            </w:r>
          </w:p>
        </w:tc>
        <w:tc>
          <w:tcPr>
            <w:tcW w:w="2563"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500" w:lineRule="exact"/>
              <w:jc w:val="left"/>
              <w:textAlignment w:val="center"/>
              <w:rPr>
                <w:rFonts w:ascii="仿宋_GB2312" w:hAnsi="仿宋" w:eastAsia="仿宋_GB2312" w:cs="仿宋"/>
                <w:color w:val="000000"/>
                <w:sz w:val="28"/>
                <w:szCs w:val="28"/>
              </w:rPr>
            </w:pPr>
            <w:r>
              <w:rPr>
                <w:rFonts w:hint="eastAsia" w:ascii="仿宋_GB2312" w:hAnsi="仿宋" w:eastAsia="仿宋_GB2312" w:cs="仿宋"/>
                <w:color w:val="000000"/>
                <w:kern w:val="0"/>
                <w:sz w:val="28"/>
                <w:szCs w:val="28"/>
                <w:lang w:bidi="ar"/>
              </w:rPr>
              <w:t>数据共享下的隐私保护</w:t>
            </w:r>
          </w:p>
        </w:tc>
      </w:tr>
      <w:tr>
        <w:tblPrEx>
          <w:tblCellMar>
            <w:top w:w="0" w:type="dxa"/>
            <w:left w:w="108" w:type="dxa"/>
            <w:bottom w:w="0" w:type="dxa"/>
            <w:right w:w="108" w:type="dxa"/>
          </w:tblCellMar>
        </w:tblPrEx>
        <w:trPr>
          <w:trHeight w:val="300" w:hRule="atLeast"/>
        </w:trPr>
        <w:tc>
          <w:tcPr>
            <w:tcW w:w="216"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500" w:lineRule="exact"/>
              <w:jc w:val="center"/>
              <w:rPr>
                <w:rFonts w:ascii="仿宋_GB2312" w:hAnsi="仿宋" w:eastAsia="仿宋_GB2312" w:cs="仿宋"/>
                <w:color w:val="000000"/>
                <w:sz w:val="28"/>
                <w:szCs w:val="28"/>
              </w:rPr>
            </w:pPr>
          </w:p>
        </w:tc>
        <w:tc>
          <w:tcPr>
            <w:tcW w:w="1764"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500" w:lineRule="exact"/>
              <w:jc w:val="left"/>
              <w:rPr>
                <w:rFonts w:ascii="仿宋_GB2312" w:hAnsi="仿宋" w:eastAsia="仿宋_GB2312" w:cs="仿宋"/>
                <w:color w:val="000000"/>
                <w:sz w:val="28"/>
                <w:szCs w:val="28"/>
              </w:rPr>
            </w:pPr>
          </w:p>
        </w:tc>
        <w:tc>
          <w:tcPr>
            <w:tcW w:w="457" w:type="pct"/>
            <w:tcBorders>
              <w:top w:val="single" w:color="000000" w:sz="4" w:space="0"/>
              <w:left w:val="single" w:color="000000" w:sz="4" w:space="0"/>
              <w:bottom w:val="single" w:color="000000" w:sz="4" w:space="0"/>
              <w:right w:val="single" w:color="000000" w:sz="4" w:space="0"/>
            </w:tcBorders>
            <w:shd w:val="clear" w:color="auto" w:fill="FFFFFF"/>
            <w:vAlign w:val="bottom"/>
          </w:tcPr>
          <w:p>
            <w:pPr>
              <w:widowControl/>
              <w:spacing w:line="500" w:lineRule="exact"/>
              <w:jc w:val="left"/>
              <w:textAlignment w:val="center"/>
              <w:rPr>
                <w:rFonts w:ascii="仿宋_GB2312" w:hAnsi="仿宋" w:eastAsia="仿宋_GB2312" w:cs="仿宋"/>
                <w:color w:val="000000"/>
                <w:kern w:val="0"/>
                <w:sz w:val="28"/>
                <w:szCs w:val="28"/>
                <w:lang w:bidi="ar"/>
              </w:rPr>
            </w:pPr>
            <w:r>
              <w:rPr>
                <w:rFonts w:hint="eastAsia"/>
                <w:color w:val="000000"/>
                <w:sz w:val="22"/>
              </w:rPr>
              <w:t>MT16</w:t>
            </w:r>
          </w:p>
        </w:tc>
        <w:tc>
          <w:tcPr>
            <w:tcW w:w="2563"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500" w:lineRule="exact"/>
              <w:jc w:val="left"/>
              <w:textAlignment w:val="center"/>
              <w:rPr>
                <w:rFonts w:ascii="仿宋_GB2312" w:hAnsi="仿宋" w:eastAsia="仿宋_GB2312" w:cs="仿宋"/>
                <w:color w:val="000000"/>
                <w:sz w:val="28"/>
                <w:szCs w:val="28"/>
              </w:rPr>
            </w:pPr>
            <w:r>
              <w:rPr>
                <w:rFonts w:hint="eastAsia" w:ascii="仿宋_GB2312" w:hAnsi="仿宋" w:eastAsia="仿宋_GB2312" w:cs="仿宋"/>
                <w:color w:val="000000"/>
                <w:kern w:val="0"/>
                <w:sz w:val="28"/>
                <w:szCs w:val="28"/>
                <w:lang w:bidi="ar"/>
              </w:rPr>
              <w:t>智能合约安全</w:t>
            </w:r>
          </w:p>
        </w:tc>
      </w:tr>
      <w:tr>
        <w:tblPrEx>
          <w:tblCellMar>
            <w:top w:w="0" w:type="dxa"/>
            <w:left w:w="108" w:type="dxa"/>
            <w:bottom w:w="0" w:type="dxa"/>
            <w:right w:w="108" w:type="dxa"/>
          </w:tblCellMar>
        </w:tblPrEx>
        <w:trPr>
          <w:trHeight w:val="300" w:hRule="atLeast"/>
        </w:trPr>
        <w:tc>
          <w:tcPr>
            <w:tcW w:w="216"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500" w:lineRule="exact"/>
              <w:jc w:val="center"/>
              <w:rPr>
                <w:rFonts w:ascii="仿宋_GB2312" w:hAnsi="仿宋" w:eastAsia="仿宋_GB2312" w:cs="仿宋"/>
                <w:color w:val="000000"/>
                <w:sz w:val="28"/>
                <w:szCs w:val="28"/>
              </w:rPr>
            </w:pPr>
          </w:p>
        </w:tc>
        <w:tc>
          <w:tcPr>
            <w:tcW w:w="1764"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500" w:lineRule="exact"/>
              <w:jc w:val="left"/>
              <w:rPr>
                <w:rFonts w:ascii="仿宋_GB2312" w:hAnsi="仿宋" w:eastAsia="仿宋_GB2312" w:cs="仿宋"/>
                <w:color w:val="000000"/>
                <w:sz w:val="28"/>
                <w:szCs w:val="28"/>
              </w:rPr>
            </w:pPr>
          </w:p>
        </w:tc>
        <w:tc>
          <w:tcPr>
            <w:tcW w:w="457" w:type="pct"/>
            <w:tcBorders>
              <w:top w:val="single" w:color="000000" w:sz="4" w:space="0"/>
              <w:left w:val="single" w:color="000000" w:sz="4" w:space="0"/>
              <w:bottom w:val="single" w:color="000000" w:sz="4" w:space="0"/>
              <w:right w:val="single" w:color="000000" w:sz="4" w:space="0"/>
            </w:tcBorders>
            <w:shd w:val="clear" w:color="auto" w:fill="FFFFFF"/>
            <w:vAlign w:val="bottom"/>
          </w:tcPr>
          <w:p>
            <w:pPr>
              <w:widowControl/>
              <w:spacing w:line="500" w:lineRule="exact"/>
              <w:jc w:val="left"/>
              <w:textAlignment w:val="center"/>
              <w:rPr>
                <w:rFonts w:ascii="仿宋_GB2312" w:hAnsi="仿宋" w:eastAsia="仿宋_GB2312" w:cs="仿宋"/>
                <w:color w:val="000000"/>
                <w:kern w:val="0"/>
                <w:sz w:val="28"/>
                <w:szCs w:val="28"/>
                <w:lang w:bidi="ar"/>
              </w:rPr>
            </w:pPr>
            <w:r>
              <w:rPr>
                <w:rFonts w:hint="eastAsia"/>
                <w:color w:val="000000"/>
                <w:sz w:val="22"/>
              </w:rPr>
              <w:t>MT17</w:t>
            </w:r>
          </w:p>
        </w:tc>
        <w:tc>
          <w:tcPr>
            <w:tcW w:w="2563"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500" w:lineRule="exact"/>
              <w:jc w:val="left"/>
              <w:textAlignment w:val="center"/>
              <w:rPr>
                <w:rFonts w:ascii="仿宋_GB2312" w:hAnsi="仿宋" w:eastAsia="仿宋_GB2312" w:cs="仿宋"/>
                <w:color w:val="000000"/>
                <w:sz w:val="28"/>
                <w:szCs w:val="28"/>
              </w:rPr>
            </w:pPr>
            <w:r>
              <w:rPr>
                <w:rFonts w:hint="eastAsia" w:ascii="仿宋_GB2312" w:hAnsi="仿宋" w:eastAsia="仿宋_GB2312" w:cs="仿宋"/>
                <w:color w:val="000000"/>
                <w:kern w:val="0"/>
                <w:sz w:val="28"/>
                <w:szCs w:val="28"/>
                <w:lang w:bidi="ar"/>
              </w:rPr>
              <w:t>无人设备安全</w:t>
            </w:r>
          </w:p>
        </w:tc>
      </w:tr>
      <w:tr>
        <w:tblPrEx>
          <w:tblCellMar>
            <w:top w:w="0" w:type="dxa"/>
            <w:left w:w="108" w:type="dxa"/>
            <w:bottom w:w="0" w:type="dxa"/>
            <w:right w:w="108" w:type="dxa"/>
          </w:tblCellMar>
        </w:tblPrEx>
        <w:trPr>
          <w:trHeight w:val="300" w:hRule="atLeast"/>
        </w:trPr>
        <w:tc>
          <w:tcPr>
            <w:tcW w:w="216"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500" w:lineRule="exact"/>
              <w:jc w:val="center"/>
              <w:rPr>
                <w:rFonts w:ascii="仿宋_GB2312" w:hAnsi="仿宋" w:eastAsia="仿宋_GB2312" w:cs="仿宋"/>
                <w:color w:val="000000"/>
                <w:sz w:val="28"/>
                <w:szCs w:val="28"/>
              </w:rPr>
            </w:pPr>
          </w:p>
        </w:tc>
        <w:tc>
          <w:tcPr>
            <w:tcW w:w="1764"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500" w:lineRule="exact"/>
              <w:jc w:val="left"/>
              <w:rPr>
                <w:rFonts w:ascii="仿宋_GB2312" w:hAnsi="仿宋" w:eastAsia="仿宋_GB2312" w:cs="仿宋"/>
                <w:color w:val="000000"/>
                <w:sz w:val="28"/>
                <w:szCs w:val="28"/>
              </w:rPr>
            </w:pPr>
          </w:p>
        </w:tc>
        <w:tc>
          <w:tcPr>
            <w:tcW w:w="457" w:type="pct"/>
            <w:tcBorders>
              <w:top w:val="single" w:color="000000" w:sz="4" w:space="0"/>
              <w:left w:val="single" w:color="000000" w:sz="4" w:space="0"/>
              <w:bottom w:val="single" w:color="000000" w:sz="4" w:space="0"/>
              <w:right w:val="single" w:color="000000" w:sz="4" w:space="0"/>
            </w:tcBorders>
            <w:shd w:val="clear" w:color="auto" w:fill="FFFFFF"/>
            <w:vAlign w:val="bottom"/>
          </w:tcPr>
          <w:p>
            <w:pPr>
              <w:widowControl/>
              <w:spacing w:line="500" w:lineRule="exact"/>
              <w:jc w:val="left"/>
              <w:textAlignment w:val="center"/>
              <w:rPr>
                <w:rFonts w:ascii="仿宋_GB2312" w:hAnsi="仿宋" w:eastAsia="仿宋_GB2312" w:cs="仿宋"/>
                <w:color w:val="000000"/>
                <w:kern w:val="0"/>
                <w:sz w:val="28"/>
                <w:szCs w:val="28"/>
                <w:lang w:bidi="ar"/>
              </w:rPr>
            </w:pPr>
            <w:r>
              <w:rPr>
                <w:rFonts w:hint="eastAsia"/>
                <w:color w:val="000000"/>
                <w:sz w:val="22"/>
              </w:rPr>
              <w:t>MT18</w:t>
            </w:r>
          </w:p>
        </w:tc>
        <w:tc>
          <w:tcPr>
            <w:tcW w:w="2563"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500" w:lineRule="exact"/>
              <w:jc w:val="left"/>
              <w:textAlignment w:val="center"/>
              <w:rPr>
                <w:rFonts w:ascii="仿宋_GB2312" w:hAnsi="仿宋" w:eastAsia="仿宋_GB2312" w:cs="仿宋"/>
                <w:color w:val="000000"/>
                <w:sz w:val="28"/>
                <w:szCs w:val="28"/>
              </w:rPr>
            </w:pPr>
            <w:r>
              <w:rPr>
                <w:rFonts w:hint="eastAsia" w:ascii="仿宋_GB2312" w:hAnsi="仿宋" w:eastAsia="仿宋_GB2312" w:cs="仿宋"/>
                <w:color w:val="000000"/>
                <w:kern w:val="0"/>
                <w:sz w:val="28"/>
                <w:szCs w:val="28"/>
                <w:lang w:bidi="ar"/>
              </w:rPr>
              <w:t>漏洞热修复</w:t>
            </w:r>
          </w:p>
        </w:tc>
      </w:tr>
      <w:tr>
        <w:tblPrEx>
          <w:tblCellMar>
            <w:top w:w="0" w:type="dxa"/>
            <w:left w:w="108" w:type="dxa"/>
            <w:bottom w:w="0" w:type="dxa"/>
            <w:right w:w="108" w:type="dxa"/>
          </w:tblCellMar>
        </w:tblPrEx>
        <w:trPr>
          <w:trHeight w:val="300" w:hRule="atLeast"/>
        </w:trPr>
        <w:tc>
          <w:tcPr>
            <w:tcW w:w="216" w:type="pct"/>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500" w:lineRule="exact"/>
              <w:jc w:val="center"/>
              <w:textAlignment w:val="center"/>
              <w:rPr>
                <w:rFonts w:ascii="仿宋_GB2312" w:hAnsi="仿宋" w:eastAsia="仿宋_GB2312" w:cs="仿宋"/>
                <w:color w:val="000000"/>
                <w:sz w:val="28"/>
                <w:szCs w:val="28"/>
              </w:rPr>
            </w:pPr>
            <w:r>
              <w:rPr>
                <w:rFonts w:hint="eastAsia" w:ascii="仿宋_GB2312" w:hAnsi="仿宋" w:eastAsia="仿宋_GB2312" w:cs="仿宋"/>
                <w:color w:val="000000"/>
                <w:kern w:val="0"/>
                <w:sz w:val="28"/>
                <w:szCs w:val="28"/>
                <w:lang w:bidi="ar"/>
              </w:rPr>
              <w:t>9</w:t>
            </w:r>
          </w:p>
        </w:tc>
        <w:tc>
          <w:tcPr>
            <w:tcW w:w="1764" w:type="pct"/>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500" w:lineRule="exact"/>
              <w:jc w:val="left"/>
              <w:textAlignment w:val="center"/>
              <w:rPr>
                <w:rFonts w:ascii="仿宋_GB2312" w:hAnsi="仿宋" w:eastAsia="仿宋_GB2312" w:cs="仿宋"/>
                <w:color w:val="000000"/>
                <w:sz w:val="28"/>
                <w:szCs w:val="28"/>
              </w:rPr>
            </w:pPr>
            <w:r>
              <w:rPr>
                <w:rFonts w:hint="eastAsia" w:ascii="仿宋_GB2312" w:hAnsi="仿宋" w:eastAsia="仿宋_GB2312" w:cs="仿宋"/>
                <w:color w:val="000000"/>
                <w:kern w:val="0"/>
                <w:sz w:val="28"/>
                <w:szCs w:val="28"/>
                <w:lang w:bidi="ar"/>
              </w:rPr>
              <w:t>北京中车重工机械有限公司</w:t>
            </w:r>
          </w:p>
        </w:tc>
        <w:tc>
          <w:tcPr>
            <w:tcW w:w="457" w:type="pct"/>
            <w:tcBorders>
              <w:top w:val="single" w:color="000000" w:sz="4" w:space="0"/>
              <w:left w:val="single" w:color="000000" w:sz="4" w:space="0"/>
              <w:bottom w:val="single" w:color="000000" w:sz="4" w:space="0"/>
              <w:right w:val="single" w:color="000000" w:sz="4" w:space="0"/>
            </w:tcBorders>
            <w:shd w:val="clear" w:color="auto" w:fill="FFFFFF"/>
            <w:vAlign w:val="bottom"/>
          </w:tcPr>
          <w:p>
            <w:pPr>
              <w:widowControl/>
              <w:spacing w:line="500" w:lineRule="exact"/>
              <w:jc w:val="left"/>
              <w:textAlignment w:val="center"/>
              <w:rPr>
                <w:rFonts w:ascii="仿宋_GB2312" w:hAnsi="仿宋" w:eastAsia="仿宋_GB2312" w:cs="仿宋"/>
                <w:color w:val="000000"/>
                <w:kern w:val="0"/>
                <w:sz w:val="28"/>
                <w:szCs w:val="28"/>
                <w:lang w:bidi="ar"/>
              </w:rPr>
            </w:pPr>
            <w:r>
              <w:rPr>
                <w:rFonts w:hint="eastAsia"/>
                <w:color w:val="000000"/>
                <w:sz w:val="22"/>
              </w:rPr>
              <w:t>MT19</w:t>
            </w:r>
          </w:p>
        </w:tc>
        <w:tc>
          <w:tcPr>
            <w:tcW w:w="2563"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500" w:lineRule="exact"/>
              <w:jc w:val="left"/>
              <w:textAlignment w:val="center"/>
              <w:rPr>
                <w:rFonts w:ascii="仿宋_GB2312" w:hAnsi="仿宋" w:eastAsia="仿宋_GB2312" w:cs="仿宋"/>
                <w:color w:val="000000"/>
                <w:sz w:val="28"/>
                <w:szCs w:val="28"/>
              </w:rPr>
            </w:pPr>
            <w:r>
              <w:rPr>
                <w:rFonts w:hint="eastAsia" w:ascii="仿宋_GB2312" w:hAnsi="仿宋" w:eastAsia="仿宋_GB2312" w:cs="仿宋"/>
                <w:color w:val="000000"/>
                <w:kern w:val="0"/>
                <w:sz w:val="28"/>
                <w:szCs w:val="28"/>
                <w:lang w:bidi="ar"/>
              </w:rPr>
              <w:t>电力机车车顶智能巡检机器人</w:t>
            </w:r>
          </w:p>
        </w:tc>
      </w:tr>
      <w:tr>
        <w:tblPrEx>
          <w:tblCellMar>
            <w:top w:w="0" w:type="dxa"/>
            <w:left w:w="108" w:type="dxa"/>
            <w:bottom w:w="0" w:type="dxa"/>
            <w:right w:w="108" w:type="dxa"/>
          </w:tblCellMar>
        </w:tblPrEx>
        <w:trPr>
          <w:trHeight w:val="300" w:hRule="atLeast"/>
        </w:trPr>
        <w:tc>
          <w:tcPr>
            <w:tcW w:w="216"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500" w:lineRule="exact"/>
              <w:jc w:val="center"/>
              <w:rPr>
                <w:rFonts w:ascii="仿宋_GB2312" w:hAnsi="仿宋" w:eastAsia="仿宋_GB2312" w:cs="仿宋"/>
                <w:color w:val="000000"/>
                <w:sz w:val="28"/>
                <w:szCs w:val="28"/>
              </w:rPr>
            </w:pPr>
          </w:p>
        </w:tc>
        <w:tc>
          <w:tcPr>
            <w:tcW w:w="1764"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500" w:lineRule="exact"/>
              <w:jc w:val="left"/>
              <w:rPr>
                <w:rFonts w:ascii="仿宋_GB2312" w:hAnsi="仿宋" w:eastAsia="仿宋_GB2312" w:cs="仿宋"/>
                <w:color w:val="000000"/>
                <w:sz w:val="28"/>
                <w:szCs w:val="28"/>
              </w:rPr>
            </w:pPr>
          </w:p>
        </w:tc>
        <w:tc>
          <w:tcPr>
            <w:tcW w:w="457" w:type="pct"/>
            <w:tcBorders>
              <w:top w:val="single" w:color="000000" w:sz="4" w:space="0"/>
              <w:left w:val="single" w:color="000000" w:sz="4" w:space="0"/>
              <w:bottom w:val="single" w:color="000000" w:sz="4" w:space="0"/>
              <w:right w:val="single" w:color="000000" w:sz="4" w:space="0"/>
            </w:tcBorders>
            <w:shd w:val="clear" w:color="auto" w:fill="FFFFFF"/>
            <w:vAlign w:val="bottom"/>
          </w:tcPr>
          <w:p>
            <w:pPr>
              <w:widowControl/>
              <w:spacing w:line="500" w:lineRule="exact"/>
              <w:jc w:val="left"/>
              <w:textAlignment w:val="center"/>
              <w:rPr>
                <w:rFonts w:ascii="仿宋_GB2312" w:hAnsi="仿宋" w:eastAsia="仿宋_GB2312" w:cs="仿宋"/>
                <w:color w:val="000000"/>
                <w:kern w:val="0"/>
                <w:sz w:val="28"/>
                <w:szCs w:val="28"/>
                <w:lang w:bidi="ar"/>
              </w:rPr>
            </w:pPr>
            <w:r>
              <w:rPr>
                <w:rFonts w:hint="eastAsia"/>
                <w:color w:val="000000"/>
                <w:sz w:val="22"/>
              </w:rPr>
              <w:t>MT20</w:t>
            </w:r>
          </w:p>
        </w:tc>
        <w:tc>
          <w:tcPr>
            <w:tcW w:w="2563"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500" w:lineRule="exact"/>
              <w:jc w:val="left"/>
              <w:textAlignment w:val="center"/>
              <w:rPr>
                <w:rFonts w:ascii="仿宋_GB2312" w:hAnsi="仿宋" w:eastAsia="仿宋_GB2312" w:cs="仿宋"/>
                <w:color w:val="000000"/>
                <w:sz w:val="28"/>
                <w:szCs w:val="28"/>
              </w:rPr>
            </w:pPr>
            <w:r>
              <w:rPr>
                <w:rFonts w:hint="eastAsia" w:ascii="仿宋_GB2312" w:hAnsi="仿宋" w:eastAsia="仿宋_GB2312" w:cs="仿宋"/>
                <w:color w:val="000000"/>
                <w:kern w:val="0"/>
                <w:sz w:val="28"/>
                <w:szCs w:val="28"/>
                <w:lang w:bidi="ar"/>
              </w:rPr>
              <w:t>动车车底智能巡检机器人</w:t>
            </w:r>
          </w:p>
        </w:tc>
      </w:tr>
      <w:tr>
        <w:tblPrEx>
          <w:tblCellMar>
            <w:top w:w="0" w:type="dxa"/>
            <w:left w:w="108" w:type="dxa"/>
            <w:bottom w:w="0" w:type="dxa"/>
            <w:right w:w="108" w:type="dxa"/>
          </w:tblCellMar>
        </w:tblPrEx>
        <w:trPr>
          <w:trHeight w:val="300" w:hRule="atLeast"/>
        </w:trPr>
        <w:tc>
          <w:tcPr>
            <w:tcW w:w="216" w:type="pct"/>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500" w:lineRule="exact"/>
              <w:jc w:val="center"/>
              <w:textAlignment w:val="center"/>
              <w:rPr>
                <w:rFonts w:ascii="仿宋_GB2312" w:hAnsi="仿宋" w:eastAsia="仿宋_GB2312" w:cs="仿宋"/>
                <w:color w:val="000000"/>
                <w:sz w:val="28"/>
                <w:szCs w:val="28"/>
              </w:rPr>
            </w:pPr>
            <w:r>
              <w:rPr>
                <w:rFonts w:hint="eastAsia" w:ascii="仿宋_GB2312" w:hAnsi="仿宋" w:eastAsia="仿宋_GB2312" w:cs="仿宋"/>
                <w:color w:val="000000"/>
                <w:kern w:val="0"/>
                <w:sz w:val="28"/>
                <w:szCs w:val="28"/>
                <w:lang w:bidi="ar"/>
              </w:rPr>
              <w:t>10</w:t>
            </w:r>
          </w:p>
        </w:tc>
        <w:tc>
          <w:tcPr>
            <w:tcW w:w="1764" w:type="pct"/>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500" w:lineRule="exact"/>
              <w:jc w:val="left"/>
              <w:textAlignment w:val="center"/>
              <w:rPr>
                <w:rFonts w:ascii="仿宋_GB2312" w:hAnsi="仿宋" w:eastAsia="仿宋_GB2312" w:cs="仿宋"/>
                <w:color w:val="000000"/>
                <w:sz w:val="28"/>
                <w:szCs w:val="28"/>
              </w:rPr>
            </w:pPr>
            <w:r>
              <w:rPr>
                <w:rFonts w:hint="eastAsia" w:ascii="仿宋_GB2312" w:hAnsi="仿宋" w:eastAsia="仿宋_GB2312" w:cs="仿宋"/>
                <w:color w:val="000000"/>
                <w:kern w:val="0"/>
                <w:sz w:val="28"/>
                <w:szCs w:val="28"/>
                <w:lang w:bidi="ar"/>
              </w:rPr>
              <w:t>北京中软国际信息技术有限公司</w:t>
            </w:r>
          </w:p>
        </w:tc>
        <w:tc>
          <w:tcPr>
            <w:tcW w:w="457" w:type="pct"/>
            <w:tcBorders>
              <w:top w:val="single" w:color="000000" w:sz="4" w:space="0"/>
              <w:left w:val="single" w:color="000000" w:sz="4" w:space="0"/>
              <w:bottom w:val="single" w:color="000000" w:sz="4" w:space="0"/>
              <w:right w:val="single" w:color="000000" w:sz="4" w:space="0"/>
            </w:tcBorders>
            <w:shd w:val="clear" w:color="auto" w:fill="FFFFFF"/>
            <w:vAlign w:val="bottom"/>
          </w:tcPr>
          <w:p>
            <w:pPr>
              <w:widowControl/>
              <w:spacing w:line="500" w:lineRule="exact"/>
              <w:jc w:val="left"/>
              <w:textAlignment w:val="center"/>
              <w:rPr>
                <w:rFonts w:ascii="仿宋_GB2312" w:hAnsi="仿宋" w:eastAsia="仿宋_GB2312" w:cs="仿宋"/>
                <w:color w:val="000000"/>
                <w:kern w:val="0"/>
                <w:sz w:val="28"/>
                <w:szCs w:val="28"/>
                <w:lang w:bidi="ar"/>
              </w:rPr>
            </w:pPr>
            <w:r>
              <w:rPr>
                <w:rFonts w:hint="eastAsia"/>
                <w:color w:val="000000"/>
                <w:sz w:val="22"/>
              </w:rPr>
              <w:t>MT21</w:t>
            </w:r>
          </w:p>
        </w:tc>
        <w:tc>
          <w:tcPr>
            <w:tcW w:w="2563"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500" w:lineRule="exact"/>
              <w:jc w:val="left"/>
              <w:textAlignment w:val="center"/>
              <w:rPr>
                <w:rFonts w:ascii="仿宋_GB2312" w:hAnsi="仿宋" w:eastAsia="仿宋_GB2312" w:cs="仿宋"/>
                <w:color w:val="000000"/>
                <w:sz w:val="28"/>
                <w:szCs w:val="28"/>
              </w:rPr>
            </w:pPr>
            <w:r>
              <w:rPr>
                <w:rFonts w:hint="eastAsia" w:ascii="仿宋_GB2312" w:hAnsi="仿宋" w:eastAsia="仿宋_GB2312" w:cs="仿宋"/>
                <w:color w:val="000000"/>
                <w:kern w:val="0"/>
                <w:sz w:val="28"/>
                <w:szCs w:val="28"/>
                <w:lang w:bidi="ar"/>
              </w:rPr>
              <w:t>《智慧城市—人工智能视觉识别垃圾分类》</w:t>
            </w:r>
          </w:p>
        </w:tc>
      </w:tr>
      <w:tr>
        <w:tblPrEx>
          <w:tblCellMar>
            <w:top w:w="0" w:type="dxa"/>
            <w:left w:w="108" w:type="dxa"/>
            <w:bottom w:w="0" w:type="dxa"/>
            <w:right w:w="108" w:type="dxa"/>
          </w:tblCellMar>
        </w:tblPrEx>
        <w:trPr>
          <w:trHeight w:val="300" w:hRule="atLeast"/>
        </w:trPr>
        <w:tc>
          <w:tcPr>
            <w:tcW w:w="216"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500" w:lineRule="exact"/>
              <w:jc w:val="center"/>
              <w:rPr>
                <w:rFonts w:ascii="仿宋_GB2312" w:hAnsi="仿宋" w:eastAsia="仿宋_GB2312" w:cs="仿宋"/>
                <w:color w:val="000000"/>
                <w:sz w:val="28"/>
                <w:szCs w:val="28"/>
              </w:rPr>
            </w:pPr>
          </w:p>
        </w:tc>
        <w:tc>
          <w:tcPr>
            <w:tcW w:w="1764"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500" w:lineRule="exact"/>
              <w:jc w:val="left"/>
              <w:rPr>
                <w:rFonts w:ascii="仿宋_GB2312" w:hAnsi="仿宋" w:eastAsia="仿宋_GB2312" w:cs="仿宋"/>
                <w:color w:val="000000"/>
                <w:sz w:val="28"/>
                <w:szCs w:val="28"/>
              </w:rPr>
            </w:pPr>
          </w:p>
        </w:tc>
        <w:tc>
          <w:tcPr>
            <w:tcW w:w="457" w:type="pct"/>
            <w:tcBorders>
              <w:top w:val="single" w:color="000000" w:sz="4" w:space="0"/>
              <w:left w:val="single" w:color="000000" w:sz="4" w:space="0"/>
              <w:bottom w:val="single" w:color="000000" w:sz="4" w:space="0"/>
              <w:right w:val="single" w:color="000000" w:sz="4" w:space="0"/>
            </w:tcBorders>
            <w:shd w:val="clear" w:color="auto" w:fill="FFFFFF"/>
            <w:vAlign w:val="bottom"/>
          </w:tcPr>
          <w:p>
            <w:pPr>
              <w:widowControl/>
              <w:spacing w:line="500" w:lineRule="exact"/>
              <w:jc w:val="left"/>
              <w:textAlignment w:val="center"/>
              <w:rPr>
                <w:rFonts w:ascii="仿宋_GB2312" w:hAnsi="仿宋" w:eastAsia="仿宋_GB2312" w:cs="仿宋"/>
                <w:color w:val="000000"/>
                <w:kern w:val="0"/>
                <w:sz w:val="28"/>
                <w:szCs w:val="28"/>
                <w:lang w:bidi="ar"/>
              </w:rPr>
            </w:pPr>
            <w:r>
              <w:rPr>
                <w:rFonts w:hint="eastAsia"/>
                <w:color w:val="000000"/>
                <w:sz w:val="22"/>
              </w:rPr>
              <w:t>MT22</w:t>
            </w:r>
          </w:p>
        </w:tc>
        <w:tc>
          <w:tcPr>
            <w:tcW w:w="2563"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500" w:lineRule="exact"/>
              <w:jc w:val="left"/>
              <w:textAlignment w:val="center"/>
              <w:rPr>
                <w:rFonts w:ascii="仿宋_GB2312" w:hAnsi="仿宋" w:eastAsia="仿宋_GB2312" w:cs="仿宋"/>
                <w:color w:val="000000"/>
                <w:sz w:val="28"/>
                <w:szCs w:val="28"/>
              </w:rPr>
            </w:pPr>
            <w:r>
              <w:rPr>
                <w:rFonts w:hint="eastAsia" w:ascii="仿宋_GB2312" w:hAnsi="仿宋" w:eastAsia="仿宋_GB2312" w:cs="仿宋"/>
                <w:color w:val="000000"/>
                <w:kern w:val="0"/>
                <w:sz w:val="28"/>
                <w:szCs w:val="28"/>
                <w:lang w:bidi="ar"/>
              </w:rPr>
              <w:t>《智慧农业—农业大数据》</w:t>
            </w:r>
          </w:p>
        </w:tc>
      </w:tr>
      <w:tr>
        <w:tblPrEx>
          <w:tblCellMar>
            <w:top w:w="0" w:type="dxa"/>
            <w:left w:w="108" w:type="dxa"/>
            <w:bottom w:w="0" w:type="dxa"/>
            <w:right w:w="108" w:type="dxa"/>
          </w:tblCellMar>
        </w:tblPrEx>
        <w:trPr>
          <w:trHeight w:val="300" w:hRule="atLeast"/>
        </w:trPr>
        <w:tc>
          <w:tcPr>
            <w:tcW w:w="216"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500" w:lineRule="exact"/>
              <w:jc w:val="center"/>
              <w:rPr>
                <w:rFonts w:ascii="仿宋_GB2312" w:hAnsi="仿宋" w:eastAsia="仿宋_GB2312" w:cs="仿宋"/>
                <w:color w:val="000000"/>
                <w:sz w:val="28"/>
                <w:szCs w:val="28"/>
              </w:rPr>
            </w:pPr>
          </w:p>
        </w:tc>
        <w:tc>
          <w:tcPr>
            <w:tcW w:w="1764"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500" w:lineRule="exact"/>
              <w:jc w:val="left"/>
              <w:rPr>
                <w:rFonts w:ascii="仿宋_GB2312" w:hAnsi="仿宋" w:eastAsia="仿宋_GB2312" w:cs="仿宋"/>
                <w:color w:val="000000"/>
                <w:sz w:val="28"/>
                <w:szCs w:val="28"/>
              </w:rPr>
            </w:pPr>
          </w:p>
        </w:tc>
        <w:tc>
          <w:tcPr>
            <w:tcW w:w="457" w:type="pct"/>
            <w:tcBorders>
              <w:top w:val="single" w:color="000000" w:sz="4" w:space="0"/>
              <w:left w:val="single" w:color="000000" w:sz="4" w:space="0"/>
              <w:bottom w:val="single" w:color="000000" w:sz="4" w:space="0"/>
              <w:right w:val="single" w:color="000000" w:sz="4" w:space="0"/>
            </w:tcBorders>
            <w:shd w:val="clear" w:color="auto" w:fill="FFFFFF"/>
            <w:vAlign w:val="bottom"/>
          </w:tcPr>
          <w:p>
            <w:pPr>
              <w:widowControl/>
              <w:spacing w:line="500" w:lineRule="exact"/>
              <w:jc w:val="left"/>
              <w:textAlignment w:val="center"/>
              <w:rPr>
                <w:rFonts w:ascii="仿宋_GB2312" w:hAnsi="仿宋" w:eastAsia="仿宋_GB2312" w:cs="仿宋"/>
                <w:color w:val="000000"/>
                <w:kern w:val="0"/>
                <w:sz w:val="28"/>
                <w:szCs w:val="28"/>
                <w:lang w:bidi="ar"/>
              </w:rPr>
            </w:pPr>
            <w:r>
              <w:rPr>
                <w:rFonts w:hint="eastAsia"/>
                <w:color w:val="000000"/>
                <w:sz w:val="22"/>
              </w:rPr>
              <w:t>MT23</w:t>
            </w:r>
          </w:p>
        </w:tc>
        <w:tc>
          <w:tcPr>
            <w:tcW w:w="2563"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500" w:lineRule="exact"/>
              <w:jc w:val="left"/>
              <w:textAlignment w:val="center"/>
              <w:rPr>
                <w:rFonts w:ascii="仿宋_GB2312" w:hAnsi="仿宋" w:eastAsia="仿宋_GB2312" w:cs="仿宋"/>
                <w:color w:val="000000"/>
                <w:sz w:val="28"/>
                <w:szCs w:val="28"/>
              </w:rPr>
            </w:pPr>
            <w:r>
              <w:rPr>
                <w:rFonts w:hint="eastAsia" w:ascii="仿宋_GB2312" w:hAnsi="仿宋" w:eastAsia="仿宋_GB2312" w:cs="仿宋"/>
                <w:color w:val="000000"/>
                <w:kern w:val="0"/>
                <w:sz w:val="28"/>
                <w:szCs w:val="28"/>
                <w:lang w:bidi="ar"/>
              </w:rPr>
              <w:t>《科技未来—用AI探索科技未来发展》</w:t>
            </w:r>
          </w:p>
        </w:tc>
      </w:tr>
      <w:tr>
        <w:tblPrEx>
          <w:tblCellMar>
            <w:top w:w="0" w:type="dxa"/>
            <w:left w:w="108" w:type="dxa"/>
            <w:bottom w:w="0" w:type="dxa"/>
            <w:right w:w="108" w:type="dxa"/>
          </w:tblCellMar>
        </w:tblPrEx>
        <w:trPr>
          <w:trHeight w:val="300" w:hRule="atLeast"/>
        </w:trPr>
        <w:tc>
          <w:tcPr>
            <w:tcW w:w="216"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500" w:lineRule="exact"/>
              <w:jc w:val="center"/>
              <w:rPr>
                <w:rFonts w:ascii="仿宋_GB2312" w:hAnsi="仿宋" w:eastAsia="仿宋_GB2312" w:cs="仿宋"/>
                <w:color w:val="000000"/>
                <w:sz w:val="28"/>
                <w:szCs w:val="28"/>
              </w:rPr>
            </w:pPr>
          </w:p>
        </w:tc>
        <w:tc>
          <w:tcPr>
            <w:tcW w:w="1764"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500" w:lineRule="exact"/>
              <w:jc w:val="left"/>
              <w:rPr>
                <w:rFonts w:ascii="仿宋_GB2312" w:hAnsi="仿宋" w:eastAsia="仿宋_GB2312" w:cs="仿宋"/>
                <w:color w:val="000000"/>
                <w:sz w:val="28"/>
                <w:szCs w:val="28"/>
              </w:rPr>
            </w:pPr>
          </w:p>
        </w:tc>
        <w:tc>
          <w:tcPr>
            <w:tcW w:w="457" w:type="pct"/>
            <w:tcBorders>
              <w:top w:val="single" w:color="000000" w:sz="4" w:space="0"/>
              <w:left w:val="single" w:color="000000" w:sz="4" w:space="0"/>
              <w:bottom w:val="single" w:color="000000" w:sz="4" w:space="0"/>
              <w:right w:val="single" w:color="000000" w:sz="4" w:space="0"/>
            </w:tcBorders>
            <w:shd w:val="clear" w:color="auto" w:fill="FFFFFF"/>
            <w:vAlign w:val="bottom"/>
          </w:tcPr>
          <w:p>
            <w:pPr>
              <w:widowControl/>
              <w:spacing w:line="500" w:lineRule="exact"/>
              <w:jc w:val="left"/>
              <w:textAlignment w:val="center"/>
              <w:rPr>
                <w:rFonts w:ascii="仿宋_GB2312" w:hAnsi="仿宋" w:eastAsia="仿宋_GB2312" w:cs="仿宋"/>
                <w:color w:val="000000"/>
                <w:kern w:val="0"/>
                <w:sz w:val="28"/>
                <w:szCs w:val="28"/>
                <w:lang w:bidi="ar"/>
              </w:rPr>
            </w:pPr>
            <w:r>
              <w:rPr>
                <w:rFonts w:hint="eastAsia"/>
                <w:color w:val="000000"/>
                <w:sz w:val="22"/>
              </w:rPr>
              <w:t>MT24</w:t>
            </w:r>
          </w:p>
        </w:tc>
        <w:tc>
          <w:tcPr>
            <w:tcW w:w="2563"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500" w:lineRule="exact"/>
              <w:jc w:val="left"/>
              <w:textAlignment w:val="center"/>
              <w:rPr>
                <w:rFonts w:ascii="仿宋_GB2312" w:hAnsi="仿宋" w:eastAsia="仿宋_GB2312" w:cs="仿宋"/>
                <w:color w:val="000000"/>
                <w:sz w:val="28"/>
                <w:szCs w:val="28"/>
              </w:rPr>
            </w:pPr>
            <w:r>
              <w:rPr>
                <w:rFonts w:hint="eastAsia" w:ascii="仿宋_GB2312" w:hAnsi="仿宋" w:eastAsia="仿宋_GB2312" w:cs="仿宋"/>
                <w:color w:val="000000"/>
                <w:kern w:val="0"/>
                <w:sz w:val="28"/>
                <w:szCs w:val="28"/>
                <w:lang w:bidi="ar"/>
              </w:rPr>
              <w:t>《鸿蒙之心—HarmonyOS物联网大赛》</w:t>
            </w:r>
          </w:p>
        </w:tc>
      </w:tr>
      <w:tr>
        <w:tblPrEx>
          <w:tblCellMar>
            <w:top w:w="0" w:type="dxa"/>
            <w:left w:w="108" w:type="dxa"/>
            <w:bottom w:w="0" w:type="dxa"/>
            <w:right w:w="108" w:type="dxa"/>
          </w:tblCellMar>
        </w:tblPrEx>
        <w:trPr>
          <w:trHeight w:val="300" w:hRule="atLeast"/>
        </w:trPr>
        <w:tc>
          <w:tcPr>
            <w:tcW w:w="216" w:type="pct"/>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500" w:lineRule="exact"/>
              <w:jc w:val="center"/>
              <w:textAlignment w:val="center"/>
              <w:rPr>
                <w:rFonts w:ascii="仿宋_GB2312" w:hAnsi="仿宋" w:eastAsia="仿宋_GB2312" w:cs="仿宋"/>
                <w:color w:val="000000"/>
                <w:sz w:val="28"/>
                <w:szCs w:val="28"/>
              </w:rPr>
            </w:pPr>
            <w:r>
              <w:rPr>
                <w:rFonts w:hint="eastAsia" w:ascii="仿宋_GB2312" w:hAnsi="仿宋" w:eastAsia="仿宋_GB2312" w:cs="仿宋"/>
                <w:color w:val="000000"/>
                <w:kern w:val="0"/>
                <w:sz w:val="28"/>
                <w:szCs w:val="28"/>
                <w:lang w:bidi="ar"/>
              </w:rPr>
              <w:t>11</w:t>
            </w:r>
          </w:p>
        </w:tc>
        <w:tc>
          <w:tcPr>
            <w:tcW w:w="1764" w:type="pct"/>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500" w:lineRule="exact"/>
              <w:jc w:val="left"/>
              <w:textAlignment w:val="center"/>
              <w:rPr>
                <w:rFonts w:ascii="仿宋_GB2312" w:hAnsi="仿宋" w:eastAsia="仿宋_GB2312" w:cs="仿宋"/>
                <w:color w:val="000000"/>
                <w:sz w:val="28"/>
                <w:szCs w:val="28"/>
              </w:rPr>
            </w:pPr>
            <w:r>
              <w:rPr>
                <w:rFonts w:hint="eastAsia" w:ascii="仿宋_GB2312" w:hAnsi="仿宋" w:eastAsia="仿宋_GB2312" w:cs="仿宋"/>
                <w:color w:val="000000"/>
                <w:kern w:val="0"/>
                <w:sz w:val="28"/>
                <w:szCs w:val="28"/>
                <w:lang w:bidi="ar"/>
              </w:rPr>
              <w:t>北京字跳网络技术有限公司</w:t>
            </w:r>
          </w:p>
        </w:tc>
        <w:tc>
          <w:tcPr>
            <w:tcW w:w="457" w:type="pct"/>
            <w:tcBorders>
              <w:top w:val="single" w:color="000000" w:sz="4" w:space="0"/>
              <w:left w:val="single" w:color="000000" w:sz="4" w:space="0"/>
              <w:bottom w:val="single" w:color="000000" w:sz="4" w:space="0"/>
              <w:right w:val="single" w:color="000000" w:sz="4" w:space="0"/>
            </w:tcBorders>
            <w:shd w:val="clear" w:color="auto" w:fill="FFFFFF"/>
            <w:vAlign w:val="bottom"/>
          </w:tcPr>
          <w:p>
            <w:pPr>
              <w:widowControl/>
              <w:spacing w:line="500" w:lineRule="exact"/>
              <w:jc w:val="left"/>
              <w:textAlignment w:val="center"/>
              <w:rPr>
                <w:rFonts w:ascii="仿宋_GB2312" w:hAnsi="仿宋" w:eastAsia="仿宋_GB2312" w:cs="仿宋"/>
                <w:color w:val="000000"/>
                <w:kern w:val="0"/>
                <w:sz w:val="28"/>
                <w:szCs w:val="28"/>
                <w:lang w:bidi="ar"/>
              </w:rPr>
            </w:pPr>
            <w:r>
              <w:rPr>
                <w:rFonts w:hint="eastAsia"/>
                <w:color w:val="000000"/>
                <w:sz w:val="22"/>
              </w:rPr>
              <w:t>MT25</w:t>
            </w:r>
          </w:p>
        </w:tc>
        <w:tc>
          <w:tcPr>
            <w:tcW w:w="2563"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500" w:lineRule="exact"/>
              <w:jc w:val="left"/>
              <w:textAlignment w:val="center"/>
              <w:rPr>
                <w:rFonts w:ascii="仿宋_GB2312" w:hAnsi="仿宋" w:eastAsia="仿宋_GB2312" w:cs="仿宋"/>
                <w:color w:val="000000"/>
                <w:sz w:val="28"/>
                <w:szCs w:val="28"/>
              </w:rPr>
            </w:pPr>
            <w:r>
              <w:rPr>
                <w:rFonts w:hint="eastAsia" w:ascii="仿宋_GB2312" w:hAnsi="仿宋" w:eastAsia="仿宋_GB2312" w:cs="仿宋"/>
                <w:color w:val="000000"/>
                <w:kern w:val="0"/>
                <w:sz w:val="28"/>
                <w:szCs w:val="28"/>
                <w:lang w:bidi="ar"/>
              </w:rPr>
              <w:t>非遗及传统文化在文创领域的再现与革新</w:t>
            </w:r>
          </w:p>
        </w:tc>
      </w:tr>
      <w:tr>
        <w:tblPrEx>
          <w:tblCellMar>
            <w:top w:w="0" w:type="dxa"/>
            <w:left w:w="108" w:type="dxa"/>
            <w:bottom w:w="0" w:type="dxa"/>
            <w:right w:w="108" w:type="dxa"/>
          </w:tblCellMar>
        </w:tblPrEx>
        <w:trPr>
          <w:trHeight w:val="300" w:hRule="atLeast"/>
        </w:trPr>
        <w:tc>
          <w:tcPr>
            <w:tcW w:w="216"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500" w:lineRule="exact"/>
              <w:jc w:val="center"/>
              <w:rPr>
                <w:rFonts w:ascii="仿宋_GB2312" w:hAnsi="仿宋" w:eastAsia="仿宋_GB2312" w:cs="仿宋"/>
                <w:color w:val="000000"/>
                <w:sz w:val="28"/>
                <w:szCs w:val="28"/>
              </w:rPr>
            </w:pPr>
          </w:p>
        </w:tc>
        <w:tc>
          <w:tcPr>
            <w:tcW w:w="1764"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500" w:lineRule="exact"/>
              <w:jc w:val="left"/>
              <w:rPr>
                <w:rFonts w:ascii="仿宋_GB2312" w:hAnsi="仿宋" w:eastAsia="仿宋_GB2312" w:cs="仿宋"/>
                <w:color w:val="000000"/>
                <w:sz w:val="28"/>
                <w:szCs w:val="28"/>
              </w:rPr>
            </w:pPr>
          </w:p>
        </w:tc>
        <w:tc>
          <w:tcPr>
            <w:tcW w:w="457" w:type="pct"/>
            <w:tcBorders>
              <w:top w:val="single" w:color="000000" w:sz="4" w:space="0"/>
              <w:left w:val="single" w:color="000000" w:sz="4" w:space="0"/>
              <w:bottom w:val="single" w:color="000000" w:sz="4" w:space="0"/>
              <w:right w:val="single" w:color="000000" w:sz="4" w:space="0"/>
            </w:tcBorders>
            <w:shd w:val="clear" w:color="auto" w:fill="FFFFFF"/>
            <w:vAlign w:val="bottom"/>
          </w:tcPr>
          <w:p>
            <w:pPr>
              <w:widowControl/>
              <w:spacing w:line="500" w:lineRule="exact"/>
              <w:jc w:val="left"/>
              <w:textAlignment w:val="center"/>
              <w:rPr>
                <w:rFonts w:ascii="仿宋_GB2312" w:hAnsi="仿宋" w:eastAsia="仿宋_GB2312" w:cs="仿宋"/>
                <w:color w:val="000000"/>
                <w:kern w:val="0"/>
                <w:sz w:val="28"/>
                <w:szCs w:val="28"/>
                <w:lang w:bidi="ar"/>
              </w:rPr>
            </w:pPr>
            <w:r>
              <w:rPr>
                <w:rFonts w:hint="eastAsia"/>
                <w:color w:val="000000"/>
                <w:sz w:val="22"/>
              </w:rPr>
              <w:t>MT26</w:t>
            </w:r>
          </w:p>
        </w:tc>
        <w:tc>
          <w:tcPr>
            <w:tcW w:w="2563"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500" w:lineRule="exact"/>
              <w:jc w:val="left"/>
              <w:textAlignment w:val="center"/>
              <w:rPr>
                <w:rFonts w:ascii="仿宋_GB2312" w:hAnsi="仿宋" w:eastAsia="仿宋_GB2312" w:cs="仿宋"/>
                <w:color w:val="000000"/>
                <w:sz w:val="28"/>
                <w:szCs w:val="28"/>
              </w:rPr>
            </w:pPr>
            <w:r>
              <w:rPr>
                <w:rFonts w:hint="eastAsia" w:ascii="仿宋_GB2312" w:hAnsi="仿宋" w:eastAsia="仿宋_GB2312" w:cs="仿宋"/>
                <w:color w:val="000000"/>
                <w:kern w:val="0"/>
                <w:sz w:val="28"/>
                <w:szCs w:val="28"/>
                <w:lang w:bidi="ar"/>
              </w:rPr>
              <w:t>短视频时代下平台应用青少年及中老年防沉迷设计课题</w:t>
            </w:r>
          </w:p>
        </w:tc>
      </w:tr>
      <w:tr>
        <w:tblPrEx>
          <w:tblCellMar>
            <w:top w:w="0" w:type="dxa"/>
            <w:left w:w="108" w:type="dxa"/>
            <w:bottom w:w="0" w:type="dxa"/>
            <w:right w:w="108" w:type="dxa"/>
          </w:tblCellMar>
        </w:tblPrEx>
        <w:trPr>
          <w:trHeight w:val="300" w:hRule="atLeast"/>
        </w:trPr>
        <w:tc>
          <w:tcPr>
            <w:tcW w:w="216"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500" w:lineRule="exact"/>
              <w:jc w:val="center"/>
              <w:rPr>
                <w:rFonts w:ascii="仿宋_GB2312" w:hAnsi="仿宋" w:eastAsia="仿宋_GB2312" w:cs="仿宋"/>
                <w:color w:val="000000"/>
                <w:sz w:val="28"/>
                <w:szCs w:val="28"/>
              </w:rPr>
            </w:pPr>
          </w:p>
        </w:tc>
        <w:tc>
          <w:tcPr>
            <w:tcW w:w="1764"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500" w:lineRule="exact"/>
              <w:jc w:val="left"/>
              <w:rPr>
                <w:rFonts w:ascii="仿宋_GB2312" w:hAnsi="仿宋" w:eastAsia="仿宋_GB2312" w:cs="仿宋"/>
                <w:color w:val="000000"/>
                <w:sz w:val="28"/>
                <w:szCs w:val="28"/>
              </w:rPr>
            </w:pPr>
          </w:p>
        </w:tc>
        <w:tc>
          <w:tcPr>
            <w:tcW w:w="457" w:type="pct"/>
            <w:tcBorders>
              <w:top w:val="single" w:color="000000" w:sz="4" w:space="0"/>
              <w:left w:val="single" w:color="000000" w:sz="4" w:space="0"/>
              <w:bottom w:val="single" w:color="000000" w:sz="4" w:space="0"/>
              <w:right w:val="single" w:color="000000" w:sz="4" w:space="0"/>
            </w:tcBorders>
            <w:shd w:val="clear" w:color="auto" w:fill="FFFFFF"/>
            <w:vAlign w:val="bottom"/>
          </w:tcPr>
          <w:p>
            <w:pPr>
              <w:widowControl/>
              <w:spacing w:line="500" w:lineRule="exact"/>
              <w:jc w:val="left"/>
              <w:textAlignment w:val="center"/>
              <w:rPr>
                <w:rFonts w:ascii="仿宋_GB2312" w:hAnsi="仿宋" w:eastAsia="仿宋_GB2312" w:cs="仿宋"/>
                <w:color w:val="000000"/>
                <w:kern w:val="0"/>
                <w:sz w:val="28"/>
                <w:szCs w:val="28"/>
                <w:lang w:bidi="ar"/>
              </w:rPr>
            </w:pPr>
            <w:r>
              <w:rPr>
                <w:rFonts w:hint="eastAsia"/>
                <w:color w:val="000000"/>
                <w:sz w:val="22"/>
              </w:rPr>
              <w:t>MT27</w:t>
            </w:r>
          </w:p>
        </w:tc>
        <w:tc>
          <w:tcPr>
            <w:tcW w:w="2563"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500" w:lineRule="exact"/>
              <w:jc w:val="left"/>
              <w:textAlignment w:val="center"/>
              <w:rPr>
                <w:rFonts w:ascii="仿宋_GB2312" w:hAnsi="仿宋" w:eastAsia="仿宋_GB2312" w:cs="仿宋"/>
                <w:color w:val="000000"/>
                <w:sz w:val="28"/>
                <w:szCs w:val="28"/>
              </w:rPr>
            </w:pPr>
            <w:r>
              <w:rPr>
                <w:rFonts w:hint="eastAsia" w:ascii="仿宋_GB2312" w:hAnsi="仿宋" w:eastAsia="仿宋_GB2312" w:cs="仿宋"/>
                <w:color w:val="000000"/>
                <w:kern w:val="0"/>
                <w:sz w:val="28"/>
                <w:szCs w:val="28"/>
                <w:lang w:bidi="ar"/>
              </w:rPr>
              <w:t>新时代美育背景下游戏设计领域在创新教育方面的新应用</w:t>
            </w:r>
          </w:p>
        </w:tc>
      </w:tr>
      <w:tr>
        <w:tblPrEx>
          <w:tblCellMar>
            <w:top w:w="0" w:type="dxa"/>
            <w:left w:w="108" w:type="dxa"/>
            <w:bottom w:w="0" w:type="dxa"/>
            <w:right w:w="108" w:type="dxa"/>
          </w:tblCellMar>
        </w:tblPrEx>
        <w:trPr>
          <w:trHeight w:val="300" w:hRule="atLeast"/>
        </w:trPr>
        <w:tc>
          <w:tcPr>
            <w:tcW w:w="216"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500" w:lineRule="exact"/>
              <w:jc w:val="center"/>
              <w:rPr>
                <w:rFonts w:ascii="仿宋_GB2312" w:hAnsi="仿宋" w:eastAsia="仿宋_GB2312" w:cs="仿宋"/>
                <w:color w:val="000000"/>
                <w:sz w:val="28"/>
                <w:szCs w:val="28"/>
              </w:rPr>
            </w:pPr>
          </w:p>
        </w:tc>
        <w:tc>
          <w:tcPr>
            <w:tcW w:w="1764"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500" w:lineRule="exact"/>
              <w:jc w:val="left"/>
              <w:rPr>
                <w:rFonts w:ascii="仿宋_GB2312" w:hAnsi="仿宋" w:eastAsia="仿宋_GB2312" w:cs="仿宋"/>
                <w:color w:val="000000"/>
                <w:sz w:val="28"/>
                <w:szCs w:val="28"/>
              </w:rPr>
            </w:pPr>
          </w:p>
        </w:tc>
        <w:tc>
          <w:tcPr>
            <w:tcW w:w="457" w:type="pct"/>
            <w:tcBorders>
              <w:top w:val="single" w:color="000000" w:sz="4" w:space="0"/>
              <w:left w:val="single" w:color="000000" w:sz="4" w:space="0"/>
              <w:bottom w:val="single" w:color="000000" w:sz="4" w:space="0"/>
              <w:right w:val="single" w:color="000000" w:sz="4" w:space="0"/>
            </w:tcBorders>
            <w:shd w:val="clear" w:color="auto" w:fill="FFFFFF"/>
            <w:vAlign w:val="bottom"/>
          </w:tcPr>
          <w:p>
            <w:pPr>
              <w:widowControl/>
              <w:spacing w:line="500" w:lineRule="exact"/>
              <w:jc w:val="left"/>
              <w:textAlignment w:val="center"/>
              <w:rPr>
                <w:rFonts w:ascii="仿宋_GB2312" w:hAnsi="仿宋" w:eastAsia="仿宋_GB2312" w:cs="仿宋"/>
                <w:color w:val="000000"/>
                <w:kern w:val="0"/>
                <w:sz w:val="28"/>
                <w:szCs w:val="28"/>
                <w:lang w:bidi="ar"/>
              </w:rPr>
            </w:pPr>
            <w:r>
              <w:rPr>
                <w:rFonts w:hint="eastAsia"/>
                <w:color w:val="000000"/>
                <w:sz w:val="22"/>
              </w:rPr>
              <w:t>MT28</w:t>
            </w:r>
          </w:p>
        </w:tc>
        <w:tc>
          <w:tcPr>
            <w:tcW w:w="2563"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500" w:lineRule="exact"/>
              <w:jc w:val="left"/>
              <w:textAlignment w:val="center"/>
              <w:rPr>
                <w:rFonts w:ascii="仿宋_GB2312" w:hAnsi="仿宋" w:eastAsia="仿宋_GB2312" w:cs="仿宋"/>
                <w:color w:val="000000"/>
                <w:sz w:val="28"/>
                <w:szCs w:val="28"/>
              </w:rPr>
            </w:pPr>
            <w:r>
              <w:rPr>
                <w:rFonts w:hint="eastAsia" w:ascii="仿宋_GB2312" w:hAnsi="仿宋" w:eastAsia="仿宋_GB2312" w:cs="仿宋"/>
                <w:color w:val="000000"/>
                <w:kern w:val="0"/>
                <w:sz w:val="28"/>
                <w:szCs w:val="28"/>
                <w:lang w:bidi="ar"/>
              </w:rPr>
              <w:t>国潮艺术在文化振兴中的传承与升维设计</w:t>
            </w:r>
          </w:p>
        </w:tc>
      </w:tr>
      <w:tr>
        <w:tblPrEx>
          <w:tblCellMar>
            <w:top w:w="0" w:type="dxa"/>
            <w:left w:w="108" w:type="dxa"/>
            <w:bottom w:w="0" w:type="dxa"/>
            <w:right w:w="108" w:type="dxa"/>
          </w:tblCellMar>
        </w:tblPrEx>
        <w:trPr>
          <w:trHeight w:val="300" w:hRule="atLeast"/>
        </w:trPr>
        <w:tc>
          <w:tcPr>
            <w:tcW w:w="216"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500" w:lineRule="exact"/>
              <w:jc w:val="center"/>
              <w:rPr>
                <w:rFonts w:ascii="仿宋_GB2312" w:hAnsi="仿宋" w:eastAsia="仿宋_GB2312" w:cs="仿宋"/>
                <w:color w:val="000000"/>
                <w:sz w:val="28"/>
                <w:szCs w:val="28"/>
              </w:rPr>
            </w:pPr>
          </w:p>
        </w:tc>
        <w:tc>
          <w:tcPr>
            <w:tcW w:w="1764"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500" w:lineRule="exact"/>
              <w:jc w:val="left"/>
              <w:rPr>
                <w:rFonts w:ascii="仿宋_GB2312" w:hAnsi="仿宋" w:eastAsia="仿宋_GB2312" w:cs="仿宋"/>
                <w:color w:val="000000"/>
                <w:sz w:val="28"/>
                <w:szCs w:val="28"/>
              </w:rPr>
            </w:pPr>
          </w:p>
        </w:tc>
        <w:tc>
          <w:tcPr>
            <w:tcW w:w="457" w:type="pct"/>
            <w:tcBorders>
              <w:top w:val="single" w:color="000000" w:sz="4" w:space="0"/>
              <w:left w:val="single" w:color="000000" w:sz="4" w:space="0"/>
              <w:bottom w:val="single" w:color="000000" w:sz="4" w:space="0"/>
              <w:right w:val="single" w:color="000000" w:sz="4" w:space="0"/>
            </w:tcBorders>
            <w:shd w:val="clear" w:color="auto" w:fill="FFFFFF"/>
            <w:vAlign w:val="bottom"/>
          </w:tcPr>
          <w:p>
            <w:pPr>
              <w:widowControl/>
              <w:spacing w:line="500" w:lineRule="exact"/>
              <w:jc w:val="left"/>
              <w:textAlignment w:val="center"/>
              <w:rPr>
                <w:rFonts w:ascii="仿宋_GB2312" w:hAnsi="仿宋" w:eastAsia="仿宋_GB2312" w:cs="仿宋"/>
                <w:color w:val="000000"/>
                <w:kern w:val="0"/>
                <w:sz w:val="28"/>
                <w:szCs w:val="28"/>
                <w:lang w:bidi="ar"/>
              </w:rPr>
            </w:pPr>
            <w:r>
              <w:rPr>
                <w:rFonts w:hint="eastAsia"/>
                <w:color w:val="000000"/>
                <w:sz w:val="22"/>
              </w:rPr>
              <w:t>MT29</w:t>
            </w:r>
          </w:p>
        </w:tc>
        <w:tc>
          <w:tcPr>
            <w:tcW w:w="2563"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500" w:lineRule="exact"/>
              <w:jc w:val="left"/>
              <w:textAlignment w:val="center"/>
              <w:rPr>
                <w:rFonts w:ascii="仿宋_GB2312" w:hAnsi="仿宋" w:eastAsia="仿宋_GB2312" w:cs="仿宋"/>
                <w:color w:val="000000"/>
                <w:sz w:val="28"/>
                <w:szCs w:val="28"/>
              </w:rPr>
            </w:pPr>
            <w:r>
              <w:rPr>
                <w:rFonts w:hint="eastAsia" w:ascii="仿宋_GB2312" w:hAnsi="仿宋" w:eastAsia="仿宋_GB2312" w:cs="仿宋"/>
                <w:color w:val="000000"/>
                <w:kern w:val="0"/>
                <w:sz w:val="28"/>
                <w:szCs w:val="28"/>
                <w:lang w:bidi="ar"/>
              </w:rPr>
              <w:t>虚拟与现实的界限-新业态下的视觉艺术</w:t>
            </w:r>
          </w:p>
        </w:tc>
      </w:tr>
      <w:tr>
        <w:tblPrEx>
          <w:tblCellMar>
            <w:top w:w="0" w:type="dxa"/>
            <w:left w:w="108" w:type="dxa"/>
            <w:bottom w:w="0" w:type="dxa"/>
            <w:right w:w="108" w:type="dxa"/>
          </w:tblCellMar>
        </w:tblPrEx>
        <w:trPr>
          <w:trHeight w:val="300" w:hRule="atLeast"/>
        </w:trPr>
        <w:tc>
          <w:tcPr>
            <w:tcW w:w="216"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500" w:lineRule="exact"/>
              <w:jc w:val="center"/>
              <w:rPr>
                <w:rFonts w:ascii="仿宋_GB2312" w:hAnsi="仿宋" w:eastAsia="仿宋_GB2312" w:cs="仿宋"/>
                <w:color w:val="000000"/>
                <w:sz w:val="28"/>
                <w:szCs w:val="28"/>
              </w:rPr>
            </w:pPr>
          </w:p>
        </w:tc>
        <w:tc>
          <w:tcPr>
            <w:tcW w:w="1764"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500" w:lineRule="exact"/>
              <w:jc w:val="left"/>
              <w:rPr>
                <w:rFonts w:ascii="仿宋_GB2312" w:hAnsi="仿宋" w:eastAsia="仿宋_GB2312" w:cs="仿宋"/>
                <w:color w:val="000000"/>
                <w:sz w:val="28"/>
                <w:szCs w:val="28"/>
              </w:rPr>
            </w:pPr>
          </w:p>
        </w:tc>
        <w:tc>
          <w:tcPr>
            <w:tcW w:w="457" w:type="pct"/>
            <w:tcBorders>
              <w:top w:val="single" w:color="000000" w:sz="4" w:space="0"/>
              <w:left w:val="single" w:color="000000" w:sz="4" w:space="0"/>
              <w:bottom w:val="single" w:color="000000" w:sz="4" w:space="0"/>
              <w:right w:val="single" w:color="000000" w:sz="4" w:space="0"/>
            </w:tcBorders>
            <w:shd w:val="clear" w:color="auto" w:fill="FFFFFF"/>
            <w:vAlign w:val="bottom"/>
          </w:tcPr>
          <w:p>
            <w:pPr>
              <w:widowControl/>
              <w:spacing w:line="500" w:lineRule="exact"/>
              <w:jc w:val="left"/>
              <w:textAlignment w:val="center"/>
              <w:rPr>
                <w:rFonts w:ascii="仿宋_GB2312" w:hAnsi="仿宋" w:eastAsia="仿宋_GB2312" w:cs="仿宋"/>
                <w:color w:val="000000"/>
                <w:kern w:val="0"/>
                <w:sz w:val="28"/>
                <w:szCs w:val="28"/>
                <w:lang w:bidi="ar"/>
              </w:rPr>
            </w:pPr>
            <w:r>
              <w:rPr>
                <w:rFonts w:hint="eastAsia"/>
                <w:color w:val="000000"/>
                <w:sz w:val="22"/>
              </w:rPr>
              <w:t>MT30</w:t>
            </w:r>
          </w:p>
        </w:tc>
        <w:tc>
          <w:tcPr>
            <w:tcW w:w="2563"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500" w:lineRule="exact"/>
              <w:jc w:val="left"/>
              <w:textAlignment w:val="center"/>
              <w:rPr>
                <w:rFonts w:ascii="仿宋_GB2312" w:hAnsi="仿宋" w:eastAsia="仿宋_GB2312" w:cs="仿宋"/>
                <w:color w:val="000000"/>
                <w:sz w:val="28"/>
                <w:szCs w:val="28"/>
              </w:rPr>
            </w:pPr>
            <w:r>
              <w:rPr>
                <w:rFonts w:hint="eastAsia" w:ascii="仿宋_GB2312" w:hAnsi="仿宋" w:eastAsia="仿宋_GB2312" w:cs="仿宋"/>
                <w:color w:val="000000"/>
                <w:kern w:val="0"/>
                <w:sz w:val="28"/>
                <w:szCs w:val="28"/>
                <w:lang w:bidi="ar"/>
              </w:rPr>
              <w:t>关于传统文化视野下的游戏设计应用</w:t>
            </w:r>
          </w:p>
        </w:tc>
      </w:tr>
      <w:tr>
        <w:tblPrEx>
          <w:tblCellMar>
            <w:top w:w="0" w:type="dxa"/>
            <w:left w:w="108" w:type="dxa"/>
            <w:bottom w:w="0" w:type="dxa"/>
            <w:right w:w="108" w:type="dxa"/>
          </w:tblCellMar>
        </w:tblPrEx>
        <w:trPr>
          <w:trHeight w:val="300" w:hRule="atLeast"/>
        </w:trPr>
        <w:tc>
          <w:tcPr>
            <w:tcW w:w="216" w:type="pct"/>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500" w:lineRule="exact"/>
              <w:jc w:val="center"/>
              <w:textAlignment w:val="center"/>
              <w:rPr>
                <w:rFonts w:ascii="仿宋_GB2312" w:hAnsi="仿宋" w:eastAsia="仿宋_GB2312" w:cs="仿宋"/>
                <w:color w:val="000000"/>
                <w:sz w:val="28"/>
                <w:szCs w:val="28"/>
              </w:rPr>
            </w:pPr>
            <w:r>
              <w:rPr>
                <w:rFonts w:hint="eastAsia" w:ascii="仿宋_GB2312" w:hAnsi="仿宋" w:eastAsia="仿宋_GB2312" w:cs="仿宋"/>
                <w:color w:val="000000"/>
                <w:kern w:val="0"/>
                <w:sz w:val="28"/>
                <w:szCs w:val="28"/>
                <w:lang w:bidi="ar"/>
              </w:rPr>
              <w:t>12</w:t>
            </w:r>
          </w:p>
        </w:tc>
        <w:tc>
          <w:tcPr>
            <w:tcW w:w="1764" w:type="pct"/>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500" w:lineRule="exact"/>
              <w:jc w:val="left"/>
              <w:textAlignment w:val="center"/>
              <w:rPr>
                <w:rFonts w:ascii="仿宋_GB2312" w:hAnsi="仿宋" w:eastAsia="仿宋_GB2312" w:cs="仿宋"/>
                <w:color w:val="000000"/>
                <w:sz w:val="28"/>
                <w:szCs w:val="28"/>
              </w:rPr>
            </w:pPr>
            <w:r>
              <w:rPr>
                <w:rFonts w:hint="eastAsia" w:ascii="仿宋_GB2312" w:hAnsi="仿宋" w:eastAsia="仿宋_GB2312" w:cs="仿宋"/>
                <w:color w:val="000000"/>
                <w:kern w:val="0"/>
                <w:sz w:val="28"/>
                <w:szCs w:val="28"/>
                <w:lang w:bidi="ar"/>
              </w:rPr>
              <w:t>北控水务集团有限公司</w:t>
            </w:r>
          </w:p>
        </w:tc>
        <w:tc>
          <w:tcPr>
            <w:tcW w:w="457" w:type="pct"/>
            <w:tcBorders>
              <w:top w:val="single" w:color="000000" w:sz="4" w:space="0"/>
              <w:left w:val="single" w:color="000000" w:sz="4" w:space="0"/>
              <w:bottom w:val="single" w:color="000000" w:sz="4" w:space="0"/>
              <w:right w:val="single" w:color="000000" w:sz="4" w:space="0"/>
            </w:tcBorders>
            <w:shd w:val="clear" w:color="auto" w:fill="FFFFFF"/>
            <w:vAlign w:val="bottom"/>
          </w:tcPr>
          <w:p>
            <w:pPr>
              <w:widowControl/>
              <w:spacing w:line="500" w:lineRule="exact"/>
              <w:jc w:val="left"/>
              <w:textAlignment w:val="center"/>
              <w:rPr>
                <w:rFonts w:ascii="仿宋_GB2312" w:hAnsi="仿宋" w:eastAsia="仿宋_GB2312" w:cs="仿宋"/>
                <w:color w:val="000000"/>
                <w:kern w:val="0"/>
                <w:sz w:val="28"/>
                <w:szCs w:val="28"/>
                <w:lang w:bidi="ar"/>
              </w:rPr>
            </w:pPr>
            <w:r>
              <w:rPr>
                <w:rFonts w:hint="eastAsia"/>
                <w:color w:val="000000"/>
                <w:sz w:val="22"/>
              </w:rPr>
              <w:t>MT31</w:t>
            </w:r>
          </w:p>
        </w:tc>
        <w:tc>
          <w:tcPr>
            <w:tcW w:w="2563"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500" w:lineRule="exact"/>
              <w:jc w:val="left"/>
              <w:textAlignment w:val="center"/>
              <w:rPr>
                <w:rFonts w:ascii="仿宋_GB2312" w:hAnsi="仿宋" w:eastAsia="仿宋_GB2312" w:cs="仿宋"/>
                <w:color w:val="000000"/>
                <w:sz w:val="28"/>
                <w:szCs w:val="28"/>
              </w:rPr>
            </w:pPr>
            <w:r>
              <w:rPr>
                <w:rFonts w:hint="eastAsia" w:ascii="仿宋_GB2312" w:hAnsi="仿宋" w:eastAsia="仿宋_GB2312" w:cs="仿宋"/>
                <w:color w:val="000000"/>
                <w:kern w:val="0"/>
                <w:sz w:val="28"/>
                <w:szCs w:val="28"/>
                <w:lang w:bidi="ar"/>
              </w:rPr>
              <w:t>智慧水务方向</w:t>
            </w:r>
          </w:p>
        </w:tc>
      </w:tr>
      <w:tr>
        <w:tblPrEx>
          <w:tblCellMar>
            <w:top w:w="0" w:type="dxa"/>
            <w:left w:w="108" w:type="dxa"/>
            <w:bottom w:w="0" w:type="dxa"/>
            <w:right w:w="108" w:type="dxa"/>
          </w:tblCellMar>
        </w:tblPrEx>
        <w:trPr>
          <w:trHeight w:val="300" w:hRule="atLeast"/>
        </w:trPr>
        <w:tc>
          <w:tcPr>
            <w:tcW w:w="216"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500" w:lineRule="exact"/>
              <w:jc w:val="center"/>
              <w:rPr>
                <w:rFonts w:ascii="仿宋_GB2312" w:hAnsi="仿宋" w:eastAsia="仿宋_GB2312" w:cs="仿宋"/>
                <w:color w:val="000000"/>
                <w:sz w:val="28"/>
                <w:szCs w:val="28"/>
              </w:rPr>
            </w:pPr>
          </w:p>
        </w:tc>
        <w:tc>
          <w:tcPr>
            <w:tcW w:w="1764"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500" w:lineRule="exact"/>
              <w:jc w:val="left"/>
              <w:rPr>
                <w:rFonts w:ascii="仿宋_GB2312" w:hAnsi="仿宋" w:eastAsia="仿宋_GB2312" w:cs="仿宋"/>
                <w:color w:val="000000"/>
                <w:sz w:val="28"/>
                <w:szCs w:val="28"/>
              </w:rPr>
            </w:pPr>
          </w:p>
        </w:tc>
        <w:tc>
          <w:tcPr>
            <w:tcW w:w="457" w:type="pct"/>
            <w:tcBorders>
              <w:top w:val="single" w:color="000000" w:sz="4" w:space="0"/>
              <w:left w:val="single" w:color="000000" w:sz="4" w:space="0"/>
              <w:bottom w:val="single" w:color="000000" w:sz="4" w:space="0"/>
              <w:right w:val="single" w:color="000000" w:sz="4" w:space="0"/>
            </w:tcBorders>
            <w:shd w:val="clear" w:color="auto" w:fill="FFFFFF"/>
            <w:vAlign w:val="bottom"/>
          </w:tcPr>
          <w:p>
            <w:pPr>
              <w:widowControl/>
              <w:spacing w:line="500" w:lineRule="exact"/>
              <w:jc w:val="left"/>
              <w:textAlignment w:val="center"/>
              <w:rPr>
                <w:rFonts w:ascii="仿宋_GB2312" w:hAnsi="仿宋" w:eastAsia="仿宋_GB2312" w:cs="仿宋"/>
                <w:color w:val="000000"/>
                <w:kern w:val="0"/>
                <w:sz w:val="28"/>
                <w:szCs w:val="28"/>
                <w:lang w:bidi="ar"/>
              </w:rPr>
            </w:pPr>
            <w:r>
              <w:rPr>
                <w:rFonts w:hint="eastAsia"/>
                <w:color w:val="000000"/>
                <w:sz w:val="22"/>
              </w:rPr>
              <w:t>MT32</w:t>
            </w:r>
          </w:p>
        </w:tc>
        <w:tc>
          <w:tcPr>
            <w:tcW w:w="2563"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500" w:lineRule="exact"/>
              <w:jc w:val="left"/>
              <w:textAlignment w:val="center"/>
              <w:rPr>
                <w:rFonts w:ascii="仿宋_GB2312" w:hAnsi="仿宋" w:eastAsia="仿宋_GB2312" w:cs="仿宋"/>
                <w:color w:val="000000"/>
                <w:sz w:val="28"/>
                <w:szCs w:val="28"/>
              </w:rPr>
            </w:pPr>
            <w:r>
              <w:rPr>
                <w:rFonts w:hint="eastAsia" w:ascii="仿宋_GB2312" w:hAnsi="仿宋" w:eastAsia="仿宋_GB2312" w:cs="仿宋"/>
                <w:color w:val="000000"/>
                <w:kern w:val="0"/>
                <w:sz w:val="28"/>
                <w:szCs w:val="28"/>
                <w:lang w:bidi="ar"/>
              </w:rPr>
              <w:t>智慧环卫</w:t>
            </w:r>
          </w:p>
        </w:tc>
      </w:tr>
      <w:tr>
        <w:tblPrEx>
          <w:tblCellMar>
            <w:top w:w="0" w:type="dxa"/>
            <w:left w:w="108" w:type="dxa"/>
            <w:bottom w:w="0" w:type="dxa"/>
            <w:right w:w="108" w:type="dxa"/>
          </w:tblCellMar>
        </w:tblPrEx>
        <w:trPr>
          <w:trHeight w:val="300" w:hRule="atLeast"/>
        </w:trPr>
        <w:tc>
          <w:tcPr>
            <w:tcW w:w="216"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500" w:lineRule="exact"/>
              <w:jc w:val="center"/>
              <w:rPr>
                <w:rFonts w:ascii="仿宋_GB2312" w:hAnsi="仿宋" w:eastAsia="仿宋_GB2312" w:cs="仿宋"/>
                <w:color w:val="000000"/>
                <w:sz w:val="28"/>
                <w:szCs w:val="28"/>
              </w:rPr>
            </w:pPr>
          </w:p>
        </w:tc>
        <w:tc>
          <w:tcPr>
            <w:tcW w:w="1764"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500" w:lineRule="exact"/>
              <w:jc w:val="left"/>
              <w:rPr>
                <w:rFonts w:ascii="仿宋_GB2312" w:hAnsi="仿宋" w:eastAsia="仿宋_GB2312" w:cs="仿宋"/>
                <w:color w:val="000000"/>
                <w:sz w:val="28"/>
                <w:szCs w:val="28"/>
              </w:rPr>
            </w:pPr>
          </w:p>
        </w:tc>
        <w:tc>
          <w:tcPr>
            <w:tcW w:w="457" w:type="pct"/>
            <w:tcBorders>
              <w:top w:val="single" w:color="000000" w:sz="4" w:space="0"/>
              <w:left w:val="single" w:color="000000" w:sz="4" w:space="0"/>
              <w:bottom w:val="single" w:color="000000" w:sz="4" w:space="0"/>
              <w:right w:val="single" w:color="000000" w:sz="4" w:space="0"/>
            </w:tcBorders>
            <w:shd w:val="clear" w:color="auto" w:fill="FFFFFF"/>
            <w:vAlign w:val="bottom"/>
          </w:tcPr>
          <w:p>
            <w:pPr>
              <w:widowControl/>
              <w:spacing w:line="500" w:lineRule="exact"/>
              <w:jc w:val="left"/>
              <w:textAlignment w:val="center"/>
              <w:rPr>
                <w:rFonts w:ascii="仿宋_GB2312" w:hAnsi="仿宋" w:eastAsia="仿宋_GB2312" w:cs="仿宋"/>
                <w:color w:val="000000"/>
                <w:kern w:val="0"/>
                <w:sz w:val="28"/>
                <w:szCs w:val="28"/>
                <w:lang w:bidi="ar"/>
              </w:rPr>
            </w:pPr>
            <w:r>
              <w:rPr>
                <w:rFonts w:hint="eastAsia"/>
                <w:color w:val="000000"/>
                <w:sz w:val="22"/>
              </w:rPr>
              <w:t>MT33</w:t>
            </w:r>
          </w:p>
        </w:tc>
        <w:tc>
          <w:tcPr>
            <w:tcW w:w="2563"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500" w:lineRule="exact"/>
              <w:jc w:val="left"/>
              <w:textAlignment w:val="center"/>
              <w:rPr>
                <w:rFonts w:ascii="仿宋_GB2312" w:hAnsi="仿宋" w:eastAsia="仿宋_GB2312" w:cs="仿宋"/>
                <w:color w:val="000000"/>
                <w:sz w:val="28"/>
                <w:szCs w:val="28"/>
              </w:rPr>
            </w:pPr>
            <w:r>
              <w:rPr>
                <w:rFonts w:hint="eastAsia" w:ascii="仿宋_GB2312" w:hAnsi="仿宋" w:eastAsia="仿宋_GB2312" w:cs="仿宋"/>
                <w:color w:val="000000"/>
                <w:kern w:val="0"/>
                <w:sz w:val="28"/>
                <w:szCs w:val="28"/>
                <w:lang w:bidi="ar"/>
              </w:rPr>
              <w:t>污水处理提质增效方向</w:t>
            </w:r>
          </w:p>
        </w:tc>
      </w:tr>
      <w:tr>
        <w:tblPrEx>
          <w:tblCellMar>
            <w:top w:w="0" w:type="dxa"/>
            <w:left w:w="108" w:type="dxa"/>
            <w:bottom w:w="0" w:type="dxa"/>
            <w:right w:w="108" w:type="dxa"/>
          </w:tblCellMar>
        </w:tblPrEx>
        <w:trPr>
          <w:trHeight w:val="300" w:hRule="atLeast"/>
        </w:trPr>
        <w:tc>
          <w:tcPr>
            <w:tcW w:w="216"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500" w:lineRule="exact"/>
              <w:jc w:val="center"/>
              <w:rPr>
                <w:rFonts w:ascii="仿宋_GB2312" w:hAnsi="仿宋" w:eastAsia="仿宋_GB2312" w:cs="仿宋"/>
                <w:color w:val="000000"/>
                <w:sz w:val="28"/>
                <w:szCs w:val="28"/>
              </w:rPr>
            </w:pPr>
          </w:p>
        </w:tc>
        <w:tc>
          <w:tcPr>
            <w:tcW w:w="1764"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500" w:lineRule="exact"/>
              <w:jc w:val="left"/>
              <w:rPr>
                <w:rFonts w:ascii="仿宋_GB2312" w:hAnsi="仿宋" w:eastAsia="仿宋_GB2312" w:cs="仿宋"/>
                <w:color w:val="000000"/>
                <w:sz w:val="28"/>
                <w:szCs w:val="28"/>
              </w:rPr>
            </w:pPr>
          </w:p>
        </w:tc>
        <w:tc>
          <w:tcPr>
            <w:tcW w:w="457" w:type="pct"/>
            <w:tcBorders>
              <w:top w:val="single" w:color="000000" w:sz="4" w:space="0"/>
              <w:left w:val="single" w:color="000000" w:sz="4" w:space="0"/>
              <w:bottom w:val="single" w:color="000000" w:sz="4" w:space="0"/>
              <w:right w:val="single" w:color="000000" w:sz="4" w:space="0"/>
            </w:tcBorders>
            <w:shd w:val="clear" w:color="auto" w:fill="FFFFFF"/>
            <w:vAlign w:val="bottom"/>
          </w:tcPr>
          <w:p>
            <w:pPr>
              <w:widowControl/>
              <w:spacing w:line="500" w:lineRule="exact"/>
              <w:jc w:val="left"/>
              <w:textAlignment w:val="center"/>
              <w:rPr>
                <w:rFonts w:ascii="仿宋_GB2312" w:hAnsi="仿宋" w:eastAsia="仿宋_GB2312" w:cs="仿宋"/>
                <w:color w:val="000000"/>
                <w:kern w:val="0"/>
                <w:sz w:val="28"/>
                <w:szCs w:val="28"/>
                <w:lang w:bidi="ar"/>
              </w:rPr>
            </w:pPr>
            <w:r>
              <w:rPr>
                <w:rFonts w:hint="eastAsia"/>
                <w:color w:val="000000"/>
                <w:sz w:val="22"/>
              </w:rPr>
              <w:t>MT34</w:t>
            </w:r>
          </w:p>
        </w:tc>
        <w:tc>
          <w:tcPr>
            <w:tcW w:w="2563"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500" w:lineRule="exact"/>
              <w:jc w:val="left"/>
              <w:textAlignment w:val="center"/>
              <w:rPr>
                <w:rFonts w:ascii="仿宋_GB2312" w:hAnsi="仿宋" w:eastAsia="仿宋_GB2312" w:cs="仿宋"/>
                <w:color w:val="000000"/>
                <w:sz w:val="28"/>
                <w:szCs w:val="28"/>
              </w:rPr>
            </w:pPr>
            <w:r>
              <w:rPr>
                <w:rFonts w:hint="eastAsia" w:ascii="仿宋_GB2312" w:hAnsi="仿宋" w:eastAsia="仿宋_GB2312" w:cs="仿宋"/>
                <w:color w:val="000000"/>
                <w:kern w:val="0"/>
                <w:sz w:val="28"/>
                <w:szCs w:val="28"/>
                <w:lang w:bidi="ar"/>
              </w:rPr>
              <w:t>数字化清洁能源管理</w:t>
            </w:r>
          </w:p>
        </w:tc>
      </w:tr>
      <w:tr>
        <w:tblPrEx>
          <w:tblCellMar>
            <w:top w:w="0" w:type="dxa"/>
            <w:left w:w="108" w:type="dxa"/>
            <w:bottom w:w="0" w:type="dxa"/>
            <w:right w:w="108" w:type="dxa"/>
          </w:tblCellMar>
        </w:tblPrEx>
        <w:trPr>
          <w:trHeight w:val="300" w:hRule="atLeast"/>
        </w:trPr>
        <w:tc>
          <w:tcPr>
            <w:tcW w:w="216"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500" w:lineRule="exact"/>
              <w:jc w:val="center"/>
              <w:rPr>
                <w:rFonts w:ascii="仿宋_GB2312" w:hAnsi="仿宋" w:eastAsia="仿宋_GB2312" w:cs="仿宋"/>
                <w:color w:val="000000"/>
                <w:sz w:val="28"/>
                <w:szCs w:val="28"/>
              </w:rPr>
            </w:pPr>
          </w:p>
        </w:tc>
        <w:tc>
          <w:tcPr>
            <w:tcW w:w="1764"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500" w:lineRule="exact"/>
              <w:jc w:val="left"/>
              <w:rPr>
                <w:rFonts w:ascii="仿宋_GB2312" w:hAnsi="仿宋" w:eastAsia="仿宋_GB2312" w:cs="仿宋"/>
                <w:color w:val="000000"/>
                <w:sz w:val="28"/>
                <w:szCs w:val="28"/>
              </w:rPr>
            </w:pPr>
          </w:p>
        </w:tc>
        <w:tc>
          <w:tcPr>
            <w:tcW w:w="457" w:type="pct"/>
            <w:tcBorders>
              <w:top w:val="single" w:color="000000" w:sz="4" w:space="0"/>
              <w:left w:val="single" w:color="000000" w:sz="4" w:space="0"/>
              <w:bottom w:val="single" w:color="000000" w:sz="4" w:space="0"/>
              <w:right w:val="single" w:color="000000" w:sz="4" w:space="0"/>
            </w:tcBorders>
            <w:shd w:val="clear" w:color="auto" w:fill="FFFFFF"/>
            <w:vAlign w:val="bottom"/>
          </w:tcPr>
          <w:p>
            <w:pPr>
              <w:widowControl/>
              <w:spacing w:line="500" w:lineRule="exact"/>
              <w:jc w:val="left"/>
              <w:textAlignment w:val="center"/>
              <w:rPr>
                <w:rFonts w:ascii="仿宋_GB2312" w:hAnsi="仿宋" w:eastAsia="仿宋_GB2312" w:cs="仿宋"/>
                <w:color w:val="000000"/>
                <w:kern w:val="0"/>
                <w:sz w:val="28"/>
                <w:szCs w:val="28"/>
                <w:lang w:bidi="ar"/>
              </w:rPr>
            </w:pPr>
            <w:r>
              <w:rPr>
                <w:rFonts w:hint="eastAsia"/>
                <w:color w:val="000000"/>
                <w:sz w:val="22"/>
              </w:rPr>
              <w:t>MT35</w:t>
            </w:r>
          </w:p>
        </w:tc>
        <w:tc>
          <w:tcPr>
            <w:tcW w:w="2563"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500" w:lineRule="exact"/>
              <w:jc w:val="left"/>
              <w:textAlignment w:val="center"/>
              <w:rPr>
                <w:rFonts w:ascii="仿宋_GB2312" w:hAnsi="仿宋" w:eastAsia="仿宋_GB2312" w:cs="仿宋"/>
                <w:color w:val="000000"/>
                <w:sz w:val="28"/>
                <w:szCs w:val="28"/>
              </w:rPr>
            </w:pPr>
            <w:r>
              <w:rPr>
                <w:rFonts w:hint="eastAsia" w:ascii="仿宋_GB2312" w:hAnsi="仿宋" w:eastAsia="仿宋_GB2312" w:cs="仿宋"/>
                <w:color w:val="000000"/>
                <w:kern w:val="0"/>
                <w:sz w:val="28"/>
                <w:szCs w:val="28"/>
                <w:lang w:bidi="ar"/>
              </w:rPr>
              <w:t>污水处理节能降耗方向</w:t>
            </w:r>
          </w:p>
        </w:tc>
      </w:tr>
      <w:tr>
        <w:tblPrEx>
          <w:tblCellMar>
            <w:top w:w="0" w:type="dxa"/>
            <w:left w:w="108" w:type="dxa"/>
            <w:bottom w:w="0" w:type="dxa"/>
            <w:right w:w="108" w:type="dxa"/>
          </w:tblCellMar>
        </w:tblPrEx>
        <w:trPr>
          <w:trHeight w:val="300" w:hRule="atLeast"/>
        </w:trPr>
        <w:tc>
          <w:tcPr>
            <w:tcW w:w="216"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500" w:lineRule="exact"/>
              <w:jc w:val="center"/>
              <w:rPr>
                <w:rFonts w:ascii="仿宋_GB2312" w:hAnsi="仿宋" w:eastAsia="仿宋_GB2312" w:cs="仿宋"/>
                <w:color w:val="000000"/>
                <w:sz w:val="28"/>
                <w:szCs w:val="28"/>
              </w:rPr>
            </w:pPr>
          </w:p>
        </w:tc>
        <w:tc>
          <w:tcPr>
            <w:tcW w:w="1764"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500" w:lineRule="exact"/>
              <w:jc w:val="left"/>
              <w:rPr>
                <w:rFonts w:ascii="仿宋_GB2312" w:hAnsi="仿宋" w:eastAsia="仿宋_GB2312" w:cs="仿宋"/>
                <w:color w:val="000000"/>
                <w:sz w:val="28"/>
                <w:szCs w:val="28"/>
              </w:rPr>
            </w:pPr>
          </w:p>
        </w:tc>
        <w:tc>
          <w:tcPr>
            <w:tcW w:w="457" w:type="pct"/>
            <w:tcBorders>
              <w:top w:val="single" w:color="000000" w:sz="4" w:space="0"/>
              <w:left w:val="single" w:color="000000" w:sz="4" w:space="0"/>
              <w:bottom w:val="single" w:color="000000" w:sz="4" w:space="0"/>
              <w:right w:val="single" w:color="000000" w:sz="4" w:space="0"/>
            </w:tcBorders>
            <w:shd w:val="clear" w:color="auto" w:fill="FFFFFF"/>
            <w:vAlign w:val="bottom"/>
          </w:tcPr>
          <w:p>
            <w:pPr>
              <w:widowControl/>
              <w:spacing w:line="500" w:lineRule="exact"/>
              <w:jc w:val="left"/>
              <w:textAlignment w:val="center"/>
              <w:rPr>
                <w:rFonts w:ascii="仿宋_GB2312" w:hAnsi="仿宋" w:eastAsia="仿宋_GB2312" w:cs="仿宋"/>
                <w:color w:val="000000"/>
                <w:kern w:val="0"/>
                <w:sz w:val="28"/>
                <w:szCs w:val="28"/>
                <w:lang w:bidi="ar"/>
              </w:rPr>
            </w:pPr>
            <w:r>
              <w:rPr>
                <w:rFonts w:hint="eastAsia"/>
                <w:color w:val="000000"/>
                <w:sz w:val="22"/>
              </w:rPr>
              <w:t>MT36</w:t>
            </w:r>
          </w:p>
        </w:tc>
        <w:tc>
          <w:tcPr>
            <w:tcW w:w="2563"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500" w:lineRule="exact"/>
              <w:jc w:val="left"/>
              <w:textAlignment w:val="center"/>
              <w:rPr>
                <w:rFonts w:ascii="仿宋_GB2312" w:hAnsi="仿宋" w:eastAsia="仿宋_GB2312" w:cs="仿宋"/>
                <w:color w:val="000000"/>
                <w:sz w:val="28"/>
                <w:szCs w:val="28"/>
              </w:rPr>
            </w:pPr>
            <w:r>
              <w:rPr>
                <w:rFonts w:hint="eastAsia" w:ascii="仿宋_GB2312" w:hAnsi="仿宋" w:eastAsia="仿宋_GB2312" w:cs="仿宋"/>
                <w:color w:val="000000"/>
                <w:kern w:val="0"/>
                <w:sz w:val="28"/>
                <w:szCs w:val="28"/>
                <w:lang w:bidi="ar"/>
              </w:rPr>
              <w:t>合流制溢流污染控制</w:t>
            </w:r>
          </w:p>
        </w:tc>
      </w:tr>
      <w:tr>
        <w:tblPrEx>
          <w:tblCellMar>
            <w:top w:w="0" w:type="dxa"/>
            <w:left w:w="108" w:type="dxa"/>
            <w:bottom w:w="0" w:type="dxa"/>
            <w:right w:w="108" w:type="dxa"/>
          </w:tblCellMar>
        </w:tblPrEx>
        <w:trPr>
          <w:trHeight w:val="300" w:hRule="atLeast"/>
        </w:trPr>
        <w:tc>
          <w:tcPr>
            <w:tcW w:w="216"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500" w:lineRule="exact"/>
              <w:jc w:val="center"/>
              <w:rPr>
                <w:rFonts w:ascii="仿宋_GB2312" w:hAnsi="仿宋" w:eastAsia="仿宋_GB2312" w:cs="仿宋"/>
                <w:color w:val="000000"/>
                <w:sz w:val="28"/>
                <w:szCs w:val="28"/>
              </w:rPr>
            </w:pPr>
          </w:p>
        </w:tc>
        <w:tc>
          <w:tcPr>
            <w:tcW w:w="1764"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500" w:lineRule="exact"/>
              <w:jc w:val="left"/>
              <w:rPr>
                <w:rFonts w:ascii="仿宋_GB2312" w:hAnsi="仿宋" w:eastAsia="仿宋_GB2312" w:cs="仿宋"/>
                <w:color w:val="000000"/>
                <w:sz w:val="28"/>
                <w:szCs w:val="28"/>
              </w:rPr>
            </w:pPr>
          </w:p>
        </w:tc>
        <w:tc>
          <w:tcPr>
            <w:tcW w:w="457" w:type="pct"/>
            <w:tcBorders>
              <w:top w:val="single" w:color="000000" w:sz="4" w:space="0"/>
              <w:left w:val="single" w:color="000000" w:sz="4" w:space="0"/>
              <w:bottom w:val="single" w:color="000000" w:sz="4" w:space="0"/>
              <w:right w:val="single" w:color="000000" w:sz="4" w:space="0"/>
            </w:tcBorders>
            <w:shd w:val="clear" w:color="auto" w:fill="FFFFFF"/>
            <w:vAlign w:val="bottom"/>
          </w:tcPr>
          <w:p>
            <w:pPr>
              <w:widowControl/>
              <w:spacing w:line="500" w:lineRule="exact"/>
              <w:jc w:val="left"/>
              <w:textAlignment w:val="center"/>
              <w:rPr>
                <w:rFonts w:ascii="仿宋_GB2312" w:hAnsi="仿宋" w:eastAsia="仿宋_GB2312" w:cs="仿宋"/>
                <w:color w:val="000000"/>
                <w:kern w:val="0"/>
                <w:sz w:val="28"/>
                <w:szCs w:val="28"/>
                <w:lang w:bidi="ar"/>
              </w:rPr>
            </w:pPr>
            <w:r>
              <w:rPr>
                <w:rFonts w:hint="eastAsia"/>
                <w:color w:val="000000"/>
                <w:sz w:val="22"/>
              </w:rPr>
              <w:t>MT37</w:t>
            </w:r>
          </w:p>
        </w:tc>
        <w:tc>
          <w:tcPr>
            <w:tcW w:w="2563"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500" w:lineRule="exact"/>
              <w:jc w:val="left"/>
              <w:textAlignment w:val="center"/>
              <w:rPr>
                <w:rFonts w:ascii="仿宋_GB2312" w:hAnsi="仿宋" w:eastAsia="仿宋_GB2312" w:cs="仿宋"/>
                <w:color w:val="000000"/>
                <w:sz w:val="28"/>
                <w:szCs w:val="28"/>
              </w:rPr>
            </w:pPr>
            <w:r>
              <w:rPr>
                <w:rFonts w:hint="eastAsia" w:ascii="仿宋_GB2312" w:hAnsi="仿宋" w:eastAsia="仿宋_GB2312" w:cs="仿宋"/>
                <w:color w:val="000000"/>
                <w:kern w:val="0"/>
                <w:sz w:val="28"/>
                <w:szCs w:val="28"/>
                <w:lang w:bidi="ar"/>
              </w:rPr>
              <w:t>污水资源化</w:t>
            </w:r>
          </w:p>
        </w:tc>
      </w:tr>
      <w:tr>
        <w:tblPrEx>
          <w:tblCellMar>
            <w:top w:w="0" w:type="dxa"/>
            <w:left w:w="108" w:type="dxa"/>
            <w:bottom w:w="0" w:type="dxa"/>
            <w:right w:w="108" w:type="dxa"/>
          </w:tblCellMar>
        </w:tblPrEx>
        <w:trPr>
          <w:trHeight w:val="300" w:hRule="atLeast"/>
        </w:trPr>
        <w:tc>
          <w:tcPr>
            <w:tcW w:w="216"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500" w:lineRule="exact"/>
              <w:jc w:val="center"/>
              <w:rPr>
                <w:rFonts w:ascii="仿宋_GB2312" w:hAnsi="仿宋" w:eastAsia="仿宋_GB2312" w:cs="仿宋"/>
                <w:color w:val="000000"/>
                <w:sz w:val="28"/>
                <w:szCs w:val="28"/>
              </w:rPr>
            </w:pPr>
          </w:p>
        </w:tc>
        <w:tc>
          <w:tcPr>
            <w:tcW w:w="1764"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500" w:lineRule="exact"/>
              <w:jc w:val="left"/>
              <w:rPr>
                <w:rFonts w:ascii="仿宋_GB2312" w:hAnsi="仿宋" w:eastAsia="仿宋_GB2312" w:cs="仿宋"/>
                <w:color w:val="000000"/>
                <w:sz w:val="28"/>
                <w:szCs w:val="28"/>
              </w:rPr>
            </w:pPr>
          </w:p>
        </w:tc>
        <w:tc>
          <w:tcPr>
            <w:tcW w:w="457" w:type="pct"/>
            <w:tcBorders>
              <w:top w:val="single" w:color="000000" w:sz="4" w:space="0"/>
              <w:left w:val="single" w:color="000000" w:sz="4" w:space="0"/>
              <w:bottom w:val="single" w:color="000000" w:sz="4" w:space="0"/>
              <w:right w:val="single" w:color="000000" w:sz="4" w:space="0"/>
            </w:tcBorders>
            <w:shd w:val="clear" w:color="auto" w:fill="FFFFFF"/>
            <w:vAlign w:val="bottom"/>
          </w:tcPr>
          <w:p>
            <w:pPr>
              <w:widowControl/>
              <w:spacing w:line="500" w:lineRule="exact"/>
              <w:jc w:val="left"/>
              <w:textAlignment w:val="center"/>
              <w:rPr>
                <w:rFonts w:ascii="仿宋_GB2312" w:hAnsi="仿宋" w:eastAsia="仿宋_GB2312" w:cs="仿宋"/>
                <w:color w:val="000000"/>
                <w:kern w:val="0"/>
                <w:sz w:val="28"/>
                <w:szCs w:val="28"/>
                <w:lang w:bidi="ar"/>
              </w:rPr>
            </w:pPr>
            <w:r>
              <w:rPr>
                <w:rFonts w:hint="eastAsia"/>
                <w:color w:val="000000"/>
                <w:sz w:val="22"/>
              </w:rPr>
              <w:t>MT38</w:t>
            </w:r>
          </w:p>
        </w:tc>
        <w:tc>
          <w:tcPr>
            <w:tcW w:w="2563"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500" w:lineRule="exact"/>
              <w:jc w:val="left"/>
              <w:textAlignment w:val="center"/>
              <w:rPr>
                <w:rFonts w:ascii="仿宋_GB2312" w:hAnsi="仿宋" w:eastAsia="仿宋_GB2312" w:cs="仿宋"/>
                <w:color w:val="000000"/>
                <w:sz w:val="28"/>
                <w:szCs w:val="28"/>
              </w:rPr>
            </w:pPr>
            <w:r>
              <w:rPr>
                <w:rFonts w:hint="eastAsia" w:ascii="仿宋_GB2312" w:hAnsi="仿宋" w:eastAsia="仿宋_GB2312" w:cs="仿宋"/>
                <w:color w:val="000000"/>
                <w:kern w:val="0"/>
                <w:sz w:val="28"/>
                <w:szCs w:val="28"/>
                <w:lang w:bidi="ar"/>
              </w:rPr>
              <w:t>污泥及固废处理处置方向</w:t>
            </w:r>
          </w:p>
        </w:tc>
      </w:tr>
      <w:tr>
        <w:tblPrEx>
          <w:tblCellMar>
            <w:top w:w="0" w:type="dxa"/>
            <w:left w:w="108" w:type="dxa"/>
            <w:bottom w:w="0" w:type="dxa"/>
            <w:right w:w="108" w:type="dxa"/>
          </w:tblCellMar>
        </w:tblPrEx>
        <w:trPr>
          <w:trHeight w:val="300" w:hRule="atLeast"/>
        </w:trPr>
        <w:tc>
          <w:tcPr>
            <w:tcW w:w="216"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500" w:lineRule="exact"/>
              <w:jc w:val="center"/>
              <w:rPr>
                <w:rFonts w:ascii="仿宋_GB2312" w:hAnsi="仿宋" w:eastAsia="仿宋_GB2312" w:cs="仿宋"/>
                <w:color w:val="000000"/>
                <w:sz w:val="28"/>
                <w:szCs w:val="28"/>
              </w:rPr>
            </w:pPr>
          </w:p>
        </w:tc>
        <w:tc>
          <w:tcPr>
            <w:tcW w:w="1764"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500" w:lineRule="exact"/>
              <w:jc w:val="left"/>
              <w:rPr>
                <w:rFonts w:ascii="仿宋_GB2312" w:hAnsi="仿宋" w:eastAsia="仿宋_GB2312" w:cs="仿宋"/>
                <w:color w:val="000000"/>
                <w:sz w:val="28"/>
                <w:szCs w:val="28"/>
              </w:rPr>
            </w:pPr>
          </w:p>
        </w:tc>
        <w:tc>
          <w:tcPr>
            <w:tcW w:w="457" w:type="pct"/>
            <w:tcBorders>
              <w:top w:val="single" w:color="000000" w:sz="4" w:space="0"/>
              <w:left w:val="single" w:color="000000" w:sz="4" w:space="0"/>
              <w:bottom w:val="single" w:color="000000" w:sz="4" w:space="0"/>
              <w:right w:val="single" w:color="000000" w:sz="4" w:space="0"/>
            </w:tcBorders>
            <w:shd w:val="clear" w:color="auto" w:fill="FFFFFF"/>
            <w:vAlign w:val="bottom"/>
          </w:tcPr>
          <w:p>
            <w:pPr>
              <w:widowControl/>
              <w:spacing w:line="500" w:lineRule="exact"/>
              <w:jc w:val="left"/>
              <w:textAlignment w:val="center"/>
              <w:rPr>
                <w:rFonts w:ascii="仿宋_GB2312" w:hAnsi="仿宋" w:eastAsia="仿宋_GB2312" w:cs="仿宋"/>
                <w:color w:val="000000"/>
                <w:kern w:val="0"/>
                <w:sz w:val="28"/>
                <w:szCs w:val="28"/>
                <w:lang w:bidi="ar"/>
              </w:rPr>
            </w:pPr>
            <w:r>
              <w:rPr>
                <w:rFonts w:hint="eastAsia"/>
                <w:color w:val="000000"/>
                <w:sz w:val="22"/>
              </w:rPr>
              <w:t>MT39</w:t>
            </w:r>
          </w:p>
        </w:tc>
        <w:tc>
          <w:tcPr>
            <w:tcW w:w="2563"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500" w:lineRule="exact"/>
              <w:jc w:val="left"/>
              <w:textAlignment w:val="center"/>
              <w:rPr>
                <w:rFonts w:ascii="仿宋_GB2312" w:hAnsi="仿宋" w:eastAsia="仿宋_GB2312" w:cs="仿宋"/>
                <w:color w:val="000000"/>
                <w:sz w:val="28"/>
                <w:szCs w:val="28"/>
              </w:rPr>
            </w:pPr>
            <w:r>
              <w:rPr>
                <w:rFonts w:hint="eastAsia" w:ascii="仿宋_GB2312" w:hAnsi="仿宋" w:eastAsia="仿宋_GB2312" w:cs="仿宋"/>
                <w:color w:val="000000"/>
                <w:kern w:val="0"/>
                <w:sz w:val="28"/>
                <w:szCs w:val="28"/>
                <w:lang w:bidi="ar"/>
              </w:rPr>
              <w:t>供水安全方向</w:t>
            </w:r>
          </w:p>
        </w:tc>
      </w:tr>
      <w:tr>
        <w:tblPrEx>
          <w:tblCellMar>
            <w:top w:w="0" w:type="dxa"/>
            <w:left w:w="108" w:type="dxa"/>
            <w:bottom w:w="0" w:type="dxa"/>
            <w:right w:w="108" w:type="dxa"/>
          </w:tblCellMar>
        </w:tblPrEx>
        <w:trPr>
          <w:trHeight w:val="300" w:hRule="atLeast"/>
        </w:trPr>
        <w:tc>
          <w:tcPr>
            <w:tcW w:w="216"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500" w:lineRule="exact"/>
              <w:jc w:val="center"/>
              <w:rPr>
                <w:rFonts w:ascii="仿宋_GB2312" w:hAnsi="仿宋" w:eastAsia="仿宋_GB2312" w:cs="仿宋"/>
                <w:color w:val="000000"/>
                <w:sz w:val="28"/>
                <w:szCs w:val="28"/>
              </w:rPr>
            </w:pPr>
          </w:p>
        </w:tc>
        <w:tc>
          <w:tcPr>
            <w:tcW w:w="1764"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500" w:lineRule="exact"/>
              <w:jc w:val="left"/>
              <w:rPr>
                <w:rFonts w:ascii="仿宋_GB2312" w:hAnsi="仿宋" w:eastAsia="仿宋_GB2312" w:cs="仿宋"/>
                <w:color w:val="000000"/>
                <w:sz w:val="28"/>
                <w:szCs w:val="28"/>
              </w:rPr>
            </w:pPr>
          </w:p>
        </w:tc>
        <w:tc>
          <w:tcPr>
            <w:tcW w:w="457" w:type="pct"/>
            <w:tcBorders>
              <w:top w:val="single" w:color="000000" w:sz="4" w:space="0"/>
              <w:left w:val="single" w:color="000000" w:sz="4" w:space="0"/>
              <w:bottom w:val="single" w:color="000000" w:sz="4" w:space="0"/>
              <w:right w:val="single" w:color="000000" w:sz="4" w:space="0"/>
            </w:tcBorders>
            <w:shd w:val="clear" w:color="auto" w:fill="FFFFFF"/>
            <w:vAlign w:val="bottom"/>
          </w:tcPr>
          <w:p>
            <w:pPr>
              <w:widowControl/>
              <w:spacing w:line="500" w:lineRule="exact"/>
              <w:jc w:val="left"/>
              <w:textAlignment w:val="center"/>
              <w:rPr>
                <w:rFonts w:ascii="仿宋_GB2312" w:hAnsi="仿宋" w:eastAsia="仿宋_GB2312" w:cs="仿宋"/>
                <w:color w:val="000000"/>
                <w:kern w:val="0"/>
                <w:sz w:val="28"/>
                <w:szCs w:val="28"/>
                <w:lang w:bidi="ar"/>
              </w:rPr>
            </w:pPr>
            <w:r>
              <w:rPr>
                <w:rFonts w:hint="eastAsia"/>
                <w:color w:val="000000"/>
                <w:sz w:val="22"/>
              </w:rPr>
              <w:t>MT40</w:t>
            </w:r>
          </w:p>
        </w:tc>
        <w:tc>
          <w:tcPr>
            <w:tcW w:w="2563"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500" w:lineRule="exact"/>
              <w:jc w:val="left"/>
              <w:textAlignment w:val="center"/>
              <w:rPr>
                <w:rFonts w:ascii="仿宋_GB2312" w:hAnsi="仿宋" w:eastAsia="仿宋_GB2312" w:cs="仿宋"/>
                <w:color w:val="000000"/>
                <w:sz w:val="28"/>
                <w:szCs w:val="28"/>
              </w:rPr>
            </w:pPr>
            <w:r>
              <w:rPr>
                <w:rFonts w:hint="eastAsia" w:ascii="仿宋_GB2312" w:hAnsi="仿宋" w:eastAsia="仿宋_GB2312" w:cs="仿宋"/>
                <w:color w:val="000000"/>
                <w:kern w:val="0"/>
                <w:sz w:val="28"/>
                <w:szCs w:val="28"/>
                <w:lang w:bidi="ar"/>
              </w:rPr>
              <w:t>市政管网方向</w:t>
            </w:r>
          </w:p>
        </w:tc>
      </w:tr>
      <w:tr>
        <w:tblPrEx>
          <w:tblCellMar>
            <w:top w:w="0" w:type="dxa"/>
            <w:left w:w="108" w:type="dxa"/>
            <w:bottom w:w="0" w:type="dxa"/>
            <w:right w:w="108" w:type="dxa"/>
          </w:tblCellMar>
        </w:tblPrEx>
        <w:trPr>
          <w:trHeight w:val="300" w:hRule="atLeast"/>
        </w:trPr>
        <w:tc>
          <w:tcPr>
            <w:tcW w:w="216"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500" w:lineRule="exact"/>
              <w:jc w:val="center"/>
              <w:textAlignment w:val="center"/>
              <w:rPr>
                <w:rFonts w:ascii="仿宋_GB2312" w:hAnsi="仿宋" w:eastAsia="仿宋_GB2312" w:cs="仿宋"/>
                <w:color w:val="000000"/>
                <w:sz w:val="28"/>
                <w:szCs w:val="28"/>
              </w:rPr>
            </w:pPr>
            <w:r>
              <w:rPr>
                <w:rFonts w:hint="eastAsia" w:ascii="仿宋_GB2312" w:hAnsi="仿宋" w:eastAsia="仿宋_GB2312" w:cs="仿宋"/>
                <w:color w:val="000000"/>
                <w:kern w:val="0"/>
                <w:sz w:val="28"/>
                <w:szCs w:val="28"/>
                <w:lang w:bidi="ar"/>
              </w:rPr>
              <w:t>13</w:t>
            </w:r>
          </w:p>
        </w:tc>
        <w:tc>
          <w:tcPr>
            <w:tcW w:w="1764"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500" w:lineRule="exact"/>
              <w:jc w:val="left"/>
              <w:textAlignment w:val="center"/>
              <w:rPr>
                <w:rFonts w:ascii="仿宋_GB2312" w:hAnsi="仿宋" w:eastAsia="仿宋_GB2312" w:cs="仿宋"/>
                <w:color w:val="000000"/>
                <w:sz w:val="28"/>
                <w:szCs w:val="28"/>
              </w:rPr>
            </w:pPr>
            <w:r>
              <w:rPr>
                <w:rFonts w:hint="eastAsia" w:ascii="仿宋_GB2312" w:hAnsi="仿宋" w:eastAsia="仿宋_GB2312" w:cs="仿宋"/>
                <w:color w:val="000000"/>
                <w:kern w:val="0"/>
                <w:sz w:val="28"/>
                <w:szCs w:val="28"/>
                <w:lang w:bidi="ar"/>
              </w:rPr>
              <w:t>成都银河动力有限公司</w:t>
            </w:r>
          </w:p>
        </w:tc>
        <w:tc>
          <w:tcPr>
            <w:tcW w:w="457" w:type="pct"/>
            <w:tcBorders>
              <w:top w:val="single" w:color="000000" w:sz="4" w:space="0"/>
              <w:left w:val="single" w:color="000000" w:sz="4" w:space="0"/>
              <w:bottom w:val="single" w:color="000000" w:sz="4" w:space="0"/>
              <w:right w:val="single" w:color="000000" w:sz="4" w:space="0"/>
            </w:tcBorders>
            <w:shd w:val="clear" w:color="auto" w:fill="FFFFFF"/>
            <w:vAlign w:val="bottom"/>
          </w:tcPr>
          <w:p>
            <w:pPr>
              <w:widowControl/>
              <w:spacing w:line="500" w:lineRule="exact"/>
              <w:jc w:val="left"/>
              <w:textAlignment w:val="center"/>
              <w:rPr>
                <w:rFonts w:ascii="仿宋_GB2312" w:hAnsi="仿宋" w:eastAsia="仿宋_GB2312" w:cs="仿宋"/>
                <w:color w:val="000000"/>
                <w:kern w:val="0"/>
                <w:sz w:val="28"/>
                <w:szCs w:val="28"/>
                <w:lang w:bidi="ar"/>
              </w:rPr>
            </w:pPr>
            <w:r>
              <w:rPr>
                <w:rFonts w:hint="eastAsia"/>
                <w:color w:val="000000"/>
                <w:sz w:val="22"/>
              </w:rPr>
              <w:t>MT41</w:t>
            </w:r>
          </w:p>
        </w:tc>
        <w:tc>
          <w:tcPr>
            <w:tcW w:w="2563"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500" w:lineRule="exact"/>
              <w:jc w:val="left"/>
              <w:textAlignment w:val="center"/>
              <w:rPr>
                <w:rFonts w:ascii="仿宋_GB2312" w:hAnsi="仿宋" w:eastAsia="仿宋_GB2312" w:cs="仿宋"/>
                <w:color w:val="000000"/>
                <w:sz w:val="28"/>
                <w:szCs w:val="28"/>
              </w:rPr>
            </w:pPr>
            <w:r>
              <w:rPr>
                <w:rFonts w:hint="eastAsia" w:ascii="仿宋_GB2312" w:hAnsi="仿宋" w:eastAsia="仿宋_GB2312" w:cs="仿宋"/>
                <w:color w:val="000000"/>
                <w:kern w:val="0"/>
                <w:sz w:val="28"/>
                <w:szCs w:val="28"/>
                <w:lang w:bidi="ar"/>
              </w:rPr>
              <w:t>活塞热冲击疲劳试验测试平台</w:t>
            </w:r>
          </w:p>
        </w:tc>
      </w:tr>
      <w:tr>
        <w:tblPrEx>
          <w:tblCellMar>
            <w:top w:w="0" w:type="dxa"/>
            <w:left w:w="108" w:type="dxa"/>
            <w:bottom w:w="0" w:type="dxa"/>
            <w:right w:w="108" w:type="dxa"/>
          </w:tblCellMar>
        </w:tblPrEx>
        <w:trPr>
          <w:trHeight w:val="300" w:hRule="atLeast"/>
        </w:trPr>
        <w:tc>
          <w:tcPr>
            <w:tcW w:w="216"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500" w:lineRule="exact"/>
              <w:jc w:val="center"/>
              <w:textAlignment w:val="center"/>
              <w:rPr>
                <w:rFonts w:ascii="仿宋_GB2312" w:hAnsi="仿宋" w:eastAsia="仿宋_GB2312" w:cs="仿宋"/>
                <w:color w:val="000000"/>
                <w:sz w:val="28"/>
                <w:szCs w:val="28"/>
              </w:rPr>
            </w:pPr>
            <w:r>
              <w:rPr>
                <w:rFonts w:hint="eastAsia" w:ascii="仿宋_GB2312" w:hAnsi="仿宋" w:eastAsia="仿宋_GB2312" w:cs="仿宋"/>
                <w:color w:val="000000"/>
                <w:kern w:val="0"/>
                <w:sz w:val="28"/>
                <w:szCs w:val="28"/>
                <w:lang w:bidi="ar"/>
              </w:rPr>
              <w:t>14</w:t>
            </w:r>
          </w:p>
        </w:tc>
        <w:tc>
          <w:tcPr>
            <w:tcW w:w="1764"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500" w:lineRule="exact"/>
              <w:jc w:val="left"/>
              <w:textAlignment w:val="center"/>
              <w:rPr>
                <w:rFonts w:ascii="仿宋_GB2312" w:hAnsi="仿宋" w:eastAsia="仿宋_GB2312" w:cs="仿宋"/>
                <w:color w:val="000000"/>
                <w:sz w:val="28"/>
                <w:szCs w:val="28"/>
              </w:rPr>
            </w:pPr>
            <w:r>
              <w:rPr>
                <w:rFonts w:hint="eastAsia" w:ascii="仿宋_GB2312" w:hAnsi="仿宋" w:eastAsia="仿宋_GB2312" w:cs="仿宋"/>
                <w:color w:val="000000"/>
                <w:kern w:val="0"/>
                <w:sz w:val="28"/>
                <w:szCs w:val="28"/>
                <w:lang w:bidi="ar"/>
              </w:rPr>
              <w:t>大博医疗科技股份有限公司</w:t>
            </w:r>
          </w:p>
        </w:tc>
        <w:tc>
          <w:tcPr>
            <w:tcW w:w="457" w:type="pct"/>
            <w:tcBorders>
              <w:top w:val="single" w:color="000000" w:sz="4" w:space="0"/>
              <w:left w:val="single" w:color="000000" w:sz="4" w:space="0"/>
              <w:bottom w:val="single" w:color="000000" w:sz="4" w:space="0"/>
              <w:right w:val="single" w:color="000000" w:sz="4" w:space="0"/>
            </w:tcBorders>
            <w:shd w:val="clear" w:color="auto" w:fill="FFFFFF"/>
            <w:vAlign w:val="bottom"/>
          </w:tcPr>
          <w:p>
            <w:pPr>
              <w:widowControl/>
              <w:spacing w:line="500" w:lineRule="exact"/>
              <w:jc w:val="left"/>
              <w:textAlignment w:val="center"/>
              <w:rPr>
                <w:rFonts w:ascii="仿宋_GB2312" w:hAnsi="仿宋" w:eastAsia="仿宋_GB2312" w:cs="仿宋"/>
                <w:color w:val="000000"/>
                <w:kern w:val="0"/>
                <w:sz w:val="28"/>
                <w:szCs w:val="28"/>
                <w:lang w:bidi="ar"/>
              </w:rPr>
            </w:pPr>
            <w:r>
              <w:rPr>
                <w:rFonts w:hint="eastAsia"/>
                <w:color w:val="000000"/>
                <w:sz w:val="22"/>
              </w:rPr>
              <w:t>MT42</w:t>
            </w:r>
          </w:p>
        </w:tc>
        <w:tc>
          <w:tcPr>
            <w:tcW w:w="2563"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500" w:lineRule="exact"/>
              <w:jc w:val="left"/>
              <w:textAlignment w:val="center"/>
              <w:rPr>
                <w:rFonts w:ascii="仿宋_GB2312" w:hAnsi="仿宋" w:eastAsia="仿宋_GB2312" w:cs="仿宋"/>
                <w:color w:val="000000"/>
                <w:sz w:val="28"/>
                <w:szCs w:val="28"/>
              </w:rPr>
            </w:pPr>
            <w:r>
              <w:rPr>
                <w:rFonts w:hint="eastAsia" w:ascii="仿宋_GB2312" w:hAnsi="仿宋" w:eastAsia="仿宋_GB2312" w:cs="仿宋"/>
                <w:color w:val="000000"/>
                <w:kern w:val="0"/>
                <w:sz w:val="28"/>
                <w:szCs w:val="28"/>
                <w:lang w:bidi="ar"/>
              </w:rPr>
              <w:t>激光3D打印可降解植入物粉体材料球形化制备</w:t>
            </w:r>
          </w:p>
        </w:tc>
      </w:tr>
      <w:tr>
        <w:tblPrEx>
          <w:tblCellMar>
            <w:top w:w="0" w:type="dxa"/>
            <w:left w:w="108" w:type="dxa"/>
            <w:bottom w:w="0" w:type="dxa"/>
            <w:right w:w="108" w:type="dxa"/>
          </w:tblCellMar>
        </w:tblPrEx>
        <w:trPr>
          <w:trHeight w:val="300" w:hRule="atLeast"/>
        </w:trPr>
        <w:tc>
          <w:tcPr>
            <w:tcW w:w="216" w:type="pct"/>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500" w:lineRule="exact"/>
              <w:jc w:val="center"/>
              <w:textAlignment w:val="center"/>
              <w:rPr>
                <w:rFonts w:ascii="仿宋_GB2312" w:hAnsi="仿宋" w:eastAsia="仿宋_GB2312" w:cs="仿宋"/>
                <w:color w:val="000000"/>
                <w:sz w:val="28"/>
                <w:szCs w:val="28"/>
              </w:rPr>
            </w:pPr>
            <w:r>
              <w:rPr>
                <w:rFonts w:hint="eastAsia" w:ascii="仿宋_GB2312" w:hAnsi="仿宋" w:eastAsia="仿宋_GB2312" w:cs="仿宋"/>
                <w:color w:val="000000"/>
                <w:kern w:val="0"/>
                <w:sz w:val="28"/>
                <w:szCs w:val="28"/>
                <w:lang w:bidi="ar"/>
              </w:rPr>
              <w:t>15</w:t>
            </w:r>
          </w:p>
        </w:tc>
        <w:tc>
          <w:tcPr>
            <w:tcW w:w="1764" w:type="pct"/>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500" w:lineRule="exact"/>
              <w:jc w:val="left"/>
              <w:textAlignment w:val="center"/>
              <w:rPr>
                <w:rFonts w:ascii="仿宋_GB2312" w:hAnsi="仿宋" w:eastAsia="仿宋_GB2312" w:cs="仿宋"/>
                <w:color w:val="000000"/>
                <w:sz w:val="28"/>
                <w:szCs w:val="28"/>
              </w:rPr>
            </w:pPr>
            <w:r>
              <w:rPr>
                <w:rFonts w:hint="eastAsia" w:ascii="仿宋_GB2312" w:hAnsi="仿宋" w:eastAsia="仿宋_GB2312" w:cs="仿宋"/>
                <w:color w:val="000000"/>
                <w:kern w:val="0"/>
                <w:sz w:val="28"/>
                <w:szCs w:val="28"/>
                <w:lang w:bidi="ar"/>
              </w:rPr>
              <w:t>凤凰卫视有限公司</w:t>
            </w:r>
          </w:p>
        </w:tc>
        <w:tc>
          <w:tcPr>
            <w:tcW w:w="457" w:type="pct"/>
            <w:tcBorders>
              <w:top w:val="single" w:color="000000" w:sz="4" w:space="0"/>
              <w:left w:val="single" w:color="000000" w:sz="4" w:space="0"/>
              <w:bottom w:val="single" w:color="000000" w:sz="4" w:space="0"/>
              <w:right w:val="single" w:color="000000" w:sz="4" w:space="0"/>
            </w:tcBorders>
            <w:shd w:val="clear" w:color="auto" w:fill="FFFFFF"/>
            <w:vAlign w:val="bottom"/>
          </w:tcPr>
          <w:p>
            <w:pPr>
              <w:widowControl/>
              <w:spacing w:line="500" w:lineRule="exact"/>
              <w:jc w:val="left"/>
              <w:textAlignment w:val="center"/>
              <w:rPr>
                <w:rFonts w:ascii="仿宋_GB2312" w:hAnsi="仿宋" w:eastAsia="仿宋_GB2312" w:cs="仿宋"/>
                <w:color w:val="000000"/>
                <w:kern w:val="0"/>
                <w:sz w:val="28"/>
                <w:szCs w:val="28"/>
                <w:lang w:bidi="ar"/>
              </w:rPr>
            </w:pPr>
            <w:r>
              <w:rPr>
                <w:rFonts w:hint="eastAsia"/>
                <w:color w:val="000000"/>
                <w:sz w:val="22"/>
              </w:rPr>
              <w:t>MT43</w:t>
            </w:r>
          </w:p>
        </w:tc>
        <w:tc>
          <w:tcPr>
            <w:tcW w:w="2563"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500" w:lineRule="exact"/>
              <w:jc w:val="left"/>
              <w:textAlignment w:val="center"/>
              <w:rPr>
                <w:rFonts w:ascii="仿宋_GB2312" w:hAnsi="仿宋" w:eastAsia="仿宋_GB2312" w:cs="仿宋"/>
                <w:color w:val="000000"/>
                <w:sz w:val="28"/>
                <w:szCs w:val="28"/>
              </w:rPr>
            </w:pPr>
            <w:r>
              <w:rPr>
                <w:rFonts w:hint="eastAsia" w:ascii="仿宋_GB2312" w:hAnsi="仿宋" w:eastAsia="仿宋_GB2312" w:cs="仿宋"/>
                <w:color w:val="000000"/>
                <w:kern w:val="0"/>
                <w:sz w:val="28"/>
                <w:szCs w:val="28"/>
                <w:lang w:bidi="ar"/>
              </w:rPr>
              <w:t>全媒体时代下的高品质媒体内容的打造</w:t>
            </w:r>
          </w:p>
        </w:tc>
      </w:tr>
      <w:tr>
        <w:tblPrEx>
          <w:tblCellMar>
            <w:top w:w="0" w:type="dxa"/>
            <w:left w:w="108" w:type="dxa"/>
            <w:bottom w:w="0" w:type="dxa"/>
            <w:right w:w="108" w:type="dxa"/>
          </w:tblCellMar>
        </w:tblPrEx>
        <w:trPr>
          <w:trHeight w:val="300" w:hRule="atLeast"/>
        </w:trPr>
        <w:tc>
          <w:tcPr>
            <w:tcW w:w="216"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500" w:lineRule="exact"/>
              <w:jc w:val="center"/>
              <w:rPr>
                <w:rFonts w:ascii="仿宋_GB2312" w:hAnsi="仿宋" w:eastAsia="仿宋_GB2312" w:cs="仿宋"/>
                <w:color w:val="000000"/>
                <w:sz w:val="28"/>
                <w:szCs w:val="28"/>
              </w:rPr>
            </w:pPr>
          </w:p>
        </w:tc>
        <w:tc>
          <w:tcPr>
            <w:tcW w:w="1764"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500" w:lineRule="exact"/>
              <w:jc w:val="left"/>
              <w:rPr>
                <w:rFonts w:ascii="仿宋_GB2312" w:hAnsi="仿宋" w:eastAsia="仿宋_GB2312" w:cs="仿宋"/>
                <w:color w:val="000000"/>
                <w:sz w:val="28"/>
                <w:szCs w:val="28"/>
              </w:rPr>
            </w:pPr>
          </w:p>
        </w:tc>
        <w:tc>
          <w:tcPr>
            <w:tcW w:w="457" w:type="pct"/>
            <w:tcBorders>
              <w:top w:val="single" w:color="000000" w:sz="4" w:space="0"/>
              <w:left w:val="single" w:color="000000" w:sz="4" w:space="0"/>
              <w:bottom w:val="single" w:color="000000" w:sz="4" w:space="0"/>
              <w:right w:val="single" w:color="000000" w:sz="4" w:space="0"/>
            </w:tcBorders>
            <w:shd w:val="clear" w:color="auto" w:fill="FFFFFF"/>
            <w:vAlign w:val="bottom"/>
          </w:tcPr>
          <w:p>
            <w:pPr>
              <w:widowControl/>
              <w:spacing w:line="500" w:lineRule="exact"/>
              <w:jc w:val="left"/>
              <w:textAlignment w:val="center"/>
              <w:rPr>
                <w:rFonts w:ascii="仿宋_GB2312" w:hAnsi="仿宋" w:eastAsia="仿宋_GB2312" w:cs="仿宋"/>
                <w:color w:val="000000"/>
                <w:kern w:val="0"/>
                <w:sz w:val="28"/>
                <w:szCs w:val="28"/>
                <w:lang w:bidi="ar"/>
              </w:rPr>
            </w:pPr>
            <w:r>
              <w:rPr>
                <w:rFonts w:hint="eastAsia"/>
                <w:color w:val="000000"/>
                <w:sz w:val="22"/>
              </w:rPr>
              <w:t>MT44</w:t>
            </w:r>
          </w:p>
        </w:tc>
        <w:tc>
          <w:tcPr>
            <w:tcW w:w="2563"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500" w:lineRule="exact"/>
              <w:jc w:val="left"/>
              <w:textAlignment w:val="center"/>
              <w:rPr>
                <w:rFonts w:ascii="仿宋_GB2312" w:hAnsi="仿宋" w:eastAsia="仿宋_GB2312" w:cs="仿宋"/>
                <w:color w:val="000000"/>
                <w:sz w:val="28"/>
                <w:szCs w:val="28"/>
              </w:rPr>
            </w:pPr>
            <w:r>
              <w:rPr>
                <w:rFonts w:hint="eastAsia" w:ascii="仿宋_GB2312" w:hAnsi="仿宋" w:eastAsia="仿宋_GB2312" w:cs="仿宋"/>
                <w:color w:val="000000"/>
                <w:kern w:val="0"/>
                <w:sz w:val="28"/>
                <w:szCs w:val="28"/>
                <w:lang w:bidi="ar"/>
              </w:rPr>
              <w:t>通过新媒体手段打造乡村与产品品牌，助力乡村振兴</w:t>
            </w:r>
          </w:p>
        </w:tc>
      </w:tr>
      <w:tr>
        <w:tblPrEx>
          <w:tblCellMar>
            <w:top w:w="0" w:type="dxa"/>
            <w:left w:w="108" w:type="dxa"/>
            <w:bottom w:w="0" w:type="dxa"/>
            <w:right w:w="108" w:type="dxa"/>
          </w:tblCellMar>
        </w:tblPrEx>
        <w:trPr>
          <w:trHeight w:val="300" w:hRule="atLeast"/>
        </w:trPr>
        <w:tc>
          <w:tcPr>
            <w:tcW w:w="216" w:type="pct"/>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500" w:lineRule="exact"/>
              <w:jc w:val="center"/>
              <w:textAlignment w:val="center"/>
              <w:rPr>
                <w:rFonts w:ascii="仿宋_GB2312" w:hAnsi="仿宋" w:eastAsia="仿宋_GB2312" w:cs="仿宋"/>
                <w:color w:val="000000"/>
                <w:sz w:val="28"/>
                <w:szCs w:val="28"/>
              </w:rPr>
            </w:pPr>
            <w:r>
              <w:rPr>
                <w:rFonts w:hint="eastAsia" w:ascii="仿宋_GB2312" w:hAnsi="仿宋" w:eastAsia="仿宋_GB2312" w:cs="仿宋"/>
                <w:color w:val="000000"/>
                <w:kern w:val="0"/>
                <w:sz w:val="28"/>
                <w:szCs w:val="28"/>
                <w:lang w:bidi="ar"/>
              </w:rPr>
              <w:t>16</w:t>
            </w:r>
          </w:p>
        </w:tc>
        <w:tc>
          <w:tcPr>
            <w:tcW w:w="1764" w:type="pct"/>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500" w:lineRule="exact"/>
              <w:jc w:val="left"/>
              <w:textAlignment w:val="center"/>
              <w:rPr>
                <w:rFonts w:ascii="仿宋_GB2312" w:hAnsi="仿宋" w:eastAsia="仿宋_GB2312" w:cs="仿宋"/>
                <w:color w:val="000000"/>
                <w:sz w:val="28"/>
                <w:szCs w:val="28"/>
              </w:rPr>
            </w:pPr>
            <w:r>
              <w:rPr>
                <w:rFonts w:hint="eastAsia" w:ascii="仿宋_GB2312" w:hAnsi="仿宋" w:eastAsia="仿宋_GB2312" w:cs="仿宋"/>
                <w:color w:val="000000"/>
                <w:kern w:val="0"/>
                <w:sz w:val="28"/>
                <w:szCs w:val="28"/>
                <w:lang w:bidi="ar"/>
              </w:rPr>
              <w:t>广联达科技股份有限公司</w:t>
            </w:r>
          </w:p>
        </w:tc>
        <w:tc>
          <w:tcPr>
            <w:tcW w:w="457" w:type="pct"/>
            <w:tcBorders>
              <w:top w:val="single" w:color="000000" w:sz="4" w:space="0"/>
              <w:left w:val="single" w:color="000000" w:sz="4" w:space="0"/>
              <w:bottom w:val="single" w:color="000000" w:sz="4" w:space="0"/>
              <w:right w:val="single" w:color="000000" w:sz="4" w:space="0"/>
            </w:tcBorders>
            <w:shd w:val="clear" w:color="auto" w:fill="FFFFFF"/>
            <w:vAlign w:val="bottom"/>
          </w:tcPr>
          <w:p>
            <w:pPr>
              <w:widowControl/>
              <w:spacing w:line="500" w:lineRule="exact"/>
              <w:jc w:val="left"/>
              <w:textAlignment w:val="center"/>
              <w:rPr>
                <w:rFonts w:ascii="仿宋_GB2312" w:hAnsi="仿宋" w:eastAsia="仿宋_GB2312" w:cs="仿宋"/>
                <w:color w:val="000000"/>
                <w:kern w:val="0"/>
                <w:sz w:val="28"/>
                <w:szCs w:val="28"/>
                <w:lang w:bidi="ar"/>
              </w:rPr>
            </w:pPr>
            <w:r>
              <w:rPr>
                <w:rFonts w:hint="eastAsia"/>
                <w:color w:val="000000"/>
                <w:sz w:val="22"/>
              </w:rPr>
              <w:t>MT45</w:t>
            </w:r>
          </w:p>
        </w:tc>
        <w:tc>
          <w:tcPr>
            <w:tcW w:w="2563"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500" w:lineRule="exact"/>
              <w:jc w:val="left"/>
              <w:textAlignment w:val="center"/>
              <w:rPr>
                <w:rFonts w:ascii="仿宋_GB2312" w:hAnsi="仿宋" w:eastAsia="仿宋_GB2312" w:cs="仿宋"/>
                <w:color w:val="000000"/>
                <w:sz w:val="28"/>
                <w:szCs w:val="28"/>
              </w:rPr>
            </w:pPr>
            <w:r>
              <w:rPr>
                <w:rFonts w:hint="eastAsia" w:ascii="仿宋_GB2312" w:hAnsi="仿宋" w:eastAsia="仿宋_GB2312" w:cs="仿宋"/>
                <w:color w:val="000000"/>
                <w:kern w:val="0"/>
                <w:sz w:val="28"/>
                <w:szCs w:val="28"/>
                <w:lang w:bidi="ar"/>
              </w:rPr>
              <w:t>数字化设计相关技术与应用</w:t>
            </w:r>
          </w:p>
        </w:tc>
      </w:tr>
      <w:tr>
        <w:tblPrEx>
          <w:tblCellMar>
            <w:top w:w="0" w:type="dxa"/>
            <w:left w:w="108" w:type="dxa"/>
            <w:bottom w:w="0" w:type="dxa"/>
            <w:right w:w="108" w:type="dxa"/>
          </w:tblCellMar>
        </w:tblPrEx>
        <w:trPr>
          <w:trHeight w:val="300" w:hRule="atLeast"/>
        </w:trPr>
        <w:tc>
          <w:tcPr>
            <w:tcW w:w="216"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500" w:lineRule="exact"/>
              <w:jc w:val="center"/>
              <w:rPr>
                <w:rFonts w:ascii="仿宋_GB2312" w:hAnsi="仿宋" w:eastAsia="仿宋_GB2312" w:cs="仿宋"/>
                <w:color w:val="000000"/>
                <w:sz w:val="28"/>
                <w:szCs w:val="28"/>
              </w:rPr>
            </w:pPr>
          </w:p>
        </w:tc>
        <w:tc>
          <w:tcPr>
            <w:tcW w:w="1764"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500" w:lineRule="exact"/>
              <w:jc w:val="left"/>
              <w:rPr>
                <w:rFonts w:ascii="仿宋_GB2312" w:hAnsi="仿宋" w:eastAsia="仿宋_GB2312" w:cs="仿宋"/>
                <w:color w:val="000000"/>
                <w:sz w:val="28"/>
                <w:szCs w:val="28"/>
              </w:rPr>
            </w:pPr>
          </w:p>
        </w:tc>
        <w:tc>
          <w:tcPr>
            <w:tcW w:w="457" w:type="pct"/>
            <w:tcBorders>
              <w:top w:val="single" w:color="000000" w:sz="4" w:space="0"/>
              <w:left w:val="single" w:color="000000" w:sz="4" w:space="0"/>
              <w:bottom w:val="single" w:color="000000" w:sz="4" w:space="0"/>
              <w:right w:val="single" w:color="000000" w:sz="4" w:space="0"/>
            </w:tcBorders>
            <w:shd w:val="clear" w:color="auto" w:fill="FFFFFF"/>
            <w:vAlign w:val="bottom"/>
          </w:tcPr>
          <w:p>
            <w:pPr>
              <w:widowControl/>
              <w:spacing w:line="500" w:lineRule="exact"/>
              <w:jc w:val="left"/>
              <w:textAlignment w:val="center"/>
              <w:rPr>
                <w:rFonts w:ascii="仿宋_GB2312" w:hAnsi="仿宋" w:eastAsia="仿宋_GB2312" w:cs="仿宋"/>
                <w:color w:val="000000"/>
                <w:kern w:val="0"/>
                <w:sz w:val="28"/>
                <w:szCs w:val="28"/>
                <w:lang w:bidi="ar"/>
              </w:rPr>
            </w:pPr>
            <w:r>
              <w:rPr>
                <w:rFonts w:hint="eastAsia"/>
                <w:color w:val="000000"/>
                <w:sz w:val="22"/>
              </w:rPr>
              <w:t>MT46</w:t>
            </w:r>
          </w:p>
        </w:tc>
        <w:tc>
          <w:tcPr>
            <w:tcW w:w="2563"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500" w:lineRule="exact"/>
              <w:jc w:val="left"/>
              <w:textAlignment w:val="center"/>
              <w:rPr>
                <w:rFonts w:ascii="仿宋_GB2312" w:hAnsi="仿宋" w:eastAsia="仿宋_GB2312" w:cs="仿宋"/>
                <w:color w:val="000000"/>
                <w:sz w:val="28"/>
                <w:szCs w:val="28"/>
              </w:rPr>
            </w:pPr>
            <w:r>
              <w:rPr>
                <w:rFonts w:hint="eastAsia" w:ascii="仿宋_GB2312" w:hAnsi="仿宋" w:eastAsia="仿宋_GB2312" w:cs="仿宋"/>
                <w:color w:val="000000"/>
                <w:kern w:val="0"/>
                <w:sz w:val="28"/>
                <w:szCs w:val="28"/>
                <w:lang w:bidi="ar"/>
              </w:rPr>
              <w:t>施工工地管理相关新技术与应用</w:t>
            </w:r>
          </w:p>
        </w:tc>
      </w:tr>
      <w:tr>
        <w:tblPrEx>
          <w:tblCellMar>
            <w:top w:w="0" w:type="dxa"/>
            <w:left w:w="108" w:type="dxa"/>
            <w:bottom w:w="0" w:type="dxa"/>
            <w:right w:w="108" w:type="dxa"/>
          </w:tblCellMar>
        </w:tblPrEx>
        <w:trPr>
          <w:trHeight w:val="300" w:hRule="atLeast"/>
        </w:trPr>
        <w:tc>
          <w:tcPr>
            <w:tcW w:w="216"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500" w:lineRule="exact"/>
              <w:jc w:val="center"/>
              <w:rPr>
                <w:rFonts w:ascii="仿宋_GB2312" w:hAnsi="仿宋" w:eastAsia="仿宋_GB2312" w:cs="仿宋"/>
                <w:color w:val="000000"/>
                <w:sz w:val="28"/>
                <w:szCs w:val="28"/>
              </w:rPr>
            </w:pPr>
          </w:p>
        </w:tc>
        <w:tc>
          <w:tcPr>
            <w:tcW w:w="1764"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500" w:lineRule="exact"/>
              <w:jc w:val="left"/>
              <w:rPr>
                <w:rFonts w:ascii="仿宋_GB2312" w:hAnsi="仿宋" w:eastAsia="仿宋_GB2312" w:cs="仿宋"/>
                <w:color w:val="000000"/>
                <w:sz w:val="28"/>
                <w:szCs w:val="28"/>
              </w:rPr>
            </w:pPr>
          </w:p>
        </w:tc>
        <w:tc>
          <w:tcPr>
            <w:tcW w:w="457" w:type="pct"/>
            <w:tcBorders>
              <w:top w:val="single" w:color="000000" w:sz="4" w:space="0"/>
              <w:left w:val="single" w:color="000000" w:sz="4" w:space="0"/>
              <w:bottom w:val="single" w:color="000000" w:sz="4" w:space="0"/>
              <w:right w:val="single" w:color="000000" w:sz="4" w:space="0"/>
            </w:tcBorders>
            <w:shd w:val="clear" w:color="auto" w:fill="FFFFFF"/>
            <w:vAlign w:val="bottom"/>
          </w:tcPr>
          <w:p>
            <w:pPr>
              <w:widowControl/>
              <w:spacing w:line="500" w:lineRule="exact"/>
              <w:jc w:val="left"/>
              <w:textAlignment w:val="center"/>
              <w:rPr>
                <w:rFonts w:ascii="仿宋_GB2312" w:hAnsi="仿宋" w:eastAsia="仿宋_GB2312" w:cs="仿宋"/>
                <w:color w:val="000000"/>
                <w:kern w:val="0"/>
                <w:sz w:val="28"/>
                <w:szCs w:val="28"/>
                <w:lang w:bidi="ar"/>
              </w:rPr>
            </w:pPr>
            <w:r>
              <w:rPr>
                <w:rFonts w:hint="eastAsia"/>
                <w:color w:val="000000"/>
                <w:sz w:val="22"/>
              </w:rPr>
              <w:t>MT47</w:t>
            </w:r>
          </w:p>
        </w:tc>
        <w:tc>
          <w:tcPr>
            <w:tcW w:w="2563"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500" w:lineRule="exact"/>
              <w:jc w:val="left"/>
              <w:textAlignment w:val="center"/>
              <w:rPr>
                <w:rFonts w:ascii="仿宋_GB2312" w:hAnsi="仿宋" w:eastAsia="仿宋_GB2312" w:cs="仿宋"/>
                <w:color w:val="000000"/>
                <w:sz w:val="28"/>
                <w:szCs w:val="28"/>
              </w:rPr>
            </w:pPr>
            <w:r>
              <w:rPr>
                <w:rFonts w:hint="eastAsia" w:ascii="仿宋_GB2312" w:hAnsi="仿宋" w:eastAsia="仿宋_GB2312" w:cs="仿宋"/>
                <w:color w:val="000000"/>
                <w:kern w:val="0"/>
                <w:sz w:val="28"/>
                <w:szCs w:val="28"/>
                <w:lang w:bidi="ar"/>
              </w:rPr>
              <w:t>建筑产业互联网创新与实践</w:t>
            </w:r>
          </w:p>
        </w:tc>
      </w:tr>
      <w:tr>
        <w:tblPrEx>
          <w:tblCellMar>
            <w:top w:w="0" w:type="dxa"/>
            <w:left w:w="108" w:type="dxa"/>
            <w:bottom w:w="0" w:type="dxa"/>
            <w:right w:w="108" w:type="dxa"/>
          </w:tblCellMar>
        </w:tblPrEx>
        <w:trPr>
          <w:trHeight w:val="300" w:hRule="atLeast"/>
        </w:trPr>
        <w:tc>
          <w:tcPr>
            <w:tcW w:w="216" w:type="pct"/>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500" w:lineRule="exact"/>
              <w:jc w:val="center"/>
              <w:textAlignment w:val="center"/>
              <w:rPr>
                <w:rFonts w:ascii="仿宋_GB2312" w:hAnsi="仿宋" w:eastAsia="仿宋_GB2312" w:cs="仿宋"/>
                <w:color w:val="000000"/>
                <w:sz w:val="28"/>
                <w:szCs w:val="28"/>
              </w:rPr>
            </w:pPr>
            <w:r>
              <w:rPr>
                <w:rFonts w:hint="eastAsia" w:ascii="仿宋_GB2312" w:hAnsi="仿宋" w:eastAsia="仿宋_GB2312" w:cs="仿宋"/>
                <w:color w:val="000000"/>
                <w:kern w:val="0"/>
                <w:sz w:val="28"/>
                <w:szCs w:val="28"/>
                <w:lang w:bidi="ar"/>
              </w:rPr>
              <w:t>17</w:t>
            </w:r>
          </w:p>
        </w:tc>
        <w:tc>
          <w:tcPr>
            <w:tcW w:w="1764" w:type="pct"/>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500" w:lineRule="exact"/>
              <w:jc w:val="left"/>
              <w:textAlignment w:val="center"/>
              <w:rPr>
                <w:rFonts w:ascii="仿宋_GB2312" w:hAnsi="仿宋" w:eastAsia="仿宋_GB2312" w:cs="仿宋"/>
                <w:color w:val="000000"/>
                <w:sz w:val="28"/>
                <w:szCs w:val="28"/>
              </w:rPr>
            </w:pPr>
            <w:r>
              <w:rPr>
                <w:rFonts w:hint="eastAsia" w:ascii="仿宋_GB2312" w:hAnsi="仿宋" w:eastAsia="仿宋_GB2312" w:cs="仿宋"/>
                <w:color w:val="000000"/>
                <w:kern w:val="0"/>
                <w:sz w:val="28"/>
                <w:szCs w:val="28"/>
                <w:lang w:bidi="ar"/>
              </w:rPr>
              <w:t>国网江苏省电力公司经济技术研究院</w:t>
            </w:r>
          </w:p>
        </w:tc>
        <w:tc>
          <w:tcPr>
            <w:tcW w:w="457" w:type="pct"/>
            <w:tcBorders>
              <w:top w:val="single" w:color="000000" w:sz="4" w:space="0"/>
              <w:left w:val="single" w:color="000000" w:sz="4" w:space="0"/>
              <w:bottom w:val="single" w:color="000000" w:sz="4" w:space="0"/>
              <w:right w:val="single" w:color="000000" w:sz="4" w:space="0"/>
            </w:tcBorders>
            <w:shd w:val="clear" w:color="auto" w:fill="FFFFFF"/>
            <w:vAlign w:val="bottom"/>
          </w:tcPr>
          <w:p>
            <w:pPr>
              <w:widowControl/>
              <w:spacing w:line="500" w:lineRule="exact"/>
              <w:jc w:val="left"/>
              <w:textAlignment w:val="center"/>
              <w:rPr>
                <w:rFonts w:ascii="仿宋_GB2312" w:hAnsi="仿宋" w:eastAsia="仿宋_GB2312" w:cs="仿宋"/>
                <w:color w:val="000000"/>
                <w:kern w:val="0"/>
                <w:sz w:val="28"/>
                <w:szCs w:val="28"/>
                <w:lang w:bidi="ar"/>
              </w:rPr>
            </w:pPr>
            <w:r>
              <w:rPr>
                <w:rFonts w:hint="eastAsia"/>
                <w:color w:val="000000"/>
                <w:sz w:val="22"/>
              </w:rPr>
              <w:t>MT48</w:t>
            </w:r>
          </w:p>
        </w:tc>
        <w:tc>
          <w:tcPr>
            <w:tcW w:w="2563"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500" w:lineRule="exact"/>
              <w:jc w:val="left"/>
              <w:textAlignment w:val="center"/>
              <w:rPr>
                <w:rFonts w:ascii="仿宋_GB2312" w:hAnsi="仿宋" w:eastAsia="仿宋_GB2312" w:cs="仿宋"/>
                <w:color w:val="000000"/>
                <w:sz w:val="28"/>
                <w:szCs w:val="28"/>
              </w:rPr>
            </w:pPr>
            <w:r>
              <w:rPr>
                <w:rFonts w:hint="eastAsia" w:ascii="仿宋_GB2312" w:hAnsi="仿宋" w:eastAsia="仿宋_GB2312" w:cs="仿宋"/>
                <w:color w:val="000000"/>
                <w:kern w:val="0"/>
                <w:sz w:val="28"/>
                <w:szCs w:val="28"/>
                <w:lang w:bidi="ar"/>
              </w:rPr>
              <w:t>计及韧性提升需求的多能耦合配电系统一体化规划方法</w:t>
            </w:r>
          </w:p>
        </w:tc>
      </w:tr>
      <w:tr>
        <w:tblPrEx>
          <w:tblCellMar>
            <w:top w:w="0" w:type="dxa"/>
            <w:left w:w="108" w:type="dxa"/>
            <w:bottom w:w="0" w:type="dxa"/>
            <w:right w:w="108" w:type="dxa"/>
          </w:tblCellMar>
        </w:tblPrEx>
        <w:trPr>
          <w:trHeight w:val="300" w:hRule="atLeast"/>
        </w:trPr>
        <w:tc>
          <w:tcPr>
            <w:tcW w:w="216"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500" w:lineRule="exact"/>
              <w:jc w:val="center"/>
              <w:rPr>
                <w:rFonts w:ascii="仿宋_GB2312" w:hAnsi="仿宋" w:eastAsia="仿宋_GB2312" w:cs="仿宋"/>
                <w:color w:val="000000"/>
                <w:sz w:val="28"/>
                <w:szCs w:val="28"/>
              </w:rPr>
            </w:pPr>
          </w:p>
        </w:tc>
        <w:tc>
          <w:tcPr>
            <w:tcW w:w="1764"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500" w:lineRule="exact"/>
              <w:jc w:val="left"/>
              <w:rPr>
                <w:rFonts w:ascii="仿宋_GB2312" w:hAnsi="仿宋" w:eastAsia="仿宋_GB2312" w:cs="仿宋"/>
                <w:color w:val="000000"/>
                <w:sz w:val="28"/>
                <w:szCs w:val="28"/>
              </w:rPr>
            </w:pPr>
          </w:p>
        </w:tc>
        <w:tc>
          <w:tcPr>
            <w:tcW w:w="457" w:type="pct"/>
            <w:tcBorders>
              <w:top w:val="single" w:color="000000" w:sz="4" w:space="0"/>
              <w:left w:val="single" w:color="000000" w:sz="4" w:space="0"/>
              <w:bottom w:val="single" w:color="000000" w:sz="4" w:space="0"/>
              <w:right w:val="single" w:color="000000" w:sz="4" w:space="0"/>
            </w:tcBorders>
            <w:shd w:val="clear" w:color="auto" w:fill="FFFFFF"/>
            <w:vAlign w:val="bottom"/>
          </w:tcPr>
          <w:p>
            <w:pPr>
              <w:widowControl/>
              <w:spacing w:line="500" w:lineRule="exact"/>
              <w:jc w:val="left"/>
              <w:textAlignment w:val="center"/>
              <w:rPr>
                <w:rFonts w:ascii="仿宋_GB2312" w:hAnsi="仿宋" w:eastAsia="仿宋_GB2312" w:cs="仿宋"/>
                <w:color w:val="000000"/>
                <w:kern w:val="0"/>
                <w:sz w:val="28"/>
                <w:szCs w:val="28"/>
                <w:lang w:bidi="ar"/>
              </w:rPr>
            </w:pPr>
            <w:r>
              <w:rPr>
                <w:rFonts w:hint="eastAsia"/>
                <w:color w:val="000000"/>
                <w:sz w:val="22"/>
              </w:rPr>
              <w:t>MT49</w:t>
            </w:r>
          </w:p>
        </w:tc>
        <w:tc>
          <w:tcPr>
            <w:tcW w:w="2563"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500" w:lineRule="exact"/>
              <w:jc w:val="left"/>
              <w:textAlignment w:val="center"/>
              <w:rPr>
                <w:rFonts w:ascii="仿宋_GB2312" w:hAnsi="仿宋" w:eastAsia="仿宋_GB2312" w:cs="仿宋"/>
                <w:color w:val="000000"/>
                <w:sz w:val="28"/>
                <w:szCs w:val="28"/>
              </w:rPr>
            </w:pPr>
            <w:r>
              <w:rPr>
                <w:rFonts w:hint="eastAsia" w:ascii="仿宋_GB2312" w:hAnsi="仿宋" w:eastAsia="仿宋_GB2312" w:cs="仿宋"/>
                <w:color w:val="000000"/>
                <w:kern w:val="0"/>
                <w:sz w:val="28"/>
                <w:szCs w:val="28"/>
                <w:lang w:bidi="ar"/>
              </w:rPr>
              <w:t>“AI+大数据”赋能下的电力全业务数字化解决方案</w:t>
            </w:r>
          </w:p>
        </w:tc>
      </w:tr>
      <w:tr>
        <w:tblPrEx>
          <w:tblCellMar>
            <w:top w:w="0" w:type="dxa"/>
            <w:left w:w="108" w:type="dxa"/>
            <w:bottom w:w="0" w:type="dxa"/>
            <w:right w:w="108" w:type="dxa"/>
          </w:tblCellMar>
        </w:tblPrEx>
        <w:trPr>
          <w:trHeight w:val="300" w:hRule="atLeast"/>
        </w:trPr>
        <w:tc>
          <w:tcPr>
            <w:tcW w:w="216" w:type="pct"/>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500" w:lineRule="exact"/>
              <w:jc w:val="center"/>
              <w:textAlignment w:val="center"/>
              <w:rPr>
                <w:rFonts w:ascii="仿宋_GB2312" w:hAnsi="仿宋" w:eastAsia="仿宋_GB2312" w:cs="仿宋"/>
                <w:color w:val="000000"/>
                <w:sz w:val="28"/>
                <w:szCs w:val="28"/>
              </w:rPr>
            </w:pPr>
            <w:r>
              <w:rPr>
                <w:rFonts w:hint="eastAsia" w:ascii="仿宋_GB2312" w:hAnsi="仿宋" w:eastAsia="仿宋_GB2312" w:cs="仿宋"/>
                <w:color w:val="000000"/>
                <w:kern w:val="0"/>
                <w:sz w:val="28"/>
                <w:szCs w:val="28"/>
                <w:lang w:bidi="ar"/>
              </w:rPr>
              <w:t>18</w:t>
            </w:r>
          </w:p>
        </w:tc>
        <w:tc>
          <w:tcPr>
            <w:tcW w:w="1764" w:type="pct"/>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500" w:lineRule="exact"/>
              <w:jc w:val="left"/>
              <w:textAlignment w:val="center"/>
              <w:rPr>
                <w:rFonts w:ascii="仿宋_GB2312" w:hAnsi="仿宋" w:eastAsia="仿宋_GB2312" w:cs="仿宋"/>
                <w:color w:val="000000"/>
                <w:sz w:val="28"/>
                <w:szCs w:val="28"/>
              </w:rPr>
            </w:pPr>
            <w:r>
              <w:rPr>
                <w:rFonts w:hint="eastAsia" w:ascii="仿宋_GB2312" w:hAnsi="仿宋" w:eastAsia="仿宋_GB2312" w:cs="仿宋"/>
                <w:color w:val="000000"/>
                <w:kern w:val="0"/>
                <w:sz w:val="28"/>
                <w:szCs w:val="28"/>
                <w:lang w:bidi="ar"/>
              </w:rPr>
              <w:t>哈工大机器人集团（山东）有限公司</w:t>
            </w:r>
          </w:p>
        </w:tc>
        <w:tc>
          <w:tcPr>
            <w:tcW w:w="457" w:type="pct"/>
            <w:tcBorders>
              <w:top w:val="single" w:color="000000" w:sz="4" w:space="0"/>
              <w:left w:val="single" w:color="000000" w:sz="4" w:space="0"/>
              <w:bottom w:val="single" w:color="000000" w:sz="4" w:space="0"/>
              <w:right w:val="single" w:color="000000" w:sz="4" w:space="0"/>
            </w:tcBorders>
            <w:shd w:val="clear" w:color="auto" w:fill="FFFFFF"/>
            <w:vAlign w:val="bottom"/>
          </w:tcPr>
          <w:p>
            <w:pPr>
              <w:widowControl/>
              <w:spacing w:line="500" w:lineRule="exact"/>
              <w:jc w:val="left"/>
              <w:textAlignment w:val="center"/>
              <w:rPr>
                <w:rFonts w:ascii="仿宋_GB2312" w:hAnsi="仿宋" w:eastAsia="仿宋_GB2312" w:cs="仿宋"/>
                <w:color w:val="000000"/>
                <w:kern w:val="0"/>
                <w:sz w:val="28"/>
                <w:szCs w:val="28"/>
                <w:lang w:bidi="ar"/>
              </w:rPr>
            </w:pPr>
            <w:r>
              <w:rPr>
                <w:rFonts w:hint="eastAsia"/>
                <w:color w:val="000000"/>
                <w:sz w:val="22"/>
              </w:rPr>
              <w:t>MT50</w:t>
            </w:r>
          </w:p>
        </w:tc>
        <w:tc>
          <w:tcPr>
            <w:tcW w:w="2563"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500" w:lineRule="exact"/>
              <w:jc w:val="left"/>
              <w:textAlignment w:val="center"/>
              <w:rPr>
                <w:rFonts w:ascii="仿宋_GB2312" w:hAnsi="仿宋" w:eastAsia="仿宋_GB2312" w:cs="仿宋"/>
                <w:color w:val="000000"/>
                <w:sz w:val="28"/>
                <w:szCs w:val="28"/>
              </w:rPr>
            </w:pPr>
            <w:r>
              <w:rPr>
                <w:rFonts w:hint="eastAsia" w:ascii="仿宋_GB2312" w:hAnsi="仿宋" w:eastAsia="仿宋_GB2312" w:cs="仿宋"/>
                <w:color w:val="000000"/>
                <w:kern w:val="0"/>
                <w:sz w:val="28"/>
                <w:szCs w:val="28"/>
                <w:lang w:bidi="ar"/>
              </w:rPr>
              <w:t>自动化智能立体仓库的物流解决方案</w:t>
            </w:r>
          </w:p>
        </w:tc>
      </w:tr>
      <w:tr>
        <w:tblPrEx>
          <w:tblCellMar>
            <w:top w:w="0" w:type="dxa"/>
            <w:left w:w="108" w:type="dxa"/>
            <w:bottom w:w="0" w:type="dxa"/>
            <w:right w:w="108" w:type="dxa"/>
          </w:tblCellMar>
        </w:tblPrEx>
        <w:trPr>
          <w:trHeight w:val="300" w:hRule="atLeast"/>
        </w:trPr>
        <w:tc>
          <w:tcPr>
            <w:tcW w:w="216"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500" w:lineRule="exact"/>
              <w:jc w:val="center"/>
              <w:rPr>
                <w:rFonts w:ascii="仿宋_GB2312" w:hAnsi="仿宋" w:eastAsia="仿宋_GB2312" w:cs="仿宋"/>
                <w:color w:val="000000"/>
                <w:sz w:val="28"/>
                <w:szCs w:val="28"/>
              </w:rPr>
            </w:pPr>
          </w:p>
        </w:tc>
        <w:tc>
          <w:tcPr>
            <w:tcW w:w="1764"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500" w:lineRule="exact"/>
              <w:jc w:val="left"/>
              <w:rPr>
                <w:rFonts w:ascii="仿宋_GB2312" w:hAnsi="仿宋" w:eastAsia="仿宋_GB2312" w:cs="仿宋"/>
                <w:color w:val="000000"/>
                <w:sz w:val="28"/>
                <w:szCs w:val="28"/>
              </w:rPr>
            </w:pPr>
          </w:p>
        </w:tc>
        <w:tc>
          <w:tcPr>
            <w:tcW w:w="457" w:type="pct"/>
            <w:tcBorders>
              <w:top w:val="single" w:color="000000" w:sz="4" w:space="0"/>
              <w:left w:val="single" w:color="000000" w:sz="4" w:space="0"/>
              <w:bottom w:val="single" w:color="000000" w:sz="4" w:space="0"/>
              <w:right w:val="single" w:color="000000" w:sz="4" w:space="0"/>
            </w:tcBorders>
            <w:shd w:val="clear" w:color="auto" w:fill="FFFFFF"/>
            <w:vAlign w:val="bottom"/>
          </w:tcPr>
          <w:p>
            <w:pPr>
              <w:widowControl/>
              <w:spacing w:line="500" w:lineRule="exact"/>
              <w:jc w:val="left"/>
              <w:textAlignment w:val="center"/>
              <w:rPr>
                <w:rFonts w:ascii="仿宋_GB2312" w:hAnsi="仿宋" w:eastAsia="仿宋_GB2312" w:cs="仿宋"/>
                <w:color w:val="000000"/>
                <w:kern w:val="0"/>
                <w:sz w:val="28"/>
                <w:szCs w:val="28"/>
                <w:lang w:bidi="ar"/>
              </w:rPr>
            </w:pPr>
            <w:r>
              <w:rPr>
                <w:rFonts w:hint="eastAsia"/>
                <w:color w:val="000000"/>
                <w:sz w:val="22"/>
              </w:rPr>
              <w:t>MT51</w:t>
            </w:r>
          </w:p>
        </w:tc>
        <w:tc>
          <w:tcPr>
            <w:tcW w:w="2563"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500" w:lineRule="exact"/>
              <w:jc w:val="left"/>
              <w:textAlignment w:val="center"/>
              <w:rPr>
                <w:rFonts w:ascii="仿宋_GB2312" w:hAnsi="仿宋" w:eastAsia="仿宋_GB2312" w:cs="仿宋"/>
                <w:color w:val="000000"/>
                <w:sz w:val="28"/>
                <w:szCs w:val="28"/>
              </w:rPr>
            </w:pPr>
            <w:r>
              <w:rPr>
                <w:rFonts w:hint="eastAsia" w:ascii="仿宋_GB2312" w:hAnsi="仿宋" w:eastAsia="仿宋_GB2312" w:cs="仿宋"/>
                <w:color w:val="000000"/>
                <w:kern w:val="0"/>
                <w:sz w:val="28"/>
                <w:szCs w:val="28"/>
                <w:lang w:bidi="ar"/>
              </w:rPr>
              <w:t>道路养护施工主动安全警示系统设计</w:t>
            </w:r>
          </w:p>
        </w:tc>
      </w:tr>
      <w:tr>
        <w:tblPrEx>
          <w:tblCellMar>
            <w:top w:w="0" w:type="dxa"/>
            <w:left w:w="108" w:type="dxa"/>
            <w:bottom w:w="0" w:type="dxa"/>
            <w:right w:w="108" w:type="dxa"/>
          </w:tblCellMar>
        </w:tblPrEx>
        <w:trPr>
          <w:trHeight w:val="300" w:hRule="atLeast"/>
        </w:trPr>
        <w:tc>
          <w:tcPr>
            <w:tcW w:w="216"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500" w:lineRule="exact"/>
              <w:jc w:val="center"/>
              <w:textAlignment w:val="center"/>
              <w:rPr>
                <w:rFonts w:ascii="仿宋_GB2312" w:hAnsi="仿宋" w:eastAsia="仿宋_GB2312" w:cs="仿宋"/>
                <w:color w:val="000000"/>
                <w:sz w:val="28"/>
                <w:szCs w:val="28"/>
              </w:rPr>
            </w:pPr>
            <w:r>
              <w:rPr>
                <w:rFonts w:hint="eastAsia" w:ascii="仿宋_GB2312" w:hAnsi="仿宋" w:eastAsia="仿宋_GB2312" w:cs="仿宋"/>
                <w:color w:val="000000"/>
                <w:kern w:val="0"/>
                <w:sz w:val="28"/>
                <w:szCs w:val="28"/>
                <w:lang w:bidi="ar"/>
              </w:rPr>
              <w:t>19</w:t>
            </w:r>
          </w:p>
        </w:tc>
        <w:tc>
          <w:tcPr>
            <w:tcW w:w="1764"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500" w:lineRule="exact"/>
              <w:jc w:val="left"/>
              <w:textAlignment w:val="center"/>
              <w:rPr>
                <w:rFonts w:ascii="仿宋_GB2312" w:hAnsi="仿宋" w:eastAsia="仿宋_GB2312" w:cs="仿宋"/>
                <w:color w:val="000000"/>
                <w:sz w:val="28"/>
                <w:szCs w:val="28"/>
              </w:rPr>
            </w:pPr>
            <w:r>
              <w:rPr>
                <w:rFonts w:hint="eastAsia" w:ascii="仿宋_GB2312" w:hAnsi="仿宋" w:eastAsia="仿宋_GB2312" w:cs="仿宋"/>
                <w:color w:val="000000"/>
                <w:kern w:val="0"/>
                <w:sz w:val="28"/>
                <w:szCs w:val="28"/>
                <w:lang w:bidi="ar"/>
              </w:rPr>
              <w:t>海尔集团电器产业有限公司</w:t>
            </w:r>
          </w:p>
        </w:tc>
        <w:tc>
          <w:tcPr>
            <w:tcW w:w="457" w:type="pct"/>
            <w:tcBorders>
              <w:top w:val="single" w:color="000000" w:sz="4" w:space="0"/>
              <w:left w:val="single" w:color="000000" w:sz="4" w:space="0"/>
              <w:bottom w:val="single" w:color="000000" w:sz="4" w:space="0"/>
              <w:right w:val="single" w:color="000000" w:sz="4" w:space="0"/>
            </w:tcBorders>
            <w:shd w:val="clear" w:color="auto" w:fill="FFFFFF"/>
            <w:vAlign w:val="bottom"/>
          </w:tcPr>
          <w:p>
            <w:pPr>
              <w:widowControl/>
              <w:spacing w:line="500" w:lineRule="exact"/>
              <w:jc w:val="left"/>
              <w:textAlignment w:val="center"/>
              <w:rPr>
                <w:rFonts w:ascii="仿宋_GB2312" w:hAnsi="仿宋" w:eastAsia="仿宋_GB2312" w:cs="仿宋"/>
                <w:color w:val="000000"/>
                <w:kern w:val="0"/>
                <w:sz w:val="28"/>
                <w:szCs w:val="28"/>
                <w:lang w:bidi="ar"/>
              </w:rPr>
            </w:pPr>
            <w:r>
              <w:rPr>
                <w:rFonts w:hint="eastAsia"/>
                <w:color w:val="000000"/>
                <w:sz w:val="22"/>
              </w:rPr>
              <w:t>MT52</w:t>
            </w:r>
          </w:p>
        </w:tc>
        <w:tc>
          <w:tcPr>
            <w:tcW w:w="2563"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500" w:lineRule="exact"/>
              <w:jc w:val="left"/>
              <w:textAlignment w:val="center"/>
              <w:rPr>
                <w:rFonts w:ascii="仿宋_GB2312" w:hAnsi="仿宋" w:eastAsia="仿宋_GB2312" w:cs="仿宋"/>
                <w:color w:val="000000"/>
                <w:sz w:val="28"/>
                <w:szCs w:val="28"/>
              </w:rPr>
            </w:pPr>
            <w:r>
              <w:rPr>
                <w:rFonts w:hint="eastAsia" w:ascii="仿宋_GB2312" w:hAnsi="仿宋" w:eastAsia="仿宋_GB2312" w:cs="仿宋"/>
                <w:color w:val="000000"/>
                <w:kern w:val="0"/>
                <w:sz w:val="28"/>
                <w:szCs w:val="28"/>
                <w:lang w:bidi="ar"/>
              </w:rPr>
              <w:t>物联网时代“人单合一”创业项目新模式探究实践方案</w:t>
            </w:r>
          </w:p>
        </w:tc>
      </w:tr>
      <w:tr>
        <w:tblPrEx>
          <w:tblCellMar>
            <w:top w:w="0" w:type="dxa"/>
            <w:left w:w="108" w:type="dxa"/>
            <w:bottom w:w="0" w:type="dxa"/>
            <w:right w:w="108" w:type="dxa"/>
          </w:tblCellMar>
        </w:tblPrEx>
        <w:trPr>
          <w:trHeight w:val="300" w:hRule="atLeast"/>
        </w:trPr>
        <w:tc>
          <w:tcPr>
            <w:tcW w:w="216"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500" w:lineRule="exact"/>
              <w:jc w:val="center"/>
              <w:textAlignment w:val="center"/>
              <w:rPr>
                <w:rFonts w:ascii="仿宋_GB2312" w:hAnsi="仿宋" w:eastAsia="仿宋_GB2312" w:cs="仿宋"/>
                <w:color w:val="000000"/>
                <w:sz w:val="28"/>
                <w:szCs w:val="28"/>
              </w:rPr>
            </w:pPr>
            <w:r>
              <w:rPr>
                <w:rFonts w:hint="eastAsia" w:ascii="仿宋_GB2312" w:hAnsi="仿宋" w:eastAsia="仿宋_GB2312" w:cs="仿宋"/>
                <w:color w:val="000000"/>
                <w:kern w:val="0"/>
                <w:sz w:val="28"/>
                <w:szCs w:val="28"/>
                <w:lang w:bidi="ar"/>
              </w:rPr>
              <w:t>20</w:t>
            </w:r>
          </w:p>
        </w:tc>
        <w:tc>
          <w:tcPr>
            <w:tcW w:w="1764"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500" w:lineRule="exact"/>
              <w:jc w:val="left"/>
              <w:textAlignment w:val="center"/>
              <w:rPr>
                <w:rFonts w:ascii="仿宋_GB2312" w:hAnsi="仿宋" w:eastAsia="仿宋_GB2312" w:cs="仿宋"/>
                <w:color w:val="000000"/>
                <w:sz w:val="28"/>
                <w:szCs w:val="28"/>
              </w:rPr>
            </w:pPr>
            <w:r>
              <w:rPr>
                <w:rFonts w:hint="eastAsia" w:ascii="仿宋_GB2312" w:hAnsi="仿宋" w:eastAsia="仿宋_GB2312" w:cs="仿宋"/>
                <w:color w:val="000000"/>
                <w:kern w:val="0"/>
                <w:sz w:val="28"/>
                <w:szCs w:val="28"/>
                <w:lang w:bidi="ar"/>
              </w:rPr>
              <w:t>杭州海康威视数字技术股份有限公司</w:t>
            </w:r>
          </w:p>
        </w:tc>
        <w:tc>
          <w:tcPr>
            <w:tcW w:w="457" w:type="pct"/>
            <w:tcBorders>
              <w:top w:val="single" w:color="000000" w:sz="4" w:space="0"/>
              <w:left w:val="single" w:color="000000" w:sz="4" w:space="0"/>
              <w:bottom w:val="single" w:color="000000" w:sz="4" w:space="0"/>
              <w:right w:val="single" w:color="000000" w:sz="4" w:space="0"/>
            </w:tcBorders>
            <w:shd w:val="clear" w:color="auto" w:fill="FFFFFF"/>
            <w:vAlign w:val="bottom"/>
          </w:tcPr>
          <w:p>
            <w:pPr>
              <w:widowControl/>
              <w:spacing w:line="500" w:lineRule="exact"/>
              <w:jc w:val="left"/>
              <w:textAlignment w:val="center"/>
              <w:rPr>
                <w:rFonts w:ascii="仿宋_GB2312" w:hAnsi="仿宋" w:eastAsia="仿宋_GB2312" w:cs="仿宋"/>
                <w:color w:val="000000"/>
                <w:kern w:val="0"/>
                <w:sz w:val="28"/>
                <w:szCs w:val="28"/>
                <w:lang w:bidi="ar"/>
              </w:rPr>
            </w:pPr>
            <w:r>
              <w:rPr>
                <w:rFonts w:hint="eastAsia"/>
                <w:color w:val="000000"/>
                <w:sz w:val="22"/>
              </w:rPr>
              <w:t>MT53</w:t>
            </w:r>
          </w:p>
        </w:tc>
        <w:tc>
          <w:tcPr>
            <w:tcW w:w="2563"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500" w:lineRule="exact"/>
              <w:jc w:val="left"/>
              <w:textAlignment w:val="center"/>
              <w:rPr>
                <w:rFonts w:ascii="仿宋_GB2312" w:hAnsi="仿宋" w:eastAsia="仿宋_GB2312" w:cs="仿宋"/>
                <w:color w:val="000000"/>
                <w:sz w:val="28"/>
                <w:szCs w:val="28"/>
              </w:rPr>
            </w:pPr>
            <w:r>
              <w:rPr>
                <w:rFonts w:hint="eastAsia" w:ascii="仿宋_GB2312" w:hAnsi="仿宋" w:eastAsia="仿宋_GB2312" w:cs="仿宋"/>
                <w:color w:val="000000"/>
                <w:kern w:val="0"/>
                <w:sz w:val="28"/>
                <w:szCs w:val="28"/>
                <w:lang w:bidi="ar"/>
              </w:rPr>
              <w:t>多模态手部生物特征 感知与识别</w:t>
            </w:r>
          </w:p>
        </w:tc>
      </w:tr>
      <w:tr>
        <w:tblPrEx>
          <w:tblCellMar>
            <w:top w:w="0" w:type="dxa"/>
            <w:left w:w="108" w:type="dxa"/>
            <w:bottom w:w="0" w:type="dxa"/>
            <w:right w:w="108" w:type="dxa"/>
          </w:tblCellMar>
        </w:tblPrEx>
        <w:trPr>
          <w:trHeight w:val="300" w:hRule="atLeast"/>
        </w:trPr>
        <w:tc>
          <w:tcPr>
            <w:tcW w:w="216" w:type="pct"/>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500" w:lineRule="exact"/>
              <w:jc w:val="center"/>
              <w:textAlignment w:val="center"/>
              <w:rPr>
                <w:rFonts w:ascii="仿宋_GB2312" w:hAnsi="仿宋" w:eastAsia="仿宋_GB2312" w:cs="仿宋"/>
                <w:color w:val="000000"/>
                <w:sz w:val="28"/>
                <w:szCs w:val="28"/>
              </w:rPr>
            </w:pPr>
            <w:r>
              <w:rPr>
                <w:rFonts w:hint="eastAsia" w:ascii="仿宋_GB2312" w:hAnsi="仿宋" w:eastAsia="仿宋_GB2312" w:cs="仿宋"/>
                <w:color w:val="000000"/>
                <w:kern w:val="0"/>
                <w:sz w:val="28"/>
                <w:szCs w:val="28"/>
                <w:lang w:bidi="ar"/>
              </w:rPr>
              <w:t>21</w:t>
            </w:r>
          </w:p>
        </w:tc>
        <w:tc>
          <w:tcPr>
            <w:tcW w:w="1764" w:type="pct"/>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500" w:lineRule="exact"/>
              <w:jc w:val="left"/>
              <w:textAlignment w:val="center"/>
              <w:rPr>
                <w:rFonts w:ascii="仿宋_GB2312" w:hAnsi="仿宋" w:eastAsia="仿宋_GB2312" w:cs="仿宋"/>
                <w:color w:val="000000"/>
                <w:sz w:val="28"/>
                <w:szCs w:val="28"/>
              </w:rPr>
            </w:pPr>
            <w:r>
              <w:rPr>
                <w:rFonts w:hint="eastAsia" w:ascii="仿宋_GB2312" w:hAnsi="仿宋" w:eastAsia="仿宋_GB2312" w:cs="仿宋"/>
                <w:color w:val="000000"/>
                <w:kern w:val="0"/>
                <w:sz w:val="28"/>
                <w:szCs w:val="28"/>
                <w:lang w:bidi="ar"/>
              </w:rPr>
              <w:t>华为技术有限公司</w:t>
            </w:r>
          </w:p>
        </w:tc>
        <w:tc>
          <w:tcPr>
            <w:tcW w:w="457" w:type="pct"/>
            <w:tcBorders>
              <w:top w:val="single" w:color="000000" w:sz="4" w:space="0"/>
              <w:left w:val="single" w:color="000000" w:sz="4" w:space="0"/>
              <w:bottom w:val="single" w:color="000000" w:sz="4" w:space="0"/>
              <w:right w:val="single" w:color="000000" w:sz="4" w:space="0"/>
            </w:tcBorders>
            <w:shd w:val="clear" w:color="auto" w:fill="FFFFFF"/>
            <w:vAlign w:val="bottom"/>
          </w:tcPr>
          <w:p>
            <w:pPr>
              <w:widowControl/>
              <w:spacing w:line="500" w:lineRule="exact"/>
              <w:jc w:val="left"/>
              <w:textAlignment w:val="center"/>
              <w:rPr>
                <w:rFonts w:ascii="仿宋_GB2312" w:hAnsi="仿宋" w:eastAsia="仿宋_GB2312" w:cs="仿宋"/>
                <w:color w:val="000000"/>
                <w:kern w:val="0"/>
                <w:sz w:val="28"/>
                <w:szCs w:val="28"/>
                <w:lang w:bidi="ar"/>
              </w:rPr>
            </w:pPr>
            <w:r>
              <w:rPr>
                <w:rFonts w:hint="eastAsia"/>
                <w:color w:val="000000"/>
                <w:sz w:val="22"/>
              </w:rPr>
              <w:t>MT54</w:t>
            </w:r>
          </w:p>
        </w:tc>
        <w:tc>
          <w:tcPr>
            <w:tcW w:w="2563"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500" w:lineRule="exact"/>
              <w:jc w:val="left"/>
              <w:textAlignment w:val="center"/>
              <w:rPr>
                <w:rFonts w:ascii="仿宋_GB2312" w:hAnsi="仿宋" w:eastAsia="仿宋_GB2312" w:cs="仿宋"/>
                <w:color w:val="000000"/>
                <w:sz w:val="28"/>
                <w:szCs w:val="28"/>
              </w:rPr>
            </w:pPr>
            <w:r>
              <w:rPr>
                <w:rFonts w:hint="eastAsia" w:ascii="仿宋_GB2312" w:hAnsi="仿宋" w:eastAsia="仿宋_GB2312" w:cs="仿宋"/>
                <w:color w:val="000000"/>
                <w:kern w:val="0"/>
                <w:sz w:val="28"/>
                <w:szCs w:val="28"/>
                <w:lang w:bidi="ar"/>
              </w:rPr>
              <w:t>区块链应用场景探索</w:t>
            </w:r>
          </w:p>
        </w:tc>
      </w:tr>
      <w:tr>
        <w:tblPrEx>
          <w:tblCellMar>
            <w:top w:w="0" w:type="dxa"/>
            <w:left w:w="108" w:type="dxa"/>
            <w:bottom w:w="0" w:type="dxa"/>
            <w:right w:w="108" w:type="dxa"/>
          </w:tblCellMar>
        </w:tblPrEx>
        <w:trPr>
          <w:trHeight w:val="300" w:hRule="atLeast"/>
        </w:trPr>
        <w:tc>
          <w:tcPr>
            <w:tcW w:w="216"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500" w:lineRule="exact"/>
              <w:jc w:val="center"/>
              <w:rPr>
                <w:rFonts w:ascii="仿宋_GB2312" w:hAnsi="仿宋" w:eastAsia="仿宋_GB2312" w:cs="仿宋"/>
                <w:color w:val="000000"/>
                <w:sz w:val="28"/>
                <w:szCs w:val="28"/>
              </w:rPr>
            </w:pPr>
          </w:p>
        </w:tc>
        <w:tc>
          <w:tcPr>
            <w:tcW w:w="1764"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500" w:lineRule="exact"/>
              <w:jc w:val="left"/>
              <w:rPr>
                <w:rFonts w:ascii="仿宋_GB2312" w:hAnsi="仿宋" w:eastAsia="仿宋_GB2312" w:cs="仿宋"/>
                <w:color w:val="000000"/>
                <w:sz w:val="28"/>
                <w:szCs w:val="28"/>
              </w:rPr>
            </w:pPr>
          </w:p>
        </w:tc>
        <w:tc>
          <w:tcPr>
            <w:tcW w:w="457" w:type="pct"/>
            <w:tcBorders>
              <w:top w:val="single" w:color="000000" w:sz="4" w:space="0"/>
              <w:left w:val="single" w:color="000000" w:sz="4" w:space="0"/>
              <w:bottom w:val="single" w:color="000000" w:sz="4" w:space="0"/>
              <w:right w:val="single" w:color="000000" w:sz="4" w:space="0"/>
            </w:tcBorders>
            <w:shd w:val="clear" w:color="auto" w:fill="FFFFFF"/>
            <w:vAlign w:val="bottom"/>
          </w:tcPr>
          <w:p>
            <w:pPr>
              <w:widowControl/>
              <w:spacing w:line="500" w:lineRule="exact"/>
              <w:jc w:val="left"/>
              <w:textAlignment w:val="center"/>
              <w:rPr>
                <w:rFonts w:ascii="仿宋_GB2312" w:hAnsi="仿宋" w:eastAsia="仿宋_GB2312" w:cs="仿宋"/>
                <w:color w:val="000000"/>
                <w:kern w:val="0"/>
                <w:sz w:val="28"/>
                <w:szCs w:val="28"/>
                <w:lang w:bidi="ar"/>
              </w:rPr>
            </w:pPr>
            <w:r>
              <w:rPr>
                <w:rFonts w:hint="eastAsia"/>
                <w:color w:val="000000"/>
                <w:sz w:val="22"/>
              </w:rPr>
              <w:t>MT55</w:t>
            </w:r>
          </w:p>
        </w:tc>
        <w:tc>
          <w:tcPr>
            <w:tcW w:w="2563"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500" w:lineRule="exact"/>
              <w:jc w:val="left"/>
              <w:textAlignment w:val="center"/>
              <w:rPr>
                <w:rFonts w:ascii="仿宋_GB2312" w:hAnsi="仿宋" w:eastAsia="仿宋_GB2312" w:cs="仿宋"/>
                <w:color w:val="000000"/>
                <w:sz w:val="28"/>
                <w:szCs w:val="28"/>
              </w:rPr>
            </w:pPr>
            <w:r>
              <w:rPr>
                <w:rFonts w:hint="eastAsia" w:ascii="仿宋_GB2312" w:hAnsi="仿宋" w:eastAsia="仿宋_GB2312" w:cs="仿宋"/>
                <w:color w:val="000000"/>
                <w:kern w:val="0"/>
                <w:sz w:val="28"/>
                <w:szCs w:val="28"/>
                <w:lang w:bidi="ar"/>
              </w:rPr>
              <w:t>基于</w:t>
            </w:r>
            <w:r>
              <w:rPr>
                <w:rFonts w:hint="eastAsia" w:ascii="微软雅黑" w:hAnsi="微软雅黑" w:eastAsia="微软雅黑" w:cs="微软雅黑"/>
                <w:color w:val="000000"/>
                <w:kern w:val="0"/>
                <w:sz w:val="28"/>
                <w:szCs w:val="28"/>
                <w:lang w:bidi="ar"/>
              </w:rPr>
              <w:t>昇</w:t>
            </w:r>
            <w:r>
              <w:rPr>
                <w:rFonts w:hint="eastAsia" w:ascii="仿宋_GB2312" w:hAnsi="仿宋_GB2312" w:eastAsia="仿宋_GB2312" w:cs="仿宋_GB2312"/>
                <w:color w:val="000000"/>
                <w:kern w:val="0"/>
                <w:sz w:val="28"/>
                <w:szCs w:val="28"/>
                <w:lang w:bidi="ar"/>
              </w:rPr>
              <w:t>腾全栈</w:t>
            </w:r>
            <w:r>
              <w:rPr>
                <w:rFonts w:hint="eastAsia" w:ascii="仿宋_GB2312" w:hAnsi="仿宋" w:eastAsia="仿宋_GB2312" w:cs="仿宋"/>
                <w:color w:val="000000"/>
                <w:kern w:val="0"/>
                <w:sz w:val="28"/>
                <w:szCs w:val="28"/>
                <w:lang w:bidi="ar"/>
              </w:rPr>
              <w:t xml:space="preserve"> AI 软硬件平台 技术，探索有具体落地场景的技术应用创意作品。</w:t>
            </w:r>
          </w:p>
        </w:tc>
      </w:tr>
      <w:tr>
        <w:tblPrEx>
          <w:tblCellMar>
            <w:top w:w="0" w:type="dxa"/>
            <w:left w:w="108" w:type="dxa"/>
            <w:bottom w:w="0" w:type="dxa"/>
            <w:right w:w="108" w:type="dxa"/>
          </w:tblCellMar>
        </w:tblPrEx>
        <w:trPr>
          <w:trHeight w:val="300" w:hRule="atLeast"/>
        </w:trPr>
        <w:tc>
          <w:tcPr>
            <w:tcW w:w="216"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500" w:lineRule="exact"/>
              <w:jc w:val="center"/>
              <w:rPr>
                <w:rFonts w:ascii="仿宋_GB2312" w:hAnsi="仿宋" w:eastAsia="仿宋_GB2312" w:cs="仿宋"/>
                <w:color w:val="000000"/>
                <w:sz w:val="28"/>
                <w:szCs w:val="28"/>
              </w:rPr>
            </w:pPr>
          </w:p>
        </w:tc>
        <w:tc>
          <w:tcPr>
            <w:tcW w:w="1764"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500" w:lineRule="exact"/>
              <w:jc w:val="left"/>
              <w:rPr>
                <w:rFonts w:ascii="仿宋_GB2312" w:hAnsi="仿宋" w:eastAsia="仿宋_GB2312" w:cs="仿宋"/>
                <w:color w:val="000000"/>
                <w:sz w:val="28"/>
                <w:szCs w:val="28"/>
              </w:rPr>
            </w:pPr>
          </w:p>
        </w:tc>
        <w:tc>
          <w:tcPr>
            <w:tcW w:w="457" w:type="pct"/>
            <w:tcBorders>
              <w:top w:val="single" w:color="000000" w:sz="4" w:space="0"/>
              <w:left w:val="single" w:color="000000" w:sz="4" w:space="0"/>
              <w:bottom w:val="single" w:color="000000" w:sz="4" w:space="0"/>
              <w:right w:val="single" w:color="000000" w:sz="4" w:space="0"/>
            </w:tcBorders>
            <w:shd w:val="clear" w:color="auto" w:fill="FFFFFF"/>
            <w:vAlign w:val="bottom"/>
          </w:tcPr>
          <w:p>
            <w:pPr>
              <w:widowControl/>
              <w:spacing w:line="500" w:lineRule="exact"/>
              <w:jc w:val="left"/>
              <w:textAlignment w:val="center"/>
              <w:rPr>
                <w:rFonts w:ascii="仿宋_GB2312" w:hAnsi="仿宋" w:eastAsia="仿宋_GB2312" w:cs="仿宋"/>
                <w:color w:val="000000"/>
                <w:kern w:val="0"/>
                <w:sz w:val="28"/>
                <w:szCs w:val="28"/>
                <w:lang w:bidi="ar"/>
              </w:rPr>
            </w:pPr>
            <w:r>
              <w:rPr>
                <w:rFonts w:hint="eastAsia"/>
                <w:color w:val="000000"/>
                <w:sz w:val="22"/>
              </w:rPr>
              <w:t>MT56</w:t>
            </w:r>
          </w:p>
        </w:tc>
        <w:tc>
          <w:tcPr>
            <w:tcW w:w="2563"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500" w:lineRule="exact"/>
              <w:jc w:val="left"/>
              <w:textAlignment w:val="center"/>
              <w:rPr>
                <w:rFonts w:ascii="仿宋_GB2312" w:hAnsi="仿宋" w:eastAsia="仿宋_GB2312" w:cs="仿宋"/>
                <w:color w:val="000000"/>
                <w:sz w:val="28"/>
                <w:szCs w:val="28"/>
              </w:rPr>
            </w:pPr>
            <w:r>
              <w:rPr>
                <w:rFonts w:hint="eastAsia" w:ascii="仿宋_GB2312" w:hAnsi="仿宋" w:eastAsia="仿宋_GB2312" w:cs="仿宋"/>
                <w:color w:val="000000"/>
                <w:kern w:val="0"/>
                <w:sz w:val="28"/>
                <w:szCs w:val="28"/>
                <w:lang w:bidi="ar"/>
              </w:rPr>
              <w:t>基于华为云EI能力构建计算机视觉产业应用</w:t>
            </w:r>
          </w:p>
        </w:tc>
      </w:tr>
      <w:tr>
        <w:tblPrEx>
          <w:tblCellMar>
            <w:top w:w="0" w:type="dxa"/>
            <w:left w:w="108" w:type="dxa"/>
            <w:bottom w:w="0" w:type="dxa"/>
            <w:right w:w="108" w:type="dxa"/>
          </w:tblCellMar>
        </w:tblPrEx>
        <w:trPr>
          <w:trHeight w:val="300" w:hRule="atLeast"/>
        </w:trPr>
        <w:tc>
          <w:tcPr>
            <w:tcW w:w="216"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500" w:lineRule="exact"/>
              <w:jc w:val="center"/>
              <w:rPr>
                <w:rFonts w:ascii="仿宋_GB2312" w:hAnsi="仿宋" w:eastAsia="仿宋_GB2312" w:cs="仿宋"/>
                <w:color w:val="000000"/>
                <w:sz w:val="28"/>
                <w:szCs w:val="28"/>
              </w:rPr>
            </w:pPr>
          </w:p>
        </w:tc>
        <w:tc>
          <w:tcPr>
            <w:tcW w:w="1764"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500" w:lineRule="exact"/>
              <w:jc w:val="left"/>
              <w:rPr>
                <w:rFonts w:ascii="仿宋_GB2312" w:hAnsi="仿宋" w:eastAsia="仿宋_GB2312" w:cs="仿宋"/>
                <w:color w:val="000000"/>
                <w:sz w:val="28"/>
                <w:szCs w:val="28"/>
              </w:rPr>
            </w:pPr>
          </w:p>
        </w:tc>
        <w:tc>
          <w:tcPr>
            <w:tcW w:w="457" w:type="pct"/>
            <w:tcBorders>
              <w:top w:val="single" w:color="000000" w:sz="4" w:space="0"/>
              <w:left w:val="single" w:color="000000" w:sz="4" w:space="0"/>
              <w:bottom w:val="single" w:color="000000" w:sz="4" w:space="0"/>
              <w:right w:val="single" w:color="000000" w:sz="4" w:space="0"/>
            </w:tcBorders>
            <w:shd w:val="clear" w:color="auto" w:fill="FFFFFF"/>
            <w:vAlign w:val="bottom"/>
          </w:tcPr>
          <w:p>
            <w:pPr>
              <w:widowControl/>
              <w:spacing w:line="500" w:lineRule="exact"/>
              <w:jc w:val="left"/>
              <w:textAlignment w:val="center"/>
              <w:rPr>
                <w:rFonts w:ascii="仿宋_GB2312" w:hAnsi="仿宋" w:eastAsia="仿宋_GB2312" w:cs="仿宋"/>
                <w:color w:val="000000"/>
                <w:kern w:val="0"/>
                <w:sz w:val="28"/>
                <w:szCs w:val="28"/>
                <w:lang w:bidi="ar"/>
              </w:rPr>
            </w:pPr>
            <w:r>
              <w:rPr>
                <w:rFonts w:hint="eastAsia"/>
                <w:color w:val="000000"/>
                <w:sz w:val="22"/>
              </w:rPr>
              <w:t>MT57</w:t>
            </w:r>
          </w:p>
        </w:tc>
        <w:tc>
          <w:tcPr>
            <w:tcW w:w="2563"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500" w:lineRule="exact"/>
              <w:jc w:val="left"/>
              <w:textAlignment w:val="center"/>
              <w:rPr>
                <w:rFonts w:ascii="仿宋_GB2312" w:hAnsi="仿宋" w:eastAsia="仿宋_GB2312" w:cs="仿宋"/>
                <w:color w:val="000000"/>
                <w:sz w:val="28"/>
                <w:szCs w:val="28"/>
              </w:rPr>
            </w:pPr>
            <w:r>
              <w:rPr>
                <w:rFonts w:hint="eastAsia" w:ascii="仿宋_GB2312" w:hAnsi="仿宋" w:eastAsia="仿宋_GB2312" w:cs="仿宋"/>
                <w:color w:val="000000"/>
                <w:kern w:val="0"/>
                <w:sz w:val="28"/>
                <w:szCs w:val="28"/>
                <w:lang w:bidi="ar"/>
              </w:rPr>
              <w:t>基于Mindspore开源框架的拓展和创新</w:t>
            </w:r>
          </w:p>
        </w:tc>
      </w:tr>
      <w:tr>
        <w:tblPrEx>
          <w:tblCellMar>
            <w:top w:w="0" w:type="dxa"/>
            <w:left w:w="108" w:type="dxa"/>
            <w:bottom w:w="0" w:type="dxa"/>
            <w:right w:w="108" w:type="dxa"/>
          </w:tblCellMar>
        </w:tblPrEx>
        <w:trPr>
          <w:trHeight w:val="300" w:hRule="atLeast"/>
        </w:trPr>
        <w:tc>
          <w:tcPr>
            <w:tcW w:w="216"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500" w:lineRule="exact"/>
              <w:jc w:val="center"/>
              <w:rPr>
                <w:rFonts w:ascii="仿宋_GB2312" w:hAnsi="仿宋" w:eastAsia="仿宋_GB2312" w:cs="仿宋"/>
                <w:color w:val="000000"/>
                <w:sz w:val="28"/>
                <w:szCs w:val="28"/>
              </w:rPr>
            </w:pPr>
          </w:p>
        </w:tc>
        <w:tc>
          <w:tcPr>
            <w:tcW w:w="1764"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500" w:lineRule="exact"/>
              <w:jc w:val="left"/>
              <w:rPr>
                <w:rFonts w:ascii="仿宋_GB2312" w:hAnsi="仿宋" w:eastAsia="仿宋_GB2312" w:cs="仿宋"/>
                <w:color w:val="000000"/>
                <w:sz w:val="28"/>
                <w:szCs w:val="28"/>
              </w:rPr>
            </w:pPr>
          </w:p>
        </w:tc>
        <w:tc>
          <w:tcPr>
            <w:tcW w:w="457" w:type="pct"/>
            <w:tcBorders>
              <w:top w:val="single" w:color="000000" w:sz="4" w:space="0"/>
              <w:left w:val="single" w:color="000000" w:sz="4" w:space="0"/>
              <w:bottom w:val="single" w:color="000000" w:sz="4" w:space="0"/>
              <w:right w:val="single" w:color="000000" w:sz="4" w:space="0"/>
            </w:tcBorders>
            <w:shd w:val="clear" w:color="auto" w:fill="FFFFFF"/>
            <w:vAlign w:val="bottom"/>
          </w:tcPr>
          <w:p>
            <w:pPr>
              <w:widowControl/>
              <w:spacing w:line="500" w:lineRule="exact"/>
              <w:jc w:val="left"/>
              <w:textAlignment w:val="center"/>
              <w:rPr>
                <w:rFonts w:ascii="仿宋_GB2312" w:hAnsi="仿宋" w:eastAsia="仿宋_GB2312" w:cs="仿宋"/>
                <w:color w:val="000000"/>
                <w:kern w:val="0"/>
                <w:sz w:val="28"/>
                <w:szCs w:val="28"/>
                <w:lang w:bidi="ar"/>
              </w:rPr>
            </w:pPr>
            <w:r>
              <w:rPr>
                <w:rFonts w:hint="eastAsia"/>
                <w:color w:val="000000"/>
                <w:sz w:val="22"/>
              </w:rPr>
              <w:t>MT58</w:t>
            </w:r>
          </w:p>
        </w:tc>
        <w:tc>
          <w:tcPr>
            <w:tcW w:w="2563"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500" w:lineRule="exact"/>
              <w:jc w:val="left"/>
              <w:textAlignment w:val="center"/>
              <w:rPr>
                <w:rFonts w:ascii="仿宋_GB2312" w:hAnsi="仿宋" w:eastAsia="仿宋_GB2312" w:cs="仿宋"/>
                <w:color w:val="000000"/>
                <w:sz w:val="28"/>
                <w:szCs w:val="28"/>
              </w:rPr>
            </w:pPr>
            <w:r>
              <w:rPr>
                <w:rFonts w:hint="eastAsia" w:ascii="仿宋_GB2312" w:hAnsi="仿宋" w:eastAsia="仿宋_GB2312" w:cs="仿宋"/>
                <w:color w:val="000000"/>
                <w:kern w:val="0"/>
                <w:sz w:val="28"/>
                <w:szCs w:val="28"/>
                <w:lang w:bidi="ar"/>
              </w:rPr>
              <w:t>感知应用的IPv6网络</w:t>
            </w:r>
          </w:p>
        </w:tc>
      </w:tr>
      <w:tr>
        <w:tblPrEx>
          <w:tblCellMar>
            <w:top w:w="0" w:type="dxa"/>
            <w:left w:w="108" w:type="dxa"/>
            <w:bottom w:w="0" w:type="dxa"/>
            <w:right w:w="108" w:type="dxa"/>
          </w:tblCellMar>
        </w:tblPrEx>
        <w:trPr>
          <w:trHeight w:val="300" w:hRule="atLeast"/>
        </w:trPr>
        <w:tc>
          <w:tcPr>
            <w:tcW w:w="216"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500" w:lineRule="exact"/>
              <w:jc w:val="center"/>
              <w:rPr>
                <w:rFonts w:ascii="仿宋_GB2312" w:hAnsi="仿宋" w:eastAsia="仿宋_GB2312" w:cs="仿宋"/>
                <w:color w:val="000000"/>
                <w:sz w:val="28"/>
                <w:szCs w:val="28"/>
              </w:rPr>
            </w:pPr>
          </w:p>
        </w:tc>
        <w:tc>
          <w:tcPr>
            <w:tcW w:w="1764"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500" w:lineRule="exact"/>
              <w:jc w:val="left"/>
              <w:rPr>
                <w:rFonts w:ascii="仿宋_GB2312" w:hAnsi="仿宋" w:eastAsia="仿宋_GB2312" w:cs="仿宋"/>
                <w:color w:val="000000"/>
                <w:sz w:val="28"/>
                <w:szCs w:val="28"/>
              </w:rPr>
            </w:pPr>
          </w:p>
        </w:tc>
        <w:tc>
          <w:tcPr>
            <w:tcW w:w="457" w:type="pct"/>
            <w:tcBorders>
              <w:top w:val="single" w:color="000000" w:sz="4" w:space="0"/>
              <w:left w:val="single" w:color="000000" w:sz="4" w:space="0"/>
              <w:bottom w:val="single" w:color="000000" w:sz="4" w:space="0"/>
              <w:right w:val="single" w:color="000000" w:sz="4" w:space="0"/>
            </w:tcBorders>
            <w:shd w:val="clear" w:color="auto" w:fill="FFFFFF"/>
            <w:vAlign w:val="bottom"/>
          </w:tcPr>
          <w:p>
            <w:pPr>
              <w:widowControl/>
              <w:spacing w:line="500" w:lineRule="exact"/>
              <w:jc w:val="left"/>
              <w:textAlignment w:val="center"/>
              <w:rPr>
                <w:rFonts w:ascii="仿宋_GB2312" w:hAnsi="仿宋" w:eastAsia="仿宋_GB2312" w:cs="仿宋"/>
                <w:color w:val="000000"/>
                <w:kern w:val="0"/>
                <w:sz w:val="28"/>
                <w:szCs w:val="28"/>
                <w:lang w:bidi="ar"/>
              </w:rPr>
            </w:pPr>
            <w:r>
              <w:rPr>
                <w:rFonts w:hint="eastAsia"/>
                <w:color w:val="000000"/>
                <w:sz w:val="22"/>
              </w:rPr>
              <w:t>MT59</w:t>
            </w:r>
          </w:p>
        </w:tc>
        <w:tc>
          <w:tcPr>
            <w:tcW w:w="2563"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500" w:lineRule="exact"/>
              <w:jc w:val="left"/>
              <w:textAlignment w:val="center"/>
              <w:rPr>
                <w:rFonts w:ascii="仿宋_GB2312" w:hAnsi="仿宋" w:eastAsia="仿宋_GB2312" w:cs="仿宋"/>
                <w:color w:val="000000"/>
                <w:sz w:val="28"/>
                <w:szCs w:val="28"/>
              </w:rPr>
            </w:pPr>
            <w:r>
              <w:rPr>
                <w:rFonts w:hint="eastAsia" w:ascii="仿宋_GB2312" w:hAnsi="仿宋" w:eastAsia="仿宋_GB2312" w:cs="仿宋"/>
                <w:color w:val="000000"/>
                <w:kern w:val="0"/>
                <w:sz w:val="28"/>
                <w:szCs w:val="28"/>
                <w:lang w:bidi="ar"/>
              </w:rPr>
              <w:t>openLooKeng管理台的易用性提升：openLooKeng Web UI 管理面功能增强（不限于：集群一键部署和升级/集群的统一配置管理/集群服务启停等功能），便于集群管理</w:t>
            </w:r>
          </w:p>
        </w:tc>
      </w:tr>
      <w:tr>
        <w:tblPrEx>
          <w:tblCellMar>
            <w:top w:w="0" w:type="dxa"/>
            <w:left w:w="108" w:type="dxa"/>
            <w:bottom w:w="0" w:type="dxa"/>
            <w:right w:w="108" w:type="dxa"/>
          </w:tblCellMar>
        </w:tblPrEx>
        <w:trPr>
          <w:trHeight w:val="300" w:hRule="atLeast"/>
        </w:trPr>
        <w:tc>
          <w:tcPr>
            <w:tcW w:w="216"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500" w:lineRule="exact"/>
              <w:jc w:val="center"/>
              <w:rPr>
                <w:rFonts w:ascii="仿宋_GB2312" w:hAnsi="仿宋" w:eastAsia="仿宋_GB2312" w:cs="仿宋"/>
                <w:color w:val="000000"/>
                <w:sz w:val="28"/>
                <w:szCs w:val="28"/>
              </w:rPr>
            </w:pPr>
          </w:p>
        </w:tc>
        <w:tc>
          <w:tcPr>
            <w:tcW w:w="1764"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500" w:lineRule="exact"/>
              <w:jc w:val="left"/>
              <w:rPr>
                <w:rFonts w:ascii="仿宋_GB2312" w:hAnsi="仿宋" w:eastAsia="仿宋_GB2312" w:cs="仿宋"/>
                <w:color w:val="000000"/>
                <w:sz w:val="28"/>
                <w:szCs w:val="28"/>
              </w:rPr>
            </w:pPr>
          </w:p>
        </w:tc>
        <w:tc>
          <w:tcPr>
            <w:tcW w:w="457" w:type="pct"/>
            <w:tcBorders>
              <w:top w:val="single" w:color="000000" w:sz="4" w:space="0"/>
              <w:left w:val="single" w:color="000000" w:sz="4" w:space="0"/>
              <w:bottom w:val="single" w:color="000000" w:sz="4" w:space="0"/>
              <w:right w:val="single" w:color="000000" w:sz="4" w:space="0"/>
            </w:tcBorders>
            <w:shd w:val="clear" w:color="auto" w:fill="FFFFFF"/>
            <w:vAlign w:val="bottom"/>
          </w:tcPr>
          <w:p>
            <w:pPr>
              <w:widowControl/>
              <w:spacing w:line="500" w:lineRule="exact"/>
              <w:jc w:val="left"/>
              <w:textAlignment w:val="center"/>
              <w:rPr>
                <w:rFonts w:ascii="仿宋_GB2312" w:hAnsi="仿宋" w:eastAsia="仿宋_GB2312" w:cs="仿宋"/>
                <w:color w:val="000000"/>
                <w:kern w:val="0"/>
                <w:sz w:val="28"/>
                <w:szCs w:val="28"/>
                <w:lang w:bidi="ar"/>
              </w:rPr>
            </w:pPr>
            <w:r>
              <w:rPr>
                <w:rFonts w:hint="eastAsia"/>
                <w:color w:val="000000"/>
                <w:sz w:val="22"/>
              </w:rPr>
              <w:t>MT60</w:t>
            </w:r>
          </w:p>
        </w:tc>
        <w:tc>
          <w:tcPr>
            <w:tcW w:w="2563"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500" w:lineRule="exact"/>
              <w:jc w:val="left"/>
              <w:textAlignment w:val="center"/>
              <w:rPr>
                <w:rFonts w:ascii="仿宋_GB2312" w:hAnsi="仿宋" w:eastAsia="仿宋_GB2312" w:cs="仿宋"/>
                <w:color w:val="000000"/>
                <w:sz w:val="28"/>
                <w:szCs w:val="28"/>
              </w:rPr>
            </w:pPr>
            <w:r>
              <w:rPr>
                <w:rFonts w:hint="eastAsia" w:ascii="仿宋_GB2312" w:hAnsi="仿宋" w:eastAsia="仿宋_GB2312" w:cs="仿宋"/>
                <w:color w:val="000000"/>
                <w:kern w:val="0"/>
                <w:sz w:val="28"/>
                <w:szCs w:val="28"/>
                <w:lang w:bidi="ar"/>
              </w:rPr>
              <w:t>openLooKeng（罗庚）跨域跨源能力实践</w:t>
            </w:r>
          </w:p>
        </w:tc>
      </w:tr>
      <w:tr>
        <w:tblPrEx>
          <w:tblCellMar>
            <w:top w:w="0" w:type="dxa"/>
            <w:left w:w="108" w:type="dxa"/>
            <w:bottom w:w="0" w:type="dxa"/>
            <w:right w:w="108" w:type="dxa"/>
          </w:tblCellMar>
        </w:tblPrEx>
        <w:trPr>
          <w:trHeight w:val="300" w:hRule="atLeast"/>
        </w:trPr>
        <w:tc>
          <w:tcPr>
            <w:tcW w:w="216"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500" w:lineRule="exact"/>
              <w:jc w:val="center"/>
              <w:rPr>
                <w:rFonts w:ascii="仿宋_GB2312" w:hAnsi="仿宋" w:eastAsia="仿宋_GB2312" w:cs="仿宋"/>
                <w:color w:val="000000"/>
                <w:sz w:val="28"/>
                <w:szCs w:val="28"/>
              </w:rPr>
            </w:pPr>
          </w:p>
        </w:tc>
        <w:tc>
          <w:tcPr>
            <w:tcW w:w="1764"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500" w:lineRule="exact"/>
              <w:jc w:val="left"/>
              <w:rPr>
                <w:rFonts w:ascii="仿宋_GB2312" w:hAnsi="仿宋" w:eastAsia="仿宋_GB2312" w:cs="仿宋"/>
                <w:color w:val="000000"/>
                <w:sz w:val="28"/>
                <w:szCs w:val="28"/>
              </w:rPr>
            </w:pPr>
          </w:p>
        </w:tc>
        <w:tc>
          <w:tcPr>
            <w:tcW w:w="457" w:type="pct"/>
            <w:tcBorders>
              <w:top w:val="single" w:color="000000" w:sz="4" w:space="0"/>
              <w:left w:val="single" w:color="000000" w:sz="4" w:space="0"/>
              <w:bottom w:val="single" w:color="000000" w:sz="4" w:space="0"/>
              <w:right w:val="single" w:color="000000" w:sz="4" w:space="0"/>
            </w:tcBorders>
            <w:shd w:val="clear" w:color="auto" w:fill="FFFFFF"/>
            <w:vAlign w:val="bottom"/>
          </w:tcPr>
          <w:p>
            <w:pPr>
              <w:widowControl/>
              <w:spacing w:line="500" w:lineRule="exact"/>
              <w:jc w:val="left"/>
              <w:textAlignment w:val="center"/>
              <w:rPr>
                <w:rFonts w:ascii="仿宋_GB2312" w:hAnsi="仿宋" w:eastAsia="仿宋_GB2312" w:cs="仿宋"/>
                <w:color w:val="000000"/>
                <w:kern w:val="0"/>
                <w:sz w:val="28"/>
                <w:szCs w:val="28"/>
                <w:lang w:bidi="ar"/>
              </w:rPr>
            </w:pPr>
            <w:r>
              <w:rPr>
                <w:rFonts w:hint="eastAsia"/>
                <w:color w:val="000000"/>
                <w:sz w:val="22"/>
              </w:rPr>
              <w:t>MT61</w:t>
            </w:r>
          </w:p>
        </w:tc>
        <w:tc>
          <w:tcPr>
            <w:tcW w:w="2563"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500" w:lineRule="exact"/>
              <w:jc w:val="left"/>
              <w:textAlignment w:val="center"/>
              <w:rPr>
                <w:rFonts w:ascii="仿宋_GB2312" w:hAnsi="仿宋" w:eastAsia="仿宋_GB2312" w:cs="仿宋"/>
                <w:color w:val="000000"/>
                <w:sz w:val="28"/>
                <w:szCs w:val="28"/>
              </w:rPr>
            </w:pPr>
            <w:r>
              <w:rPr>
                <w:rFonts w:hint="eastAsia" w:ascii="仿宋_GB2312" w:hAnsi="仿宋" w:eastAsia="仿宋_GB2312" w:cs="仿宋"/>
                <w:color w:val="000000"/>
                <w:kern w:val="0"/>
                <w:sz w:val="28"/>
                <w:szCs w:val="28"/>
                <w:lang w:bidi="ar"/>
              </w:rPr>
              <w:t>智慧校园-WeLink小程序（We码）</w:t>
            </w:r>
          </w:p>
        </w:tc>
      </w:tr>
      <w:tr>
        <w:tblPrEx>
          <w:tblCellMar>
            <w:top w:w="0" w:type="dxa"/>
            <w:left w:w="108" w:type="dxa"/>
            <w:bottom w:w="0" w:type="dxa"/>
            <w:right w:w="108" w:type="dxa"/>
          </w:tblCellMar>
        </w:tblPrEx>
        <w:trPr>
          <w:trHeight w:val="300" w:hRule="atLeast"/>
        </w:trPr>
        <w:tc>
          <w:tcPr>
            <w:tcW w:w="216"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500" w:lineRule="exact"/>
              <w:jc w:val="center"/>
              <w:rPr>
                <w:rFonts w:ascii="仿宋_GB2312" w:hAnsi="仿宋" w:eastAsia="仿宋_GB2312" w:cs="仿宋"/>
                <w:color w:val="000000"/>
                <w:sz w:val="28"/>
                <w:szCs w:val="28"/>
              </w:rPr>
            </w:pPr>
          </w:p>
        </w:tc>
        <w:tc>
          <w:tcPr>
            <w:tcW w:w="1764"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500" w:lineRule="exact"/>
              <w:jc w:val="left"/>
              <w:rPr>
                <w:rFonts w:ascii="仿宋_GB2312" w:hAnsi="仿宋" w:eastAsia="仿宋_GB2312" w:cs="仿宋"/>
                <w:color w:val="000000"/>
                <w:sz w:val="28"/>
                <w:szCs w:val="28"/>
              </w:rPr>
            </w:pPr>
          </w:p>
        </w:tc>
        <w:tc>
          <w:tcPr>
            <w:tcW w:w="457" w:type="pct"/>
            <w:tcBorders>
              <w:top w:val="single" w:color="000000" w:sz="4" w:space="0"/>
              <w:left w:val="single" w:color="000000" w:sz="4" w:space="0"/>
              <w:bottom w:val="single" w:color="000000" w:sz="4" w:space="0"/>
              <w:right w:val="single" w:color="000000" w:sz="4" w:space="0"/>
            </w:tcBorders>
            <w:shd w:val="clear" w:color="auto" w:fill="FFFFFF"/>
            <w:vAlign w:val="bottom"/>
          </w:tcPr>
          <w:p>
            <w:pPr>
              <w:widowControl/>
              <w:spacing w:line="500" w:lineRule="exact"/>
              <w:jc w:val="left"/>
              <w:textAlignment w:val="center"/>
              <w:rPr>
                <w:rFonts w:ascii="仿宋_GB2312" w:hAnsi="仿宋" w:eastAsia="仿宋_GB2312" w:cs="仿宋"/>
                <w:color w:val="000000"/>
                <w:kern w:val="0"/>
                <w:sz w:val="28"/>
                <w:szCs w:val="28"/>
                <w:lang w:bidi="ar"/>
              </w:rPr>
            </w:pPr>
            <w:r>
              <w:rPr>
                <w:rFonts w:hint="eastAsia"/>
                <w:color w:val="000000"/>
                <w:sz w:val="22"/>
              </w:rPr>
              <w:t>MT62</w:t>
            </w:r>
          </w:p>
        </w:tc>
        <w:tc>
          <w:tcPr>
            <w:tcW w:w="2563"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500" w:lineRule="exact"/>
              <w:jc w:val="left"/>
              <w:textAlignment w:val="center"/>
              <w:rPr>
                <w:rFonts w:ascii="仿宋_GB2312" w:hAnsi="仿宋" w:eastAsia="仿宋_GB2312" w:cs="仿宋"/>
                <w:color w:val="000000"/>
                <w:sz w:val="28"/>
                <w:szCs w:val="28"/>
              </w:rPr>
            </w:pPr>
            <w:r>
              <w:rPr>
                <w:rFonts w:hint="eastAsia" w:ascii="仿宋_GB2312" w:hAnsi="仿宋" w:eastAsia="仿宋_GB2312" w:cs="仿宋"/>
                <w:color w:val="000000"/>
                <w:kern w:val="0"/>
                <w:sz w:val="28"/>
                <w:szCs w:val="28"/>
                <w:lang w:bidi="ar"/>
              </w:rPr>
              <w:t>嵌入式通信设备</w:t>
            </w:r>
          </w:p>
        </w:tc>
      </w:tr>
      <w:tr>
        <w:tblPrEx>
          <w:tblCellMar>
            <w:top w:w="0" w:type="dxa"/>
            <w:left w:w="108" w:type="dxa"/>
            <w:bottom w:w="0" w:type="dxa"/>
            <w:right w:w="108" w:type="dxa"/>
          </w:tblCellMar>
        </w:tblPrEx>
        <w:trPr>
          <w:trHeight w:val="300" w:hRule="atLeast"/>
        </w:trPr>
        <w:tc>
          <w:tcPr>
            <w:tcW w:w="216"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500" w:lineRule="exact"/>
              <w:jc w:val="center"/>
              <w:rPr>
                <w:rFonts w:ascii="仿宋_GB2312" w:hAnsi="仿宋" w:eastAsia="仿宋_GB2312" w:cs="仿宋"/>
                <w:color w:val="000000"/>
                <w:sz w:val="28"/>
                <w:szCs w:val="28"/>
              </w:rPr>
            </w:pPr>
          </w:p>
        </w:tc>
        <w:tc>
          <w:tcPr>
            <w:tcW w:w="1764"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500" w:lineRule="exact"/>
              <w:jc w:val="left"/>
              <w:rPr>
                <w:rFonts w:ascii="仿宋_GB2312" w:hAnsi="仿宋" w:eastAsia="仿宋_GB2312" w:cs="仿宋"/>
                <w:color w:val="000000"/>
                <w:sz w:val="28"/>
                <w:szCs w:val="28"/>
              </w:rPr>
            </w:pPr>
          </w:p>
        </w:tc>
        <w:tc>
          <w:tcPr>
            <w:tcW w:w="457" w:type="pct"/>
            <w:tcBorders>
              <w:top w:val="single" w:color="000000" w:sz="4" w:space="0"/>
              <w:left w:val="single" w:color="000000" w:sz="4" w:space="0"/>
              <w:bottom w:val="single" w:color="000000" w:sz="4" w:space="0"/>
              <w:right w:val="single" w:color="000000" w:sz="4" w:space="0"/>
            </w:tcBorders>
            <w:shd w:val="clear" w:color="auto" w:fill="FFFFFF"/>
            <w:vAlign w:val="bottom"/>
          </w:tcPr>
          <w:p>
            <w:pPr>
              <w:widowControl/>
              <w:spacing w:line="500" w:lineRule="exact"/>
              <w:jc w:val="left"/>
              <w:textAlignment w:val="center"/>
              <w:rPr>
                <w:rFonts w:ascii="仿宋_GB2312" w:hAnsi="仿宋" w:eastAsia="仿宋_GB2312" w:cs="仿宋"/>
                <w:color w:val="000000"/>
                <w:kern w:val="0"/>
                <w:sz w:val="28"/>
                <w:szCs w:val="28"/>
                <w:lang w:bidi="ar"/>
              </w:rPr>
            </w:pPr>
            <w:r>
              <w:rPr>
                <w:rFonts w:hint="eastAsia"/>
                <w:color w:val="000000"/>
                <w:sz w:val="22"/>
              </w:rPr>
              <w:t>MT63</w:t>
            </w:r>
          </w:p>
        </w:tc>
        <w:tc>
          <w:tcPr>
            <w:tcW w:w="2563"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500" w:lineRule="exact"/>
              <w:jc w:val="left"/>
              <w:textAlignment w:val="center"/>
              <w:rPr>
                <w:rFonts w:ascii="仿宋_GB2312" w:hAnsi="仿宋" w:eastAsia="仿宋_GB2312" w:cs="仿宋"/>
                <w:color w:val="000000"/>
                <w:sz w:val="28"/>
                <w:szCs w:val="28"/>
              </w:rPr>
            </w:pPr>
            <w:r>
              <w:rPr>
                <w:rFonts w:hint="eastAsia" w:ascii="仿宋_GB2312" w:hAnsi="仿宋" w:eastAsia="仿宋_GB2312" w:cs="仿宋"/>
                <w:color w:val="000000"/>
                <w:kern w:val="0"/>
                <w:sz w:val="28"/>
                <w:szCs w:val="28"/>
                <w:lang w:bidi="ar"/>
              </w:rPr>
              <w:t>基于鲲鹏全栈软硬件平台技术，探索有具体行业场景的技术应用创意作品</w:t>
            </w:r>
          </w:p>
        </w:tc>
      </w:tr>
      <w:tr>
        <w:tblPrEx>
          <w:tblCellMar>
            <w:top w:w="0" w:type="dxa"/>
            <w:left w:w="108" w:type="dxa"/>
            <w:bottom w:w="0" w:type="dxa"/>
            <w:right w:w="108" w:type="dxa"/>
          </w:tblCellMar>
        </w:tblPrEx>
        <w:trPr>
          <w:trHeight w:val="300" w:hRule="atLeast"/>
        </w:trPr>
        <w:tc>
          <w:tcPr>
            <w:tcW w:w="216"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500" w:lineRule="exact"/>
              <w:jc w:val="center"/>
              <w:rPr>
                <w:rFonts w:ascii="仿宋_GB2312" w:hAnsi="仿宋" w:eastAsia="仿宋_GB2312" w:cs="仿宋"/>
                <w:color w:val="000000"/>
                <w:sz w:val="28"/>
                <w:szCs w:val="28"/>
              </w:rPr>
            </w:pPr>
          </w:p>
        </w:tc>
        <w:tc>
          <w:tcPr>
            <w:tcW w:w="1764"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500" w:lineRule="exact"/>
              <w:jc w:val="left"/>
              <w:rPr>
                <w:rFonts w:ascii="仿宋_GB2312" w:hAnsi="仿宋" w:eastAsia="仿宋_GB2312" w:cs="仿宋"/>
                <w:color w:val="000000"/>
                <w:sz w:val="28"/>
                <w:szCs w:val="28"/>
              </w:rPr>
            </w:pPr>
          </w:p>
        </w:tc>
        <w:tc>
          <w:tcPr>
            <w:tcW w:w="457" w:type="pct"/>
            <w:tcBorders>
              <w:top w:val="single" w:color="000000" w:sz="4" w:space="0"/>
              <w:left w:val="single" w:color="000000" w:sz="4" w:space="0"/>
              <w:bottom w:val="single" w:color="000000" w:sz="4" w:space="0"/>
              <w:right w:val="single" w:color="000000" w:sz="4" w:space="0"/>
            </w:tcBorders>
            <w:shd w:val="clear" w:color="auto" w:fill="FFFFFF"/>
            <w:vAlign w:val="bottom"/>
          </w:tcPr>
          <w:p>
            <w:pPr>
              <w:widowControl/>
              <w:spacing w:line="500" w:lineRule="exact"/>
              <w:jc w:val="left"/>
              <w:textAlignment w:val="center"/>
              <w:rPr>
                <w:rFonts w:ascii="仿宋_GB2312" w:hAnsi="仿宋" w:eastAsia="仿宋_GB2312" w:cs="仿宋"/>
                <w:color w:val="000000"/>
                <w:kern w:val="0"/>
                <w:sz w:val="28"/>
                <w:szCs w:val="28"/>
                <w:lang w:bidi="ar"/>
              </w:rPr>
            </w:pPr>
            <w:r>
              <w:rPr>
                <w:rFonts w:hint="eastAsia"/>
                <w:color w:val="000000"/>
                <w:sz w:val="22"/>
              </w:rPr>
              <w:t>MT64</w:t>
            </w:r>
          </w:p>
        </w:tc>
        <w:tc>
          <w:tcPr>
            <w:tcW w:w="2563"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500" w:lineRule="exact"/>
              <w:jc w:val="left"/>
              <w:textAlignment w:val="center"/>
              <w:rPr>
                <w:rFonts w:ascii="仿宋_GB2312" w:hAnsi="仿宋" w:eastAsia="仿宋_GB2312" w:cs="仿宋"/>
                <w:color w:val="000000"/>
                <w:sz w:val="28"/>
                <w:szCs w:val="28"/>
              </w:rPr>
            </w:pPr>
            <w:r>
              <w:rPr>
                <w:rFonts w:hint="eastAsia" w:ascii="仿宋_GB2312" w:hAnsi="仿宋" w:eastAsia="仿宋_GB2312" w:cs="仿宋"/>
                <w:color w:val="000000"/>
                <w:kern w:val="0"/>
                <w:sz w:val="28"/>
                <w:szCs w:val="28"/>
                <w:lang w:bidi="ar"/>
              </w:rPr>
              <w:t>基于华为云IoT打造智能化场景应用</w:t>
            </w:r>
          </w:p>
        </w:tc>
      </w:tr>
      <w:tr>
        <w:tblPrEx>
          <w:tblCellMar>
            <w:top w:w="0" w:type="dxa"/>
            <w:left w:w="108" w:type="dxa"/>
            <w:bottom w:w="0" w:type="dxa"/>
            <w:right w:w="108" w:type="dxa"/>
          </w:tblCellMar>
        </w:tblPrEx>
        <w:trPr>
          <w:trHeight w:val="300" w:hRule="atLeast"/>
        </w:trPr>
        <w:tc>
          <w:tcPr>
            <w:tcW w:w="216"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500" w:lineRule="exact"/>
              <w:jc w:val="center"/>
              <w:rPr>
                <w:rFonts w:ascii="仿宋_GB2312" w:hAnsi="仿宋" w:eastAsia="仿宋_GB2312" w:cs="仿宋"/>
                <w:color w:val="000000"/>
                <w:sz w:val="28"/>
                <w:szCs w:val="28"/>
              </w:rPr>
            </w:pPr>
          </w:p>
        </w:tc>
        <w:tc>
          <w:tcPr>
            <w:tcW w:w="1764"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500" w:lineRule="exact"/>
              <w:jc w:val="left"/>
              <w:rPr>
                <w:rFonts w:ascii="仿宋_GB2312" w:hAnsi="仿宋" w:eastAsia="仿宋_GB2312" w:cs="仿宋"/>
                <w:color w:val="000000"/>
                <w:sz w:val="28"/>
                <w:szCs w:val="28"/>
              </w:rPr>
            </w:pPr>
          </w:p>
        </w:tc>
        <w:tc>
          <w:tcPr>
            <w:tcW w:w="457" w:type="pct"/>
            <w:tcBorders>
              <w:top w:val="single" w:color="000000" w:sz="4" w:space="0"/>
              <w:left w:val="single" w:color="000000" w:sz="4" w:space="0"/>
              <w:bottom w:val="single" w:color="000000" w:sz="4" w:space="0"/>
              <w:right w:val="single" w:color="000000" w:sz="4" w:space="0"/>
            </w:tcBorders>
            <w:shd w:val="clear" w:color="auto" w:fill="FFFFFF"/>
            <w:vAlign w:val="bottom"/>
          </w:tcPr>
          <w:p>
            <w:pPr>
              <w:widowControl/>
              <w:spacing w:line="500" w:lineRule="exact"/>
              <w:jc w:val="left"/>
              <w:textAlignment w:val="center"/>
              <w:rPr>
                <w:rFonts w:ascii="仿宋_GB2312" w:hAnsi="仿宋" w:eastAsia="仿宋_GB2312" w:cs="仿宋"/>
                <w:color w:val="000000"/>
                <w:kern w:val="0"/>
                <w:sz w:val="28"/>
                <w:szCs w:val="28"/>
                <w:lang w:bidi="ar"/>
              </w:rPr>
            </w:pPr>
            <w:r>
              <w:rPr>
                <w:rFonts w:hint="eastAsia"/>
                <w:color w:val="000000"/>
                <w:sz w:val="22"/>
              </w:rPr>
              <w:t>MT65</w:t>
            </w:r>
          </w:p>
        </w:tc>
        <w:tc>
          <w:tcPr>
            <w:tcW w:w="2563"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500" w:lineRule="exact"/>
              <w:jc w:val="left"/>
              <w:textAlignment w:val="center"/>
              <w:rPr>
                <w:rFonts w:ascii="仿宋_GB2312" w:hAnsi="仿宋" w:eastAsia="仿宋_GB2312" w:cs="仿宋"/>
                <w:color w:val="000000"/>
                <w:sz w:val="28"/>
                <w:szCs w:val="28"/>
              </w:rPr>
            </w:pPr>
            <w:r>
              <w:rPr>
                <w:rFonts w:hint="eastAsia" w:ascii="仿宋_GB2312" w:hAnsi="仿宋" w:eastAsia="仿宋_GB2312" w:cs="仿宋"/>
                <w:color w:val="000000"/>
                <w:kern w:val="0"/>
                <w:sz w:val="28"/>
                <w:szCs w:val="28"/>
                <w:lang w:bidi="ar"/>
              </w:rPr>
              <w:t>基于华为云EI能力构建大数据使能行业应用</w:t>
            </w:r>
          </w:p>
        </w:tc>
      </w:tr>
      <w:tr>
        <w:tblPrEx>
          <w:tblCellMar>
            <w:top w:w="0" w:type="dxa"/>
            <w:left w:w="108" w:type="dxa"/>
            <w:bottom w:w="0" w:type="dxa"/>
            <w:right w:w="108" w:type="dxa"/>
          </w:tblCellMar>
        </w:tblPrEx>
        <w:trPr>
          <w:trHeight w:val="300" w:hRule="atLeast"/>
        </w:trPr>
        <w:tc>
          <w:tcPr>
            <w:tcW w:w="216"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500" w:lineRule="exact"/>
              <w:jc w:val="center"/>
              <w:rPr>
                <w:rFonts w:ascii="仿宋_GB2312" w:hAnsi="仿宋" w:eastAsia="仿宋_GB2312" w:cs="仿宋"/>
                <w:color w:val="000000"/>
                <w:sz w:val="28"/>
                <w:szCs w:val="28"/>
              </w:rPr>
            </w:pPr>
          </w:p>
        </w:tc>
        <w:tc>
          <w:tcPr>
            <w:tcW w:w="1764"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500" w:lineRule="exact"/>
              <w:jc w:val="left"/>
              <w:rPr>
                <w:rFonts w:ascii="仿宋_GB2312" w:hAnsi="仿宋" w:eastAsia="仿宋_GB2312" w:cs="仿宋"/>
                <w:color w:val="000000"/>
                <w:sz w:val="28"/>
                <w:szCs w:val="28"/>
              </w:rPr>
            </w:pPr>
          </w:p>
        </w:tc>
        <w:tc>
          <w:tcPr>
            <w:tcW w:w="457" w:type="pct"/>
            <w:tcBorders>
              <w:top w:val="single" w:color="000000" w:sz="4" w:space="0"/>
              <w:left w:val="single" w:color="000000" w:sz="4" w:space="0"/>
              <w:bottom w:val="single" w:color="000000" w:sz="4" w:space="0"/>
              <w:right w:val="single" w:color="000000" w:sz="4" w:space="0"/>
            </w:tcBorders>
            <w:shd w:val="clear" w:color="auto" w:fill="FFFFFF"/>
            <w:vAlign w:val="bottom"/>
          </w:tcPr>
          <w:p>
            <w:pPr>
              <w:widowControl/>
              <w:spacing w:line="500" w:lineRule="exact"/>
              <w:jc w:val="left"/>
              <w:textAlignment w:val="center"/>
              <w:rPr>
                <w:rFonts w:ascii="仿宋_GB2312" w:hAnsi="仿宋" w:eastAsia="仿宋_GB2312" w:cs="仿宋"/>
                <w:color w:val="000000"/>
                <w:kern w:val="0"/>
                <w:sz w:val="28"/>
                <w:szCs w:val="28"/>
                <w:lang w:bidi="ar"/>
              </w:rPr>
            </w:pPr>
            <w:r>
              <w:rPr>
                <w:rFonts w:hint="eastAsia"/>
                <w:color w:val="000000"/>
                <w:sz w:val="22"/>
              </w:rPr>
              <w:t>MT66</w:t>
            </w:r>
          </w:p>
        </w:tc>
        <w:tc>
          <w:tcPr>
            <w:tcW w:w="2563"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500" w:lineRule="exact"/>
              <w:jc w:val="left"/>
              <w:textAlignment w:val="center"/>
              <w:rPr>
                <w:rFonts w:ascii="仿宋_GB2312" w:hAnsi="仿宋" w:eastAsia="仿宋_GB2312" w:cs="仿宋"/>
                <w:color w:val="000000"/>
                <w:sz w:val="28"/>
                <w:szCs w:val="28"/>
              </w:rPr>
            </w:pPr>
            <w:r>
              <w:rPr>
                <w:rFonts w:hint="eastAsia" w:ascii="仿宋_GB2312" w:hAnsi="仿宋" w:eastAsia="仿宋_GB2312" w:cs="仿宋"/>
                <w:color w:val="000000"/>
                <w:kern w:val="0"/>
                <w:sz w:val="28"/>
                <w:szCs w:val="28"/>
                <w:lang w:bidi="ar"/>
              </w:rPr>
              <w:t>基于华为云EI能力构建“医疗+AI”解决方案</w:t>
            </w:r>
          </w:p>
        </w:tc>
      </w:tr>
      <w:tr>
        <w:tblPrEx>
          <w:tblCellMar>
            <w:top w:w="0" w:type="dxa"/>
            <w:left w:w="108" w:type="dxa"/>
            <w:bottom w:w="0" w:type="dxa"/>
            <w:right w:w="108" w:type="dxa"/>
          </w:tblCellMar>
        </w:tblPrEx>
        <w:trPr>
          <w:trHeight w:val="300" w:hRule="atLeast"/>
        </w:trPr>
        <w:tc>
          <w:tcPr>
            <w:tcW w:w="216"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500" w:lineRule="exact"/>
              <w:jc w:val="center"/>
              <w:rPr>
                <w:rFonts w:ascii="仿宋_GB2312" w:hAnsi="仿宋" w:eastAsia="仿宋_GB2312" w:cs="仿宋"/>
                <w:color w:val="000000"/>
                <w:sz w:val="28"/>
                <w:szCs w:val="28"/>
              </w:rPr>
            </w:pPr>
          </w:p>
        </w:tc>
        <w:tc>
          <w:tcPr>
            <w:tcW w:w="1764"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500" w:lineRule="exact"/>
              <w:jc w:val="left"/>
              <w:rPr>
                <w:rFonts w:ascii="仿宋_GB2312" w:hAnsi="仿宋" w:eastAsia="仿宋_GB2312" w:cs="仿宋"/>
                <w:color w:val="000000"/>
                <w:sz w:val="28"/>
                <w:szCs w:val="28"/>
              </w:rPr>
            </w:pPr>
          </w:p>
        </w:tc>
        <w:tc>
          <w:tcPr>
            <w:tcW w:w="457" w:type="pct"/>
            <w:tcBorders>
              <w:top w:val="single" w:color="000000" w:sz="4" w:space="0"/>
              <w:left w:val="single" w:color="000000" w:sz="4" w:space="0"/>
              <w:bottom w:val="single" w:color="000000" w:sz="4" w:space="0"/>
              <w:right w:val="single" w:color="000000" w:sz="4" w:space="0"/>
            </w:tcBorders>
            <w:shd w:val="clear" w:color="auto" w:fill="FFFFFF"/>
            <w:vAlign w:val="bottom"/>
          </w:tcPr>
          <w:p>
            <w:pPr>
              <w:widowControl/>
              <w:spacing w:line="500" w:lineRule="exact"/>
              <w:jc w:val="left"/>
              <w:textAlignment w:val="center"/>
              <w:rPr>
                <w:rFonts w:ascii="仿宋_GB2312" w:hAnsi="仿宋" w:eastAsia="仿宋_GB2312" w:cs="仿宋"/>
                <w:color w:val="000000"/>
                <w:kern w:val="0"/>
                <w:sz w:val="28"/>
                <w:szCs w:val="28"/>
                <w:lang w:bidi="ar"/>
              </w:rPr>
            </w:pPr>
            <w:r>
              <w:rPr>
                <w:rFonts w:hint="eastAsia"/>
                <w:color w:val="000000"/>
                <w:sz w:val="22"/>
              </w:rPr>
              <w:t>MT67</w:t>
            </w:r>
          </w:p>
        </w:tc>
        <w:tc>
          <w:tcPr>
            <w:tcW w:w="2563"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500" w:lineRule="exact"/>
              <w:jc w:val="left"/>
              <w:textAlignment w:val="center"/>
              <w:rPr>
                <w:rFonts w:ascii="仿宋_GB2312" w:hAnsi="仿宋" w:eastAsia="仿宋_GB2312" w:cs="仿宋"/>
                <w:color w:val="000000"/>
                <w:sz w:val="28"/>
                <w:szCs w:val="28"/>
              </w:rPr>
            </w:pPr>
            <w:r>
              <w:rPr>
                <w:rFonts w:hint="eastAsia" w:ascii="仿宋_GB2312" w:hAnsi="仿宋" w:eastAsia="仿宋_GB2312" w:cs="仿宋"/>
                <w:color w:val="000000"/>
                <w:kern w:val="0"/>
                <w:sz w:val="28"/>
                <w:szCs w:val="28"/>
                <w:lang w:bidi="ar"/>
              </w:rPr>
              <w:t>基于AI开发平台ModelArts和MindSpore开源框架创意作品</w:t>
            </w:r>
          </w:p>
        </w:tc>
      </w:tr>
      <w:tr>
        <w:tblPrEx>
          <w:tblCellMar>
            <w:top w:w="0" w:type="dxa"/>
            <w:left w:w="108" w:type="dxa"/>
            <w:bottom w:w="0" w:type="dxa"/>
            <w:right w:w="108" w:type="dxa"/>
          </w:tblCellMar>
        </w:tblPrEx>
        <w:trPr>
          <w:trHeight w:val="300" w:hRule="atLeast"/>
        </w:trPr>
        <w:tc>
          <w:tcPr>
            <w:tcW w:w="216"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500" w:lineRule="exact"/>
              <w:jc w:val="center"/>
              <w:rPr>
                <w:rFonts w:ascii="仿宋_GB2312" w:hAnsi="仿宋" w:eastAsia="仿宋_GB2312" w:cs="仿宋"/>
                <w:color w:val="000000"/>
                <w:sz w:val="28"/>
                <w:szCs w:val="28"/>
              </w:rPr>
            </w:pPr>
          </w:p>
        </w:tc>
        <w:tc>
          <w:tcPr>
            <w:tcW w:w="1764"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500" w:lineRule="exact"/>
              <w:jc w:val="left"/>
              <w:rPr>
                <w:rFonts w:ascii="仿宋_GB2312" w:hAnsi="仿宋" w:eastAsia="仿宋_GB2312" w:cs="仿宋"/>
                <w:color w:val="000000"/>
                <w:sz w:val="28"/>
                <w:szCs w:val="28"/>
              </w:rPr>
            </w:pPr>
          </w:p>
        </w:tc>
        <w:tc>
          <w:tcPr>
            <w:tcW w:w="457" w:type="pct"/>
            <w:tcBorders>
              <w:top w:val="single" w:color="000000" w:sz="4" w:space="0"/>
              <w:left w:val="single" w:color="000000" w:sz="4" w:space="0"/>
              <w:bottom w:val="single" w:color="000000" w:sz="4" w:space="0"/>
              <w:right w:val="single" w:color="000000" w:sz="4" w:space="0"/>
            </w:tcBorders>
            <w:shd w:val="clear" w:color="auto" w:fill="FFFFFF"/>
            <w:vAlign w:val="bottom"/>
          </w:tcPr>
          <w:p>
            <w:pPr>
              <w:widowControl/>
              <w:spacing w:line="500" w:lineRule="exact"/>
              <w:jc w:val="left"/>
              <w:textAlignment w:val="center"/>
              <w:rPr>
                <w:rFonts w:ascii="仿宋_GB2312" w:hAnsi="仿宋" w:eastAsia="仿宋_GB2312" w:cs="仿宋"/>
                <w:color w:val="000000"/>
                <w:kern w:val="0"/>
                <w:sz w:val="28"/>
                <w:szCs w:val="28"/>
                <w:lang w:bidi="ar"/>
              </w:rPr>
            </w:pPr>
            <w:r>
              <w:rPr>
                <w:rFonts w:hint="eastAsia"/>
                <w:color w:val="000000"/>
                <w:sz w:val="22"/>
              </w:rPr>
              <w:t>MT68</w:t>
            </w:r>
          </w:p>
        </w:tc>
        <w:tc>
          <w:tcPr>
            <w:tcW w:w="2563"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500" w:lineRule="exact"/>
              <w:jc w:val="left"/>
              <w:textAlignment w:val="center"/>
              <w:rPr>
                <w:rFonts w:ascii="仿宋_GB2312" w:hAnsi="仿宋" w:eastAsia="仿宋_GB2312" w:cs="仿宋"/>
                <w:color w:val="000000"/>
                <w:sz w:val="28"/>
                <w:szCs w:val="28"/>
              </w:rPr>
            </w:pPr>
            <w:r>
              <w:rPr>
                <w:rFonts w:hint="eastAsia" w:ascii="仿宋_GB2312" w:hAnsi="仿宋" w:eastAsia="仿宋_GB2312" w:cs="仿宋"/>
                <w:color w:val="000000"/>
                <w:kern w:val="0"/>
                <w:sz w:val="28"/>
                <w:szCs w:val="28"/>
                <w:lang w:bidi="ar"/>
              </w:rPr>
              <w:t>openLooKeng引擎内核增强</w:t>
            </w:r>
          </w:p>
        </w:tc>
      </w:tr>
      <w:tr>
        <w:tblPrEx>
          <w:tblCellMar>
            <w:top w:w="0" w:type="dxa"/>
            <w:left w:w="108" w:type="dxa"/>
            <w:bottom w:w="0" w:type="dxa"/>
            <w:right w:w="108" w:type="dxa"/>
          </w:tblCellMar>
        </w:tblPrEx>
        <w:trPr>
          <w:trHeight w:val="300" w:hRule="atLeast"/>
        </w:trPr>
        <w:tc>
          <w:tcPr>
            <w:tcW w:w="216"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500" w:lineRule="exact"/>
              <w:jc w:val="center"/>
              <w:rPr>
                <w:rFonts w:ascii="仿宋_GB2312" w:hAnsi="仿宋" w:eastAsia="仿宋_GB2312" w:cs="仿宋"/>
                <w:color w:val="000000"/>
                <w:sz w:val="28"/>
                <w:szCs w:val="28"/>
              </w:rPr>
            </w:pPr>
          </w:p>
        </w:tc>
        <w:tc>
          <w:tcPr>
            <w:tcW w:w="1764"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500" w:lineRule="exact"/>
              <w:jc w:val="left"/>
              <w:rPr>
                <w:rFonts w:ascii="仿宋_GB2312" w:hAnsi="仿宋" w:eastAsia="仿宋_GB2312" w:cs="仿宋"/>
                <w:color w:val="000000"/>
                <w:sz w:val="28"/>
                <w:szCs w:val="28"/>
              </w:rPr>
            </w:pPr>
          </w:p>
        </w:tc>
        <w:tc>
          <w:tcPr>
            <w:tcW w:w="457" w:type="pct"/>
            <w:tcBorders>
              <w:top w:val="single" w:color="000000" w:sz="4" w:space="0"/>
              <w:left w:val="single" w:color="000000" w:sz="4" w:space="0"/>
              <w:bottom w:val="single" w:color="000000" w:sz="4" w:space="0"/>
              <w:right w:val="single" w:color="000000" w:sz="4" w:space="0"/>
            </w:tcBorders>
            <w:shd w:val="clear" w:color="auto" w:fill="FFFFFF"/>
            <w:vAlign w:val="bottom"/>
          </w:tcPr>
          <w:p>
            <w:pPr>
              <w:widowControl/>
              <w:spacing w:line="500" w:lineRule="exact"/>
              <w:jc w:val="left"/>
              <w:textAlignment w:val="center"/>
              <w:rPr>
                <w:rFonts w:ascii="仿宋_GB2312" w:hAnsi="仿宋" w:eastAsia="仿宋_GB2312" w:cs="仿宋"/>
                <w:color w:val="000000"/>
                <w:kern w:val="0"/>
                <w:sz w:val="28"/>
                <w:szCs w:val="28"/>
                <w:lang w:bidi="ar"/>
              </w:rPr>
            </w:pPr>
            <w:r>
              <w:rPr>
                <w:rFonts w:hint="eastAsia"/>
                <w:color w:val="000000"/>
                <w:sz w:val="22"/>
              </w:rPr>
              <w:t>MT69</w:t>
            </w:r>
          </w:p>
        </w:tc>
        <w:tc>
          <w:tcPr>
            <w:tcW w:w="2563"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500" w:lineRule="exact"/>
              <w:jc w:val="left"/>
              <w:textAlignment w:val="center"/>
              <w:rPr>
                <w:rFonts w:ascii="仿宋_GB2312" w:hAnsi="仿宋" w:eastAsia="仿宋_GB2312" w:cs="仿宋"/>
                <w:color w:val="000000"/>
                <w:sz w:val="28"/>
                <w:szCs w:val="28"/>
              </w:rPr>
            </w:pPr>
            <w:r>
              <w:rPr>
                <w:rFonts w:hint="eastAsia" w:ascii="仿宋_GB2312" w:hAnsi="仿宋" w:eastAsia="仿宋_GB2312" w:cs="仿宋"/>
                <w:color w:val="000000"/>
                <w:kern w:val="0"/>
                <w:sz w:val="28"/>
                <w:szCs w:val="28"/>
                <w:lang w:bidi="ar"/>
              </w:rPr>
              <w:t>鲲鹏BoostKit加速库应用实践</w:t>
            </w:r>
          </w:p>
        </w:tc>
      </w:tr>
      <w:tr>
        <w:tblPrEx>
          <w:tblCellMar>
            <w:top w:w="0" w:type="dxa"/>
            <w:left w:w="108" w:type="dxa"/>
            <w:bottom w:w="0" w:type="dxa"/>
            <w:right w:w="108" w:type="dxa"/>
          </w:tblCellMar>
        </w:tblPrEx>
        <w:trPr>
          <w:trHeight w:val="300" w:hRule="atLeast"/>
        </w:trPr>
        <w:tc>
          <w:tcPr>
            <w:tcW w:w="216"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500" w:lineRule="exact"/>
              <w:jc w:val="center"/>
              <w:rPr>
                <w:rFonts w:ascii="仿宋_GB2312" w:hAnsi="仿宋" w:eastAsia="仿宋_GB2312" w:cs="仿宋"/>
                <w:color w:val="000000"/>
                <w:sz w:val="28"/>
                <w:szCs w:val="28"/>
              </w:rPr>
            </w:pPr>
          </w:p>
        </w:tc>
        <w:tc>
          <w:tcPr>
            <w:tcW w:w="1764"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500" w:lineRule="exact"/>
              <w:jc w:val="left"/>
              <w:rPr>
                <w:rFonts w:ascii="仿宋_GB2312" w:hAnsi="仿宋" w:eastAsia="仿宋_GB2312" w:cs="仿宋"/>
                <w:color w:val="000000"/>
                <w:sz w:val="28"/>
                <w:szCs w:val="28"/>
              </w:rPr>
            </w:pPr>
          </w:p>
        </w:tc>
        <w:tc>
          <w:tcPr>
            <w:tcW w:w="457" w:type="pct"/>
            <w:tcBorders>
              <w:top w:val="single" w:color="000000" w:sz="4" w:space="0"/>
              <w:left w:val="single" w:color="000000" w:sz="4" w:space="0"/>
              <w:bottom w:val="single" w:color="000000" w:sz="4" w:space="0"/>
              <w:right w:val="single" w:color="000000" w:sz="4" w:space="0"/>
            </w:tcBorders>
            <w:shd w:val="clear" w:color="auto" w:fill="FFFFFF"/>
            <w:vAlign w:val="bottom"/>
          </w:tcPr>
          <w:p>
            <w:pPr>
              <w:widowControl/>
              <w:spacing w:line="500" w:lineRule="exact"/>
              <w:jc w:val="left"/>
              <w:textAlignment w:val="center"/>
              <w:rPr>
                <w:rFonts w:ascii="仿宋_GB2312" w:hAnsi="仿宋" w:eastAsia="仿宋_GB2312" w:cs="仿宋"/>
                <w:color w:val="000000"/>
                <w:kern w:val="0"/>
                <w:sz w:val="28"/>
                <w:szCs w:val="28"/>
                <w:lang w:bidi="ar"/>
              </w:rPr>
            </w:pPr>
            <w:r>
              <w:rPr>
                <w:rFonts w:hint="eastAsia"/>
                <w:color w:val="000000"/>
                <w:sz w:val="22"/>
              </w:rPr>
              <w:t>MT70</w:t>
            </w:r>
          </w:p>
        </w:tc>
        <w:tc>
          <w:tcPr>
            <w:tcW w:w="2563"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500" w:lineRule="exact"/>
              <w:jc w:val="left"/>
              <w:textAlignment w:val="center"/>
              <w:rPr>
                <w:rFonts w:ascii="仿宋_GB2312" w:hAnsi="仿宋" w:eastAsia="仿宋_GB2312" w:cs="仿宋"/>
                <w:color w:val="000000"/>
                <w:sz w:val="28"/>
                <w:szCs w:val="28"/>
              </w:rPr>
            </w:pPr>
            <w:r>
              <w:rPr>
                <w:rFonts w:hint="eastAsia" w:ascii="仿宋_GB2312" w:hAnsi="仿宋" w:eastAsia="仿宋_GB2312" w:cs="仿宋"/>
                <w:color w:val="000000"/>
                <w:kern w:val="0"/>
                <w:sz w:val="28"/>
                <w:szCs w:val="28"/>
                <w:lang w:bidi="ar"/>
              </w:rPr>
              <w:t>用Rust语言重构openEuler所需安装和运行的软件包</w:t>
            </w:r>
          </w:p>
        </w:tc>
      </w:tr>
      <w:tr>
        <w:tblPrEx>
          <w:tblCellMar>
            <w:top w:w="0" w:type="dxa"/>
            <w:left w:w="108" w:type="dxa"/>
            <w:bottom w:w="0" w:type="dxa"/>
            <w:right w:w="108" w:type="dxa"/>
          </w:tblCellMar>
        </w:tblPrEx>
        <w:trPr>
          <w:trHeight w:val="300" w:hRule="atLeast"/>
        </w:trPr>
        <w:tc>
          <w:tcPr>
            <w:tcW w:w="216"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500" w:lineRule="exact"/>
              <w:jc w:val="center"/>
              <w:rPr>
                <w:rFonts w:ascii="仿宋_GB2312" w:hAnsi="仿宋" w:eastAsia="仿宋_GB2312" w:cs="仿宋"/>
                <w:color w:val="000000"/>
                <w:sz w:val="28"/>
                <w:szCs w:val="28"/>
              </w:rPr>
            </w:pPr>
          </w:p>
        </w:tc>
        <w:tc>
          <w:tcPr>
            <w:tcW w:w="1764"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500" w:lineRule="exact"/>
              <w:jc w:val="left"/>
              <w:rPr>
                <w:rFonts w:ascii="仿宋_GB2312" w:hAnsi="仿宋" w:eastAsia="仿宋_GB2312" w:cs="仿宋"/>
                <w:color w:val="000000"/>
                <w:sz w:val="28"/>
                <w:szCs w:val="28"/>
              </w:rPr>
            </w:pPr>
          </w:p>
        </w:tc>
        <w:tc>
          <w:tcPr>
            <w:tcW w:w="457" w:type="pct"/>
            <w:tcBorders>
              <w:top w:val="single" w:color="000000" w:sz="4" w:space="0"/>
              <w:left w:val="single" w:color="000000" w:sz="4" w:space="0"/>
              <w:bottom w:val="single" w:color="000000" w:sz="4" w:space="0"/>
              <w:right w:val="single" w:color="000000" w:sz="4" w:space="0"/>
            </w:tcBorders>
            <w:shd w:val="clear" w:color="auto" w:fill="FFFFFF"/>
            <w:vAlign w:val="bottom"/>
          </w:tcPr>
          <w:p>
            <w:pPr>
              <w:widowControl/>
              <w:spacing w:line="500" w:lineRule="exact"/>
              <w:jc w:val="left"/>
              <w:textAlignment w:val="center"/>
              <w:rPr>
                <w:rFonts w:ascii="仿宋_GB2312" w:hAnsi="仿宋" w:eastAsia="仿宋_GB2312" w:cs="仿宋"/>
                <w:color w:val="000000"/>
                <w:kern w:val="0"/>
                <w:sz w:val="28"/>
                <w:szCs w:val="28"/>
                <w:lang w:bidi="ar"/>
              </w:rPr>
            </w:pPr>
            <w:r>
              <w:rPr>
                <w:rFonts w:hint="eastAsia"/>
                <w:color w:val="000000"/>
                <w:sz w:val="22"/>
              </w:rPr>
              <w:t>MT71</w:t>
            </w:r>
          </w:p>
        </w:tc>
        <w:tc>
          <w:tcPr>
            <w:tcW w:w="2563"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500" w:lineRule="exact"/>
              <w:jc w:val="left"/>
              <w:textAlignment w:val="center"/>
              <w:rPr>
                <w:rFonts w:ascii="仿宋_GB2312" w:hAnsi="仿宋" w:eastAsia="仿宋_GB2312" w:cs="仿宋"/>
                <w:color w:val="000000"/>
                <w:sz w:val="28"/>
                <w:szCs w:val="28"/>
              </w:rPr>
            </w:pPr>
            <w:r>
              <w:rPr>
                <w:rFonts w:hint="eastAsia" w:ascii="仿宋_GB2312" w:hAnsi="仿宋" w:eastAsia="仿宋_GB2312" w:cs="仿宋"/>
                <w:color w:val="000000"/>
                <w:kern w:val="0"/>
                <w:sz w:val="28"/>
                <w:szCs w:val="28"/>
                <w:lang w:bidi="ar"/>
              </w:rPr>
              <w:t>网络智能运维应用创新</w:t>
            </w:r>
          </w:p>
        </w:tc>
      </w:tr>
      <w:tr>
        <w:tblPrEx>
          <w:tblCellMar>
            <w:top w:w="0" w:type="dxa"/>
            <w:left w:w="108" w:type="dxa"/>
            <w:bottom w:w="0" w:type="dxa"/>
            <w:right w:w="108" w:type="dxa"/>
          </w:tblCellMar>
        </w:tblPrEx>
        <w:trPr>
          <w:trHeight w:val="300" w:hRule="atLeast"/>
        </w:trPr>
        <w:tc>
          <w:tcPr>
            <w:tcW w:w="216"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500" w:lineRule="exact"/>
              <w:jc w:val="center"/>
              <w:rPr>
                <w:rFonts w:ascii="仿宋_GB2312" w:hAnsi="仿宋" w:eastAsia="仿宋_GB2312" w:cs="仿宋"/>
                <w:color w:val="000000"/>
                <w:sz w:val="28"/>
                <w:szCs w:val="28"/>
              </w:rPr>
            </w:pPr>
          </w:p>
        </w:tc>
        <w:tc>
          <w:tcPr>
            <w:tcW w:w="1764"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500" w:lineRule="exact"/>
              <w:jc w:val="left"/>
              <w:rPr>
                <w:rFonts w:ascii="仿宋_GB2312" w:hAnsi="仿宋" w:eastAsia="仿宋_GB2312" w:cs="仿宋"/>
                <w:color w:val="000000"/>
                <w:sz w:val="28"/>
                <w:szCs w:val="28"/>
              </w:rPr>
            </w:pPr>
          </w:p>
        </w:tc>
        <w:tc>
          <w:tcPr>
            <w:tcW w:w="457" w:type="pct"/>
            <w:tcBorders>
              <w:top w:val="single" w:color="000000" w:sz="4" w:space="0"/>
              <w:left w:val="single" w:color="000000" w:sz="4" w:space="0"/>
              <w:bottom w:val="single" w:color="000000" w:sz="4" w:space="0"/>
              <w:right w:val="single" w:color="000000" w:sz="4" w:space="0"/>
            </w:tcBorders>
            <w:shd w:val="clear" w:color="auto" w:fill="FFFFFF"/>
            <w:vAlign w:val="bottom"/>
          </w:tcPr>
          <w:p>
            <w:pPr>
              <w:widowControl/>
              <w:spacing w:line="500" w:lineRule="exact"/>
              <w:jc w:val="left"/>
              <w:textAlignment w:val="center"/>
              <w:rPr>
                <w:rFonts w:ascii="仿宋_GB2312" w:hAnsi="仿宋" w:eastAsia="仿宋_GB2312" w:cs="仿宋"/>
                <w:color w:val="000000"/>
                <w:kern w:val="0"/>
                <w:sz w:val="28"/>
                <w:szCs w:val="28"/>
                <w:lang w:bidi="ar"/>
              </w:rPr>
            </w:pPr>
            <w:r>
              <w:rPr>
                <w:rFonts w:hint="eastAsia"/>
                <w:color w:val="000000"/>
                <w:sz w:val="22"/>
              </w:rPr>
              <w:t>MT72</w:t>
            </w:r>
          </w:p>
        </w:tc>
        <w:tc>
          <w:tcPr>
            <w:tcW w:w="2563"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500" w:lineRule="exact"/>
              <w:jc w:val="left"/>
              <w:textAlignment w:val="center"/>
              <w:rPr>
                <w:rFonts w:ascii="仿宋_GB2312" w:hAnsi="仿宋" w:eastAsia="仿宋_GB2312" w:cs="仿宋"/>
                <w:color w:val="000000"/>
                <w:sz w:val="28"/>
                <w:szCs w:val="28"/>
              </w:rPr>
            </w:pPr>
            <w:r>
              <w:rPr>
                <w:rFonts w:hint="eastAsia" w:ascii="仿宋_GB2312" w:hAnsi="仿宋" w:eastAsia="仿宋_GB2312" w:cs="仿宋"/>
                <w:color w:val="000000"/>
                <w:kern w:val="0"/>
                <w:sz w:val="28"/>
                <w:szCs w:val="28"/>
                <w:lang w:bidi="ar"/>
              </w:rPr>
              <w:t>提供Prometheus Exporter用于采集和监控openGauss服务的指标及数据</w:t>
            </w:r>
          </w:p>
        </w:tc>
      </w:tr>
      <w:tr>
        <w:tblPrEx>
          <w:tblCellMar>
            <w:top w:w="0" w:type="dxa"/>
            <w:left w:w="108" w:type="dxa"/>
            <w:bottom w:w="0" w:type="dxa"/>
            <w:right w:w="108" w:type="dxa"/>
          </w:tblCellMar>
        </w:tblPrEx>
        <w:trPr>
          <w:trHeight w:val="300" w:hRule="atLeast"/>
        </w:trPr>
        <w:tc>
          <w:tcPr>
            <w:tcW w:w="216"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500" w:lineRule="exact"/>
              <w:jc w:val="center"/>
              <w:rPr>
                <w:rFonts w:ascii="仿宋_GB2312" w:hAnsi="仿宋" w:eastAsia="仿宋_GB2312" w:cs="仿宋"/>
                <w:color w:val="000000"/>
                <w:sz w:val="28"/>
                <w:szCs w:val="28"/>
              </w:rPr>
            </w:pPr>
          </w:p>
        </w:tc>
        <w:tc>
          <w:tcPr>
            <w:tcW w:w="1764"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500" w:lineRule="exact"/>
              <w:jc w:val="left"/>
              <w:rPr>
                <w:rFonts w:ascii="仿宋_GB2312" w:hAnsi="仿宋" w:eastAsia="仿宋_GB2312" w:cs="仿宋"/>
                <w:color w:val="000000"/>
                <w:sz w:val="28"/>
                <w:szCs w:val="28"/>
              </w:rPr>
            </w:pPr>
          </w:p>
        </w:tc>
        <w:tc>
          <w:tcPr>
            <w:tcW w:w="457" w:type="pct"/>
            <w:tcBorders>
              <w:top w:val="single" w:color="000000" w:sz="4" w:space="0"/>
              <w:left w:val="single" w:color="000000" w:sz="4" w:space="0"/>
              <w:bottom w:val="single" w:color="000000" w:sz="4" w:space="0"/>
              <w:right w:val="single" w:color="000000" w:sz="4" w:space="0"/>
            </w:tcBorders>
            <w:shd w:val="clear" w:color="auto" w:fill="FFFFFF"/>
            <w:vAlign w:val="bottom"/>
          </w:tcPr>
          <w:p>
            <w:pPr>
              <w:widowControl/>
              <w:spacing w:line="500" w:lineRule="exact"/>
              <w:jc w:val="left"/>
              <w:textAlignment w:val="center"/>
              <w:rPr>
                <w:rFonts w:ascii="仿宋_GB2312" w:hAnsi="仿宋" w:eastAsia="仿宋_GB2312" w:cs="仿宋"/>
                <w:color w:val="000000"/>
                <w:kern w:val="0"/>
                <w:sz w:val="28"/>
                <w:szCs w:val="28"/>
                <w:lang w:bidi="ar"/>
              </w:rPr>
            </w:pPr>
            <w:r>
              <w:rPr>
                <w:rFonts w:hint="eastAsia"/>
                <w:color w:val="000000"/>
                <w:sz w:val="22"/>
              </w:rPr>
              <w:t>MT73</w:t>
            </w:r>
          </w:p>
        </w:tc>
        <w:tc>
          <w:tcPr>
            <w:tcW w:w="2563"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500" w:lineRule="exact"/>
              <w:jc w:val="left"/>
              <w:textAlignment w:val="center"/>
              <w:rPr>
                <w:rFonts w:ascii="仿宋_GB2312" w:hAnsi="仿宋" w:eastAsia="仿宋_GB2312" w:cs="仿宋"/>
                <w:color w:val="000000"/>
                <w:sz w:val="28"/>
                <w:szCs w:val="28"/>
              </w:rPr>
            </w:pPr>
            <w:r>
              <w:rPr>
                <w:rFonts w:hint="eastAsia" w:ascii="仿宋_GB2312" w:hAnsi="仿宋" w:eastAsia="仿宋_GB2312" w:cs="仿宋"/>
                <w:color w:val="000000"/>
                <w:kern w:val="0"/>
                <w:sz w:val="28"/>
                <w:szCs w:val="28"/>
                <w:lang w:bidi="ar"/>
              </w:rPr>
              <w:t>使用MindSpore高阶工具TinyMS支持的网络CycleGAN训练图像风格迁移模型</w:t>
            </w:r>
          </w:p>
        </w:tc>
      </w:tr>
      <w:tr>
        <w:tblPrEx>
          <w:tblCellMar>
            <w:top w:w="0" w:type="dxa"/>
            <w:left w:w="108" w:type="dxa"/>
            <w:bottom w:w="0" w:type="dxa"/>
            <w:right w:w="108" w:type="dxa"/>
          </w:tblCellMar>
        </w:tblPrEx>
        <w:trPr>
          <w:trHeight w:val="300" w:hRule="atLeast"/>
        </w:trPr>
        <w:tc>
          <w:tcPr>
            <w:tcW w:w="216"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500" w:lineRule="exact"/>
              <w:jc w:val="center"/>
              <w:rPr>
                <w:rFonts w:ascii="仿宋_GB2312" w:hAnsi="仿宋" w:eastAsia="仿宋_GB2312" w:cs="仿宋"/>
                <w:color w:val="000000"/>
                <w:sz w:val="28"/>
                <w:szCs w:val="28"/>
              </w:rPr>
            </w:pPr>
          </w:p>
        </w:tc>
        <w:tc>
          <w:tcPr>
            <w:tcW w:w="1764"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500" w:lineRule="exact"/>
              <w:jc w:val="left"/>
              <w:rPr>
                <w:rFonts w:ascii="仿宋_GB2312" w:hAnsi="仿宋" w:eastAsia="仿宋_GB2312" w:cs="仿宋"/>
                <w:color w:val="000000"/>
                <w:sz w:val="28"/>
                <w:szCs w:val="28"/>
              </w:rPr>
            </w:pPr>
          </w:p>
        </w:tc>
        <w:tc>
          <w:tcPr>
            <w:tcW w:w="457" w:type="pct"/>
            <w:tcBorders>
              <w:top w:val="single" w:color="000000" w:sz="4" w:space="0"/>
              <w:left w:val="single" w:color="000000" w:sz="4" w:space="0"/>
              <w:bottom w:val="single" w:color="000000" w:sz="4" w:space="0"/>
              <w:right w:val="single" w:color="000000" w:sz="4" w:space="0"/>
            </w:tcBorders>
            <w:shd w:val="clear" w:color="auto" w:fill="FFFFFF"/>
            <w:vAlign w:val="bottom"/>
          </w:tcPr>
          <w:p>
            <w:pPr>
              <w:widowControl/>
              <w:spacing w:line="500" w:lineRule="exact"/>
              <w:jc w:val="left"/>
              <w:textAlignment w:val="center"/>
              <w:rPr>
                <w:rFonts w:ascii="仿宋_GB2312" w:hAnsi="仿宋" w:eastAsia="仿宋_GB2312" w:cs="仿宋"/>
                <w:color w:val="000000"/>
                <w:kern w:val="0"/>
                <w:sz w:val="28"/>
                <w:szCs w:val="28"/>
                <w:lang w:bidi="ar"/>
              </w:rPr>
            </w:pPr>
            <w:r>
              <w:rPr>
                <w:rFonts w:hint="eastAsia"/>
                <w:color w:val="000000"/>
                <w:sz w:val="22"/>
              </w:rPr>
              <w:t>MT74</w:t>
            </w:r>
          </w:p>
        </w:tc>
        <w:tc>
          <w:tcPr>
            <w:tcW w:w="2563"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500" w:lineRule="exact"/>
              <w:jc w:val="left"/>
              <w:textAlignment w:val="center"/>
              <w:rPr>
                <w:rFonts w:ascii="仿宋_GB2312" w:hAnsi="仿宋" w:eastAsia="仿宋_GB2312" w:cs="仿宋"/>
                <w:color w:val="000000"/>
                <w:sz w:val="28"/>
                <w:szCs w:val="28"/>
              </w:rPr>
            </w:pPr>
            <w:r>
              <w:rPr>
                <w:rFonts w:hint="eastAsia" w:ascii="仿宋_GB2312" w:hAnsi="仿宋" w:eastAsia="仿宋_GB2312" w:cs="仿宋"/>
                <w:color w:val="000000"/>
                <w:kern w:val="0"/>
                <w:sz w:val="28"/>
                <w:szCs w:val="28"/>
                <w:lang w:bidi="ar"/>
              </w:rPr>
              <w:t>基于GaussDB(for MySQL)实现一个高性能、高扩展性的bufferpool（缓冲池）</w:t>
            </w:r>
          </w:p>
        </w:tc>
      </w:tr>
      <w:tr>
        <w:tblPrEx>
          <w:tblCellMar>
            <w:top w:w="0" w:type="dxa"/>
            <w:left w:w="108" w:type="dxa"/>
            <w:bottom w:w="0" w:type="dxa"/>
            <w:right w:w="108" w:type="dxa"/>
          </w:tblCellMar>
        </w:tblPrEx>
        <w:trPr>
          <w:trHeight w:val="300" w:hRule="atLeast"/>
        </w:trPr>
        <w:tc>
          <w:tcPr>
            <w:tcW w:w="216"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500" w:lineRule="exact"/>
              <w:jc w:val="center"/>
              <w:rPr>
                <w:rFonts w:ascii="仿宋_GB2312" w:hAnsi="仿宋" w:eastAsia="仿宋_GB2312" w:cs="仿宋"/>
                <w:color w:val="000000"/>
                <w:sz w:val="28"/>
                <w:szCs w:val="28"/>
              </w:rPr>
            </w:pPr>
          </w:p>
        </w:tc>
        <w:tc>
          <w:tcPr>
            <w:tcW w:w="1764"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500" w:lineRule="exact"/>
              <w:jc w:val="left"/>
              <w:rPr>
                <w:rFonts w:ascii="仿宋_GB2312" w:hAnsi="仿宋" w:eastAsia="仿宋_GB2312" w:cs="仿宋"/>
                <w:color w:val="000000"/>
                <w:sz w:val="28"/>
                <w:szCs w:val="28"/>
              </w:rPr>
            </w:pPr>
          </w:p>
        </w:tc>
        <w:tc>
          <w:tcPr>
            <w:tcW w:w="457" w:type="pct"/>
            <w:tcBorders>
              <w:top w:val="single" w:color="000000" w:sz="4" w:space="0"/>
              <w:left w:val="single" w:color="000000" w:sz="4" w:space="0"/>
              <w:bottom w:val="single" w:color="000000" w:sz="4" w:space="0"/>
              <w:right w:val="single" w:color="000000" w:sz="4" w:space="0"/>
            </w:tcBorders>
            <w:shd w:val="clear" w:color="auto" w:fill="FFFFFF"/>
            <w:vAlign w:val="bottom"/>
          </w:tcPr>
          <w:p>
            <w:pPr>
              <w:widowControl/>
              <w:spacing w:line="500" w:lineRule="exact"/>
              <w:jc w:val="left"/>
              <w:textAlignment w:val="center"/>
              <w:rPr>
                <w:rFonts w:ascii="仿宋_GB2312" w:hAnsi="仿宋" w:eastAsia="仿宋_GB2312" w:cs="仿宋"/>
                <w:color w:val="000000"/>
                <w:kern w:val="0"/>
                <w:sz w:val="28"/>
                <w:szCs w:val="28"/>
                <w:lang w:bidi="ar"/>
              </w:rPr>
            </w:pPr>
            <w:r>
              <w:rPr>
                <w:rFonts w:hint="eastAsia"/>
                <w:color w:val="000000"/>
                <w:sz w:val="22"/>
              </w:rPr>
              <w:t>MT75</w:t>
            </w:r>
          </w:p>
        </w:tc>
        <w:tc>
          <w:tcPr>
            <w:tcW w:w="2563"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500" w:lineRule="exact"/>
              <w:jc w:val="left"/>
              <w:textAlignment w:val="center"/>
              <w:rPr>
                <w:rFonts w:ascii="仿宋_GB2312" w:hAnsi="仿宋" w:eastAsia="仿宋_GB2312" w:cs="仿宋"/>
                <w:color w:val="000000"/>
                <w:sz w:val="28"/>
                <w:szCs w:val="28"/>
              </w:rPr>
            </w:pPr>
            <w:r>
              <w:rPr>
                <w:rFonts w:hint="eastAsia" w:ascii="仿宋_GB2312" w:hAnsi="仿宋" w:eastAsia="仿宋_GB2312" w:cs="仿宋"/>
                <w:color w:val="000000"/>
                <w:kern w:val="0"/>
                <w:sz w:val="28"/>
                <w:szCs w:val="28"/>
                <w:lang w:bidi="ar"/>
              </w:rPr>
              <w:t>利用下一代网络技术提升网络质量</w:t>
            </w:r>
          </w:p>
        </w:tc>
      </w:tr>
      <w:tr>
        <w:tblPrEx>
          <w:tblCellMar>
            <w:top w:w="0" w:type="dxa"/>
            <w:left w:w="108" w:type="dxa"/>
            <w:bottom w:w="0" w:type="dxa"/>
            <w:right w:w="108" w:type="dxa"/>
          </w:tblCellMar>
        </w:tblPrEx>
        <w:trPr>
          <w:trHeight w:val="300" w:hRule="atLeast"/>
        </w:trPr>
        <w:tc>
          <w:tcPr>
            <w:tcW w:w="216"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500" w:lineRule="exact"/>
              <w:jc w:val="center"/>
              <w:rPr>
                <w:rFonts w:ascii="仿宋_GB2312" w:hAnsi="仿宋" w:eastAsia="仿宋_GB2312" w:cs="仿宋"/>
                <w:color w:val="000000"/>
                <w:sz w:val="28"/>
                <w:szCs w:val="28"/>
              </w:rPr>
            </w:pPr>
          </w:p>
        </w:tc>
        <w:tc>
          <w:tcPr>
            <w:tcW w:w="1764"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500" w:lineRule="exact"/>
              <w:jc w:val="left"/>
              <w:rPr>
                <w:rFonts w:ascii="仿宋_GB2312" w:hAnsi="仿宋" w:eastAsia="仿宋_GB2312" w:cs="仿宋"/>
                <w:color w:val="000000"/>
                <w:sz w:val="28"/>
                <w:szCs w:val="28"/>
              </w:rPr>
            </w:pPr>
          </w:p>
        </w:tc>
        <w:tc>
          <w:tcPr>
            <w:tcW w:w="457" w:type="pct"/>
            <w:tcBorders>
              <w:top w:val="single" w:color="000000" w:sz="4" w:space="0"/>
              <w:left w:val="single" w:color="000000" w:sz="4" w:space="0"/>
              <w:bottom w:val="single" w:color="000000" w:sz="4" w:space="0"/>
              <w:right w:val="single" w:color="000000" w:sz="4" w:space="0"/>
            </w:tcBorders>
            <w:shd w:val="clear" w:color="auto" w:fill="FFFFFF"/>
            <w:vAlign w:val="bottom"/>
          </w:tcPr>
          <w:p>
            <w:pPr>
              <w:widowControl/>
              <w:spacing w:line="500" w:lineRule="exact"/>
              <w:jc w:val="left"/>
              <w:textAlignment w:val="center"/>
              <w:rPr>
                <w:rFonts w:ascii="仿宋_GB2312" w:hAnsi="仿宋" w:eastAsia="仿宋_GB2312" w:cs="仿宋"/>
                <w:color w:val="000000"/>
                <w:kern w:val="0"/>
                <w:sz w:val="28"/>
                <w:szCs w:val="28"/>
                <w:lang w:bidi="ar"/>
              </w:rPr>
            </w:pPr>
            <w:r>
              <w:rPr>
                <w:rFonts w:hint="eastAsia"/>
                <w:color w:val="000000"/>
                <w:sz w:val="22"/>
              </w:rPr>
              <w:t>MT76</w:t>
            </w:r>
          </w:p>
        </w:tc>
        <w:tc>
          <w:tcPr>
            <w:tcW w:w="2563"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500" w:lineRule="exact"/>
              <w:jc w:val="left"/>
              <w:textAlignment w:val="center"/>
              <w:rPr>
                <w:rFonts w:ascii="仿宋_GB2312" w:hAnsi="仿宋" w:eastAsia="仿宋_GB2312" w:cs="仿宋"/>
                <w:color w:val="000000"/>
                <w:sz w:val="28"/>
                <w:szCs w:val="28"/>
              </w:rPr>
            </w:pPr>
            <w:r>
              <w:rPr>
                <w:rFonts w:hint="eastAsia" w:ascii="仿宋_GB2312" w:hAnsi="仿宋" w:eastAsia="仿宋_GB2312" w:cs="仿宋"/>
                <w:color w:val="000000"/>
                <w:kern w:val="0"/>
                <w:sz w:val="28"/>
                <w:szCs w:val="28"/>
                <w:lang w:bidi="ar"/>
              </w:rPr>
              <w:t>鲲鹏BoostKit大数据Spark图算法优化</w:t>
            </w:r>
          </w:p>
        </w:tc>
      </w:tr>
      <w:tr>
        <w:tblPrEx>
          <w:tblCellMar>
            <w:top w:w="0" w:type="dxa"/>
            <w:left w:w="108" w:type="dxa"/>
            <w:bottom w:w="0" w:type="dxa"/>
            <w:right w:w="108" w:type="dxa"/>
          </w:tblCellMar>
        </w:tblPrEx>
        <w:trPr>
          <w:trHeight w:val="300" w:hRule="atLeast"/>
        </w:trPr>
        <w:tc>
          <w:tcPr>
            <w:tcW w:w="216"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500" w:lineRule="exact"/>
              <w:jc w:val="center"/>
              <w:rPr>
                <w:rFonts w:ascii="仿宋_GB2312" w:hAnsi="仿宋" w:eastAsia="仿宋_GB2312" w:cs="仿宋"/>
                <w:color w:val="000000"/>
                <w:sz w:val="28"/>
                <w:szCs w:val="28"/>
              </w:rPr>
            </w:pPr>
          </w:p>
        </w:tc>
        <w:tc>
          <w:tcPr>
            <w:tcW w:w="1764"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500" w:lineRule="exact"/>
              <w:jc w:val="left"/>
              <w:rPr>
                <w:rFonts w:ascii="仿宋_GB2312" w:hAnsi="仿宋" w:eastAsia="仿宋_GB2312" w:cs="仿宋"/>
                <w:color w:val="000000"/>
                <w:sz w:val="28"/>
                <w:szCs w:val="28"/>
              </w:rPr>
            </w:pPr>
          </w:p>
        </w:tc>
        <w:tc>
          <w:tcPr>
            <w:tcW w:w="457" w:type="pct"/>
            <w:tcBorders>
              <w:top w:val="single" w:color="000000" w:sz="4" w:space="0"/>
              <w:left w:val="single" w:color="000000" w:sz="4" w:space="0"/>
              <w:bottom w:val="single" w:color="000000" w:sz="4" w:space="0"/>
              <w:right w:val="single" w:color="000000" w:sz="4" w:space="0"/>
            </w:tcBorders>
            <w:shd w:val="clear" w:color="auto" w:fill="FFFFFF"/>
            <w:vAlign w:val="bottom"/>
          </w:tcPr>
          <w:p>
            <w:pPr>
              <w:widowControl/>
              <w:spacing w:line="500" w:lineRule="exact"/>
              <w:jc w:val="left"/>
              <w:textAlignment w:val="center"/>
              <w:rPr>
                <w:rFonts w:ascii="仿宋_GB2312" w:hAnsi="仿宋" w:eastAsia="仿宋_GB2312" w:cs="仿宋"/>
                <w:color w:val="000000"/>
                <w:kern w:val="0"/>
                <w:sz w:val="28"/>
                <w:szCs w:val="28"/>
                <w:lang w:bidi="ar"/>
              </w:rPr>
            </w:pPr>
            <w:r>
              <w:rPr>
                <w:rFonts w:hint="eastAsia"/>
                <w:color w:val="000000"/>
                <w:sz w:val="22"/>
              </w:rPr>
              <w:t>MT77</w:t>
            </w:r>
          </w:p>
        </w:tc>
        <w:tc>
          <w:tcPr>
            <w:tcW w:w="2563"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500" w:lineRule="exact"/>
              <w:jc w:val="left"/>
              <w:textAlignment w:val="center"/>
              <w:rPr>
                <w:rFonts w:ascii="仿宋_GB2312" w:hAnsi="仿宋" w:eastAsia="仿宋_GB2312" w:cs="仿宋"/>
                <w:color w:val="000000"/>
                <w:sz w:val="28"/>
                <w:szCs w:val="28"/>
              </w:rPr>
            </w:pPr>
            <w:r>
              <w:rPr>
                <w:rFonts w:hint="eastAsia" w:ascii="仿宋_GB2312" w:hAnsi="仿宋" w:eastAsia="仿宋_GB2312" w:cs="仿宋"/>
                <w:color w:val="000000"/>
                <w:kern w:val="0"/>
                <w:sz w:val="28"/>
                <w:szCs w:val="28"/>
                <w:lang w:bidi="ar"/>
              </w:rPr>
              <w:t>当前SONiC开源架构存在哪些问题及对应的解决方案</w:t>
            </w:r>
          </w:p>
        </w:tc>
      </w:tr>
      <w:tr>
        <w:tblPrEx>
          <w:tblCellMar>
            <w:top w:w="0" w:type="dxa"/>
            <w:left w:w="108" w:type="dxa"/>
            <w:bottom w:w="0" w:type="dxa"/>
            <w:right w:w="108" w:type="dxa"/>
          </w:tblCellMar>
        </w:tblPrEx>
        <w:trPr>
          <w:trHeight w:val="300" w:hRule="atLeast"/>
        </w:trPr>
        <w:tc>
          <w:tcPr>
            <w:tcW w:w="216"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500" w:lineRule="exact"/>
              <w:jc w:val="center"/>
              <w:rPr>
                <w:rFonts w:ascii="仿宋_GB2312" w:hAnsi="仿宋" w:eastAsia="仿宋_GB2312" w:cs="仿宋"/>
                <w:color w:val="000000"/>
                <w:sz w:val="28"/>
                <w:szCs w:val="28"/>
              </w:rPr>
            </w:pPr>
          </w:p>
        </w:tc>
        <w:tc>
          <w:tcPr>
            <w:tcW w:w="1764"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500" w:lineRule="exact"/>
              <w:jc w:val="left"/>
              <w:rPr>
                <w:rFonts w:ascii="仿宋_GB2312" w:hAnsi="仿宋" w:eastAsia="仿宋_GB2312" w:cs="仿宋"/>
                <w:color w:val="000000"/>
                <w:sz w:val="28"/>
                <w:szCs w:val="28"/>
              </w:rPr>
            </w:pPr>
          </w:p>
        </w:tc>
        <w:tc>
          <w:tcPr>
            <w:tcW w:w="457" w:type="pct"/>
            <w:tcBorders>
              <w:top w:val="single" w:color="000000" w:sz="4" w:space="0"/>
              <w:left w:val="single" w:color="000000" w:sz="4" w:space="0"/>
              <w:bottom w:val="single" w:color="000000" w:sz="4" w:space="0"/>
              <w:right w:val="single" w:color="000000" w:sz="4" w:space="0"/>
            </w:tcBorders>
            <w:shd w:val="clear" w:color="auto" w:fill="FFFFFF"/>
            <w:vAlign w:val="bottom"/>
          </w:tcPr>
          <w:p>
            <w:pPr>
              <w:widowControl/>
              <w:spacing w:line="500" w:lineRule="exact"/>
              <w:jc w:val="left"/>
              <w:textAlignment w:val="center"/>
              <w:rPr>
                <w:rFonts w:ascii="仿宋_GB2312" w:hAnsi="仿宋" w:eastAsia="仿宋_GB2312" w:cs="仿宋"/>
                <w:color w:val="000000"/>
                <w:kern w:val="0"/>
                <w:sz w:val="28"/>
                <w:szCs w:val="28"/>
                <w:lang w:bidi="ar"/>
              </w:rPr>
            </w:pPr>
            <w:r>
              <w:rPr>
                <w:rFonts w:hint="eastAsia"/>
                <w:color w:val="000000"/>
                <w:sz w:val="22"/>
              </w:rPr>
              <w:t>MT78</w:t>
            </w:r>
          </w:p>
        </w:tc>
        <w:tc>
          <w:tcPr>
            <w:tcW w:w="2563"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500" w:lineRule="exact"/>
              <w:jc w:val="left"/>
              <w:textAlignment w:val="center"/>
              <w:rPr>
                <w:rFonts w:ascii="仿宋_GB2312" w:hAnsi="仿宋" w:eastAsia="仿宋_GB2312" w:cs="仿宋"/>
                <w:color w:val="000000"/>
                <w:sz w:val="28"/>
                <w:szCs w:val="28"/>
              </w:rPr>
            </w:pPr>
            <w:r>
              <w:rPr>
                <w:rFonts w:hint="eastAsia" w:ascii="仿宋_GB2312" w:hAnsi="仿宋" w:eastAsia="仿宋_GB2312" w:cs="仿宋"/>
                <w:color w:val="000000"/>
                <w:kern w:val="0"/>
                <w:sz w:val="28"/>
                <w:szCs w:val="28"/>
                <w:lang w:bidi="ar"/>
              </w:rPr>
              <w:t>OpenHarmony分布式能力实践</w:t>
            </w:r>
          </w:p>
        </w:tc>
      </w:tr>
      <w:tr>
        <w:tblPrEx>
          <w:tblCellMar>
            <w:top w:w="0" w:type="dxa"/>
            <w:left w:w="108" w:type="dxa"/>
            <w:bottom w:w="0" w:type="dxa"/>
            <w:right w:w="108" w:type="dxa"/>
          </w:tblCellMar>
        </w:tblPrEx>
        <w:trPr>
          <w:trHeight w:val="300" w:hRule="atLeast"/>
        </w:trPr>
        <w:tc>
          <w:tcPr>
            <w:tcW w:w="216"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500" w:lineRule="exact"/>
              <w:jc w:val="center"/>
              <w:rPr>
                <w:rFonts w:ascii="仿宋_GB2312" w:hAnsi="仿宋" w:eastAsia="仿宋_GB2312" w:cs="仿宋"/>
                <w:color w:val="000000"/>
                <w:sz w:val="28"/>
                <w:szCs w:val="28"/>
              </w:rPr>
            </w:pPr>
          </w:p>
        </w:tc>
        <w:tc>
          <w:tcPr>
            <w:tcW w:w="1764"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500" w:lineRule="exact"/>
              <w:jc w:val="left"/>
              <w:rPr>
                <w:rFonts w:ascii="仿宋_GB2312" w:hAnsi="仿宋" w:eastAsia="仿宋_GB2312" w:cs="仿宋"/>
                <w:color w:val="000000"/>
                <w:sz w:val="28"/>
                <w:szCs w:val="28"/>
              </w:rPr>
            </w:pPr>
          </w:p>
        </w:tc>
        <w:tc>
          <w:tcPr>
            <w:tcW w:w="457" w:type="pct"/>
            <w:tcBorders>
              <w:top w:val="single" w:color="000000" w:sz="4" w:space="0"/>
              <w:left w:val="single" w:color="000000" w:sz="4" w:space="0"/>
              <w:bottom w:val="single" w:color="000000" w:sz="4" w:space="0"/>
              <w:right w:val="single" w:color="000000" w:sz="4" w:space="0"/>
            </w:tcBorders>
            <w:shd w:val="clear" w:color="auto" w:fill="FFFFFF"/>
            <w:vAlign w:val="bottom"/>
          </w:tcPr>
          <w:p>
            <w:pPr>
              <w:widowControl/>
              <w:spacing w:line="500" w:lineRule="exact"/>
              <w:jc w:val="left"/>
              <w:textAlignment w:val="center"/>
              <w:rPr>
                <w:rFonts w:ascii="仿宋_GB2312" w:hAnsi="仿宋" w:eastAsia="仿宋_GB2312" w:cs="仿宋"/>
                <w:color w:val="000000"/>
                <w:kern w:val="0"/>
                <w:sz w:val="28"/>
                <w:szCs w:val="28"/>
                <w:lang w:bidi="ar"/>
              </w:rPr>
            </w:pPr>
            <w:r>
              <w:rPr>
                <w:rFonts w:hint="eastAsia"/>
                <w:color w:val="000000"/>
                <w:sz w:val="22"/>
              </w:rPr>
              <w:t>MT79</w:t>
            </w:r>
          </w:p>
        </w:tc>
        <w:tc>
          <w:tcPr>
            <w:tcW w:w="2563"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500" w:lineRule="exact"/>
              <w:jc w:val="left"/>
              <w:textAlignment w:val="center"/>
              <w:rPr>
                <w:rFonts w:ascii="仿宋_GB2312" w:hAnsi="仿宋" w:eastAsia="仿宋_GB2312" w:cs="仿宋"/>
                <w:color w:val="000000"/>
                <w:sz w:val="28"/>
                <w:szCs w:val="28"/>
              </w:rPr>
            </w:pPr>
            <w:r>
              <w:rPr>
                <w:rFonts w:hint="eastAsia" w:ascii="仿宋_GB2312" w:hAnsi="仿宋" w:eastAsia="仿宋_GB2312" w:cs="仿宋"/>
                <w:color w:val="000000"/>
                <w:kern w:val="0"/>
                <w:sz w:val="28"/>
                <w:szCs w:val="28"/>
                <w:lang w:bidi="ar"/>
              </w:rPr>
              <w:t>openGauss-Rust驱动编写</w:t>
            </w:r>
          </w:p>
        </w:tc>
      </w:tr>
      <w:tr>
        <w:tblPrEx>
          <w:tblCellMar>
            <w:top w:w="0" w:type="dxa"/>
            <w:left w:w="108" w:type="dxa"/>
            <w:bottom w:w="0" w:type="dxa"/>
            <w:right w:w="108" w:type="dxa"/>
          </w:tblCellMar>
        </w:tblPrEx>
        <w:trPr>
          <w:trHeight w:val="300" w:hRule="atLeast"/>
        </w:trPr>
        <w:tc>
          <w:tcPr>
            <w:tcW w:w="216"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500" w:lineRule="exact"/>
              <w:jc w:val="center"/>
              <w:rPr>
                <w:rFonts w:ascii="仿宋_GB2312" w:hAnsi="仿宋" w:eastAsia="仿宋_GB2312" w:cs="仿宋"/>
                <w:color w:val="000000"/>
                <w:sz w:val="28"/>
                <w:szCs w:val="28"/>
              </w:rPr>
            </w:pPr>
          </w:p>
        </w:tc>
        <w:tc>
          <w:tcPr>
            <w:tcW w:w="1764"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500" w:lineRule="exact"/>
              <w:jc w:val="left"/>
              <w:rPr>
                <w:rFonts w:ascii="仿宋_GB2312" w:hAnsi="仿宋" w:eastAsia="仿宋_GB2312" w:cs="仿宋"/>
                <w:color w:val="000000"/>
                <w:sz w:val="28"/>
                <w:szCs w:val="28"/>
              </w:rPr>
            </w:pPr>
          </w:p>
        </w:tc>
        <w:tc>
          <w:tcPr>
            <w:tcW w:w="457" w:type="pct"/>
            <w:tcBorders>
              <w:top w:val="single" w:color="000000" w:sz="4" w:space="0"/>
              <w:left w:val="single" w:color="000000" w:sz="4" w:space="0"/>
              <w:bottom w:val="single" w:color="000000" w:sz="4" w:space="0"/>
              <w:right w:val="single" w:color="000000" w:sz="4" w:space="0"/>
            </w:tcBorders>
            <w:shd w:val="clear" w:color="auto" w:fill="FFFFFF"/>
            <w:vAlign w:val="bottom"/>
          </w:tcPr>
          <w:p>
            <w:pPr>
              <w:widowControl/>
              <w:spacing w:line="500" w:lineRule="exact"/>
              <w:jc w:val="left"/>
              <w:textAlignment w:val="center"/>
              <w:rPr>
                <w:rFonts w:ascii="仿宋_GB2312" w:hAnsi="仿宋" w:eastAsia="仿宋_GB2312" w:cs="仿宋"/>
                <w:color w:val="000000"/>
                <w:kern w:val="0"/>
                <w:sz w:val="28"/>
                <w:szCs w:val="28"/>
                <w:lang w:bidi="ar"/>
              </w:rPr>
            </w:pPr>
            <w:r>
              <w:rPr>
                <w:rFonts w:hint="eastAsia"/>
                <w:color w:val="000000"/>
                <w:sz w:val="22"/>
              </w:rPr>
              <w:t>MT80</w:t>
            </w:r>
          </w:p>
        </w:tc>
        <w:tc>
          <w:tcPr>
            <w:tcW w:w="2563"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500" w:lineRule="exact"/>
              <w:jc w:val="left"/>
              <w:textAlignment w:val="center"/>
              <w:rPr>
                <w:rFonts w:ascii="仿宋_GB2312" w:hAnsi="仿宋" w:eastAsia="仿宋_GB2312" w:cs="仿宋"/>
                <w:color w:val="000000"/>
                <w:sz w:val="28"/>
                <w:szCs w:val="28"/>
              </w:rPr>
            </w:pPr>
            <w:r>
              <w:rPr>
                <w:rFonts w:hint="eastAsia" w:ascii="仿宋_GB2312" w:hAnsi="仿宋" w:eastAsia="仿宋_GB2312" w:cs="仿宋"/>
                <w:color w:val="000000"/>
                <w:kern w:val="0"/>
                <w:sz w:val="28"/>
                <w:szCs w:val="28"/>
                <w:lang w:bidi="ar"/>
              </w:rPr>
              <w:t>玩转神器，高效开发-CloudIDE插件大赛</w:t>
            </w:r>
          </w:p>
        </w:tc>
      </w:tr>
      <w:tr>
        <w:tblPrEx>
          <w:tblCellMar>
            <w:top w:w="0" w:type="dxa"/>
            <w:left w:w="108" w:type="dxa"/>
            <w:bottom w:w="0" w:type="dxa"/>
            <w:right w:w="108" w:type="dxa"/>
          </w:tblCellMar>
        </w:tblPrEx>
        <w:trPr>
          <w:trHeight w:val="300" w:hRule="atLeast"/>
        </w:trPr>
        <w:tc>
          <w:tcPr>
            <w:tcW w:w="216"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500" w:lineRule="exact"/>
              <w:jc w:val="center"/>
              <w:rPr>
                <w:rFonts w:ascii="仿宋_GB2312" w:hAnsi="仿宋" w:eastAsia="仿宋_GB2312" w:cs="仿宋"/>
                <w:color w:val="000000"/>
                <w:sz w:val="28"/>
                <w:szCs w:val="28"/>
              </w:rPr>
            </w:pPr>
          </w:p>
        </w:tc>
        <w:tc>
          <w:tcPr>
            <w:tcW w:w="1764"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500" w:lineRule="exact"/>
              <w:jc w:val="left"/>
              <w:rPr>
                <w:rFonts w:ascii="仿宋_GB2312" w:hAnsi="仿宋" w:eastAsia="仿宋_GB2312" w:cs="仿宋"/>
                <w:color w:val="000000"/>
                <w:sz w:val="28"/>
                <w:szCs w:val="28"/>
              </w:rPr>
            </w:pPr>
          </w:p>
        </w:tc>
        <w:tc>
          <w:tcPr>
            <w:tcW w:w="457" w:type="pct"/>
            <w:tcBorders>
              <w:top w:val="single" w:color="000000" w:sz="4" w:space="0"/>
              <w:left w:val="single" w:color="000000" w:sz="4" w:space="0"/>
              <w:bottom w:val="single" w:color="000000" w:sz="4" w:space="0"/>
              <w:right w:val="single" w:color="000000" w:sz="4" w:space="0"/>
            </w:tcBorders>
            <w:shd w:val="clear" w:color="auto" w:fill="FFFFFF"/>
            <w:vAlign w:val="bottom"/>
          </w:tcPr>
          <w:p>
            <w:pPr>
              <w:widowControl/>
              <w:spacing w:line="500" w:lineRule="exact"/>
              <w:jc w:val="left"/>
              <w:textAlignment w:val="center"/>
              <w:rPr>
                <w:rFonts w:ascii="仿宋_GB2312" w:hAnsi="仿宋" w:eastAsia="仿宋_GB2312" w:cs="仿宋"/>
                <w:color w:val="000000"/>
                <w:kern w:val="0"/>
                <w:sz w:val="28"/>
                <w:szCs w:val="28"/>
                <w:lang w:bidi="ar"/>
              </w:rPr>
            </w:pPr>
            <w:r>
              <w:rPr>
                <w:rFonts w:hint="eastAsia"/>
                <w:color w:val="000000"/>
                <w:sz w:val="22"/>
              </w:rPr>
              <w:t>MT81</w:t>
            </w:r>
          </w:p>
        </w:tc>
        <w:tc>
          <w:tcPr>
            <w:tcW w:w="2563"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500" w:lineRule="exact"/>
              <w:jc w:val="left"/>
              <w:textAlignment w:val="center"/>
              <w:rPr>
                <w:rFonts w:ascii="仿宋_GB2312" w:hAnsi="仿宋" w:eastAsia="仿宋_GB2312" w:cs="仿宋"/>
                <w:color w:val="000000"/>
                <w:sz w:val="28"/>
                <w:szCs w:val="28"/>
              </w:rPr>
            </w:pPr>
            <w:r>
              <w:rPr>
                <w:rFonts w:hint="eastAsia" w:ascii="仿宋_GB2312" w:hAnsi="仿宋" w:eastAsia="仿宋_GB2312" w:cs="仿宋"/>
                <w:color w:val="000000"/>
                <w:kern w:val="0"/>
                <w:sz w:val="28"/>
                <w:szCs w:val="28"/>
                <w:lang w:bidi="ar"/>
              </w:rPr>
              <w:t>通信和网络软件开发</w:t>
            </w:r>
          </w:p>
        </w:tc>
      </w:tr>
      <w:tr>
        <w:tblPrEx>
          <w:tblCellMar>
            <w:top w:w="0" w:type="dxa"/>
            <w:left w:w="108" w:type="dxa"/>
            <w:bottom w:w="0" w:type="dxa"/>
            <w:right w:w="108" w:type="dxa"/>
          </w:tblCellMar>
        </w:tblPrEx>
        <w:trPr>
          <w:trHeight w:val="300" w:hRule="atLeast"/>
        </w:trPr>
        <w:tc>
          <w:tcPr>
            <w:tcW w:w="216"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500" w:lineRule="exact"/>
              <w:jc w:val="center"/>
              <w:rPr>
                <w:rFonts w:ascii="仿宋_GB2312" w:hAnsi="仿宋" w:eastAsia="仿宋_GB2312" w:cs="仿宋"/>
                <w:color w:val="000000"/>
                <w:sz w:val="28"/>
                <w:szCs w:val="28"/>
              </w:rPr>
            </w:pPr>
          </w:p>
        </w:tc>
        <w:tc>
          <w:tcPr>
            <w:tcW w:w="1764"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500" w:lineRule="exact"/>
              <w:jc w:val="left"/>
              <w:rPr>
                <w:rFonts w:ascii="仿宋_GB2312" w:hAnsi="仿宋" w:eastAsia="仿宋_GB2312" w:cs="仿宋"/>
                <w:color w:val="000000"/>
                <w:sz w:val="28"/>
                <w:szCs w:val="28"/>
              </w:rPr>
            </w:pPr>
          </w:p>
        </w:tc>
        <w:tc>
          <w:tcPr>
            <w:tcW w:w="457" w:type="pct"/>
            <w:tcBorders>
              <w:top w:val="single" w:color="000000" w:sz="4" w:space="0"/>
              <w:left w:val="single" w:color="000000" w:sz="4" w:space="0"/>
              <w:bottom w:val="single" w:color="000000" w:sz="4" w:space="0"/>
              <w:right w:val="single" w:color="000000" w:sz="4" w:space="0"/>
            </w:tcBorders>
            <w:shd w:val="clear" w:color="auto" w:fill="FFFFFF"/>
            <w:vAlign w:val="bottom"/>
          </w:tcPr>
          <w:p>
            <w:pPr>
              <w:widowControl/>
              <w:spacing w:line="500" w:lineRule="exact"/>
              <w:jc w:val="left"/>
              <w:textAlignment w:val="center"/>
              <w:rPr>
                <w:rFonts w:ascii="仿宋_GB2312" w:hAnsi="仿宋" w:eastAsia="仿宋_GB2312" w:cs="仿宋"/>
                <w:color w:val="000000"/>
                <w:kern w:val="0"/>
                <w:sz w:val="28"/>
                <w:szCs w:val="28"/>
                <w:lang w:bidi="ar"/>
              </w:rPr>
            </w:pPr>
            <w:r>
              <w:rPr>
                <w:rFonts w:hint="eastAsia"/>
                <w:color w:val="000000"/>
                <w:sz w:val="22"/>
              </w:rPr>
              <w:t>MT82</w:t>
            </w:r>
          </w:p>
        </w:tc>
        <w:tc>
          <w:tcPr>
            <w:tcW w:w="2563"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500" w:lineRule="exact"/>
              <w:jc w:val="left"/>
              <w:textAlignment w:val="center"/>
              <w:rPr>
                <w:rFonts w:ascii="仿宋_GB2312" w:hAnsi="仿宋" w:eastAsia="仿宋_GB2312" w:cs="仿宋"/>
                <w:color w:val="000000"/>
                <w:sz w:val="28"/>
                <w:szCs w:val="28"/>
              </w:rPr>
            </w:pPr>
            <w:r>
              <w:rPr>
                <w:rFonts w:hint="eastAsia" w:ascii="仿宋_GB2312" w:hAnsi="仿宋" w:eastAsia="仿宋_GB2312" w:cs="仿宋"/>
                <w:color w:val="000000"/>
                <w:kern w:val="0"/>
                <w:sz w:val="28"/>
                <w:szCs w:val="28"/>
                <w:lang w:bidi="ar"/>
              </w:rPr>
              <w:t>使用MindSpore高阶工具TinyMS复现人脸检测模型FaceDetection</w:t>
            </w:r>
          </w:p>
        </w:tc>
      </w:tr>
      <w:tr>
        <w:tblPrEx>
          <w:tblCellMar>
            <w:top w:w="0" w:type="dxa"/>
            <w:left w:w="108" w:type="dxa"/>
            <w:bottom w:w="0" w:type="dxa"/>
            <w:right w:w="108" w:type="dxa"/>
          </w:tblCellMar>
        </w:tblPrEx>
        <w:trPr>
          <w:trHeight w:val="300" w:hRule="atLeast"/>
        </w:trPr>
        <w:tc>
          <w:tcPr>
            <w:tcW w:w="216"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500" w:lineRule="exact"/>
              <w:jc w:val="center"/>
              <w:rPr>
                <w:rFonts w:ascii="仿宋_GB2312" w:hAnsi="仿宋" w:eastAsia="仿宋_GB2312" w:cs="仿宋"/>
                <w:color w:val="000000"/>
                <w:sz w:val="28"/>
                <w:szCs w:val="28"/>
              </w:rPr>
            </w:pPr>
          </w:p>
        </w:tc>
        <w:tc>
          <w:tcPr>
            <w:tcW w:w="1764"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500" w:lineRule="exact"/>
              <w:jc w:val="left"/>
              <w:rPr>
                <w:rFonts w:ascii="仿宋_GB2312" w:hAnsi="仿宋" w:eastAsia="仿宋_GB2312" w:cs="仿宋"/>
                <w:color w:val="000000"/>
                <w:sz w:val="28"/>
                <w:szCs w:val="28"/>
              </w:rPr>
            </w:pPr>
          </w:p>
        </w:tc>
        <w:tc>
          <w:tcPr>
            <w:tcW w:w="457" w:type="pct"/>
            <w:tcBorders>
              <w:top w:val="single" w:color="000000" w:sz="4" w:space="0"/>
              <w:left w:val="single" w:color="000000" w:sz="4" w:space="0"/>
              <w:bottom w:val="single" w:color="000000" w:sz="4" w:space="0"/>
              <w:right w:val="single" w:color="000000" w:sz="4" w:space="0"/>
            </w:tcBorders>
            <w:shd w:val="clear" w:color="auto" w:fill="FFFFFF"/>
            <w:vAlign w:val="bottom"/>
          </w:tcPr>
          <w:p>
            <w:pPr>
              <w:widowControl/>
              <w:spacing w:line="500" w:lineRule="exact"/>
              <w:jc w:val="left"/>
              <w:textAlignment w:val="center"/>
              <w:rPr>
                <w:rFonts w:ascii="仿宋_GB2312" w:hAnsi="仿宋" w:eastAsia="仿宋_GB2312" w:cs="仿宋"/>
                <w:color w:val="000000"/>
                <w:kern w:val="0"/>
                <w:sz w:val="28"/>
                <w:szCs w:val="28"/>
                <w:lang w:bidi="ar"/>
              </w:rPr>
            </w:pPr>
            <w:r>
              <w:rPr>
                <w:rFonts w:hint="eastAsia"/>
                <w:color w:val="000000"/>
                <w:sz w:val="22"/>
              </w:rPr>
              <w:t>MT83</w:t>
            </w:r>
          </w:p>
        </w:tc>
        <w:tc>
          <w:tcPr>
            <w:tcW w:w="2563"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500" w:lineRule="exact"/>
              <w:jc w:val="left"/>
              <w:textAlignment w:val="center"/>
              <w:rPr>
                <w:rFonts w:ascii="仿宋_GB2312" w:hAnsi="仿宋" w:eastAsia="仿宋_GB2312" w:cs="仿宋"/>
                <w:color w:val="000000"/>
                <w:sz w:val="28"/>
                <w:szCs w:val="28"/>
              </w:rPr>
            </w:pPr>
            <w:r>
              <w:rPr>
                <w:rFonts w:hint="eastAsia" w:ascii="仿宋_GB2312" w:hAnsi="仿宋" w:eastAsia="仿宋_GB2312" w:cs="仿宋"/>
                <w:color w:val="000000"/>
                <w:kern w:val="0"/>
                <w:sz w:val="28"/>
                <w:szCs w:val="28"/>
                <w:lang w:bidi="ar"/>
              </w:rPr>
              <w:t>使用MindSpore高阶工具TinyMS复现GOMO模型</w:t>
            </w:r>
          </w:p>
        </w:tc>
      </w:tr>
      <w:tr>
        <w:tblPrEx>
          <w:tblCellMar>
            <w:top w:w="0" w:type="dxa"/>
            <w:left w:w="108" w:type="dxa"/>
            <w:bottom w:w="0" w:type="dxa"/>
            <w:right w:w="108" w:type="dxa"/>
          </w:tblCellMar>
        </w:tblPrEx>
        <w:trPr>
          <w:trHeight w:val="300" w:hRule="atLeast"/>
        </w:trPr>
        <w:tc>
          <w:tcPr>
            <w:tcW w:w="216"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500" w:lineRule="exact"/>
              <w:jc w:val="center"/>
              <w:rPr>
                <w:rFonts w:ascii="仿宋_GB2312" w:hAnsi="仿宋" w:eastAsia="仿宋_GB2312" w:cs="仿宋"/>
                <w:color w:val="000000"/>
                <w:sz w:val="28"/>
                <w:szCs w:val="28"/>
              </w:rPr>
            </w:pPr>
          </w:p>
        </w:tc>
        <w:tc>
          <w:tcPr>
            <w:tcW w:w="1764"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500" w:lineRule="exact"/>
              <w:jc w:val="left"/>
              <w:rPr>
                <w:rFonts w:ascii="仿宋_GB2312" w:hAnsi="仿宋" w:eastAsia="仿宋_GB2312" w:cs="仿宋"/>
                <w:color w:val="000000"/>
                <w:sz w:val="28"/>
                <w:szCs w:val="28"/>
              </w:rPr>
            </w:pPr>
          </w:p>
        </w:tc>
        <w:tc>
          <w:tcPr>
            <w:tcW w:w="457" w:type="pct"/>
            <w:tcBorders>
              <w:top w:val="single" w:color="000000" w:sz="4" w:space="0"/>
              <w:left w:val="single" w:color="000000" w:sz="4" w:space="0"/>
              <w:bottom w:val="single" w:color="000000" w:sz="4" w:space="0"/>
              <w:right w:val="single" w:color="000000" w:sz="4" w:space="0"/>
            </w:tcBorders>
            <w:shd w:val="clear" w:color="auto" w:fill="FFFFFF"/>
            <w:vAlign w:val="bottom"/>
          </w:tcPr>
          <w:p>
            <w:pPr>
              <w:widowControl/>
              <w:spacing w:line="500" w:lineRule="exact"/>
              <w:jc w:val="left"/>
              <w:textAlignment w:val="center"/>
              <w:rPr>
                <w:rFonts w:ascii="仿宋_GB2312" w:hAnsi="仿宋" w:eastAsia="仿宋_GB2312" w:cs="仿宋"/>
                <w:color w:val="000000"/>
                <w:kern w:val="0"/>
                <w:sz w:val="28"/>
                <w:szCs w:val="28"/>
                <w:lang w:bidi="ar"/>
              </w:rPr>
            </w:pPr>
            <w:r>
              <w:rPr>
                <w:rFonts w:hint="eastAsia"/>
                <w:color w:val="000000"/>
                <w:sz w:val="22"/>
              </w:rPr>
              <w:t>MT84</w:t>
            </w:r>
          </w:p>
        </w:tc>
        <w:tc>
          <w:tcPr>
            <w:tcW w:w="2563"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500" w:lineRule="exact"/>
              <w:jc w:val="left"/>
              <w:textAlignment w:val="center"/>
              <w:rPr>
                <w:rFonts w:ascii="仿宋_GB2312" w:hAnsi="仿宋" w:eastAsia="仿宋_GB2312" w:cs="仿宋"/>
                <w:color w:val="000000"/>
                <w:sz w:val="28"/>
                <w:szCs w:val="28"/>
              </w:rPr>
            </w:pPr>
            <w:r>
              <w:rPr>
                <w:rFonts w:hint="eastAsia" w:ascii="仿宋_GB2312" w:hAnsi="仿宋" w:eastAsia="仿宋_GB2312" w:cs="仿宋"/>
                <w:color w:val="000000"/>
                <w:kern w:val="0"/>
                <w:sz w:val="28"/>
                <w:szCs w:val="28"/>
                <w:lang w:bidi="ar"/>
              </w:rPr>
              <w:t>结合华为云API开放平台APIExploer实现照片分类系统</w:t>
            </w:r>
          </w:p>
        </w:tc>
      </w:tr>
      <w:tr>
        <w:tblPrEx>
          <w:tblCellMar>
            <w:top w:w="0" w:type="dxa"/>
            <w:left w:w="108" w:type="dxa"/>
            <w:bottom w:w="0" w:type="dxa"/>
            <w:right w:w="108" w:type="dxa"/>
          </w:tblCellMar>
        </w:tblPrEx>
        <w:trPr>
          <w:trHeight w:val="300" w:hRule="atLeast"/>
        </w:trPr>
        <w:tc>
          <w:tcPr>
            <w:tcW w:w="216"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500" w:lineRule="exact"/>
              <w:jc w:val="center"/>
              <w:rPr>
                <w:rFonts w:ascii="仿宋_GB2312" w:hAnsi="仿宋" w:eastAsia="仿宋_GB2312" w:cs="仿宋"/>
                <w:color w:val="000000"/>
                <w:sz w:val="28"/>
                <w:szCs w:val="28"/>
              </w:rPr>
            </w:pPr>
          </w:p>
        </w:tc>
        <w:tc>
          <w:tcPr>
            <w:tcW w:w="1764"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500" w:lineRule="exact"/>
              <w:jc w:val="left"/>
              <w:rPr>
                <w:rFonts w:ascii="仿宋_GB2312" w:hAnsi="仿宋" w:eastAsia="仿宋_GB2312" w:cs="仿宋"/>
                <w:color w:val="000000"/>
                <w:sz w:val="28"/>
                <w:szCs w:val="28"/>
              </w:rPr>
            </w:pPr>
          </w:p>
        </w:tc>
        <w:tc>
          <w:tcPr>
            <w:tcW w:w="457" w:type="pct"/>
            <w:tcBorders>
              <w:top w:val="single" w:color="000000" w:sz="4" w:space="0"/>
              <w:left w:val="single" w:color="000000" w:sz="4" w:space="0"/>
              <w:bottom w:val="single" w:color="000000" w:sz="4" w:space="0"/>
              <w:right w:val="single" w:color="000000" w:sz="4" w:space="0"/>
            </w:tcBorders>
            <w:shd w:val="clear" w:color="auto" w:fill="FFFFFF"/>
            <w:vAlign w:val="bottom"/>
          </w:tcPr>
          <w:p>
            <w:pPr>
              <w:widowControl/>
              <w:spacing w:line="500" w:lineRule="exact"/>
              <w:jc w:val="left"/>
              <w:textAlignment w:val="center"/>
              <w:rPr>
                <w:rFonts w:ascii="仿宋_GB2312" w:hAnsi="仿宋" w:eastAsia="仿宋_GB2312" w:cs="仿宋"/>
                <w:color w:val="000000"/>
                <w:kern w:val="0"/>
                <w:sz w:val="28"/>
                <w:szCs w:val="28"/>
                <w:lang w:bidi="ar"/>
              </w:rPr>
            </w:pPr>
            <w:r>
              <w:rPr>
                <w:rFonts w:hint="eastAsia"/>
                <w:color w:val="000000"/>
                <w:sz w:val="22"/>
              </w:rPr>
              <w:t>MT85</w:t>
            </w:r>
          </w:p>
        </w:tc>
        <w:tc>
          <w:tcPr>
            <w:tcW w:w="2563"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500" w:lineRule="exact"/>
              <w:jc w:val="left"/>
              <w:textAlignment w:val="center"/>
              <w:rPr>
                <w:rFonts w:ascii="仿宋_GB2312" w:hAnsi="仿宋" w:eastAsia="仿宋_GB2312" w:cs="仿宋"/>
                <w:color w:val="000000"/>
                <w:sz w:val="28"/>
                <w:szCs w:val="28"/>
              </w:rPr>
            </w:pPr>
            <w:r>
              <w:rPr>
                <w:rFonts w:hint="eastAsia" w:ascii="仿宋_GB2312" w:hAnsi="仿宋" w:eastAsia="仿宋_GB2312" w:cs="仿宋"/>
                <w:color w:val="000000"/>
                <w:kern w:val="0"/>
                <w:sz w:val="28"/>
                <w:szCs w:val="28"/>
                <w:lang w:bidi="ar"/>
              </w:rPr>
              <w:t>AI创新应用</w:t>
            </w:r>
          </w:p>
        </w:tc>
      </w:tr>
      <w:tr>
        <w:tblPrEx>
          <w:tblCellMar>
            <w:top w:w="0" w:type="dxa"/>
            <w:left w:w="108" w:type="dxa"/>
            <w:bottom w:w="0" w:type="dxa"/>
            <w:right w:w="108" w:type="dxa"/>
          </w:tblCellMar>
        </w:tblPrEx>
        <w:trPr>
          <w:trHeight w:val="300" w:hRule="atLeast"/>
        </w:trPr>
        <w:tc>
          <w:tcPr>
            <w:tcW w:w="216" w:type="pct"/>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500" w:lineRule="exact"/>
              <w:jc w:val="center"/>
              <w:textAlignment w:val="center"/>
              <w:rPr>
                <w:rFonts w:ascii="仿宋_GB2312" w:hAnsi="仿宋" w:eastAsia="仿宋_GB2312" w:cs="仿宋"/>
                <w:color w:val="000000"/>
                <w:sz w:val="28"/>
                <w:szCs w:val="28"/>
              </w:rPr>
            </w:pPr>
            <w:r>
              <w:rPr>
                <w:rFonts w:hint="eastAsia" w:ascii="仿宋_GB2312" w:hAnsi="仿宋" w:eastAsia="仿宋_GB2312" w:cs="仿宋"/>
                <w:color w:val="000000"/>
                <w:kern w:val="0"/>
                <w:sz w:val="28"/>
                <w:szCs w:val="28"/>
                <w:lang w:bidi="ar"/>
              </w:rPr>
              <w:t>22</w:t>
            </w:r>
          </w:p>
        </w:tc>
        <w:tc>
          <w:tcPr>
            <w:tcW w:w="1764" w:type="pct"/>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500" w:lineRule="exact"/>
              <w:jc w:val="left"/>
              <w:textAlignment w:val="center"/>
              <w:rPr>
                <w:rFonts w:ascii="仿宋_GB2312" w:hAnsi="仿宋" w:eastAsia="仿宋_GB2312" w:cs="仿宋"/>
                <w:color w:val="000000"/>
                <w:sz w:val="28"/>
                <w:szCs w:val="28"/>
              </w:rPr>
            </w:pPr>
            <w:r>
              <w:rPr>
                <w:rFonts w:hint="eastAsia" w:ascii="仿宋_GB2312" w:hAnsi="仿宋" w:eastAsia="仿宋_GB2312" w:cs="仿宋"/>
                <w:color w:val="000000"/>
                <w:kern w:val="0"/>
                <w:sz w:val="28"/>
                <w:szCs w:val="28"/>
                <w:lang w:bidi="ar"/>
              </w:rPr>
              <w:t>霍尼韦尔（中国）有限公司</w:t>
            </w:r>
          </w:p>
        </w:tc>
        <w:tc>
          <w:tcPr>
            <w:tcW w:w="457" w:type="pct"/>
            <w:tcBorders>
              <w:top w:val="single" w:color="000000" w:sz="4" w:space="0"/>
              <w:left w:val="single" w:color="000000" w:sz="4" w:space="0"/>
              <w:bottom w:val="single" w:color="000000" w:sz="4" w:space="0"/>
              <w:right w:val="single" w:color="000000" w:sz="4" w:space="0"/>
            </w:tcBorders>
            <w:shd w:val="clear" w:color="auto" w:fill="FFFFFF"/>
            <w:vAlign w:val="bottom"/>
          </w:tcPr>
          <w:p>
            <w:pPr>
              <w:widowControl/>
              <w:spacing w:line="500" w:lineRule="exact"/>
              <w:jc w:val="left"/>
              <w:textAlignment w:val="center"/>
              <w:rPr>
                <w:rFonts w:ascii="仿宋_GB2312" w:hAnsi="仿宋" w:eastAsia="仿宋_GB2312" w:cs="仿宋"/>
                <w:color w:val="000000"/>
                <w:kern w:val="0"/>
                <w:sz w:val="28"/>
                <w:szCs w:val="28"/>
                <w:lang w:bidi="ar"/>
              </w:rPr>
            </w:pPr>
            <w:r>
              <w:rPr>
                <w:rFonts w:hint="eastAsia"/>
                <w:color w:val="000000"/>
                <w:sz w:val="22"/>
              </w:rPr>
              <w:t>MT86</w:t>
            </w:r>
          </w:p>
        </w:tc>
        <w:tc>
          <w:tcPr>
            <w:tcW w:w="2563"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500" w:lineRule="exact"/>
              <w:jc w:val="left"/>
              <w:textAlignment w:val="center"/>
              <w:rPr>
                <w:rFonts w:ascii="仿宋_GB2312" w:hAnsi="仿宋" w:eastAsia="仿宋_GB2312" w:cs="仿宋"/>
                <w:color w:val="000000"/>
                <w:sz w:val="28"/>
                <w:szCs w:val="28"/>
              </w:rPr>
            </w:pPr>
            <w:r>
              <w:rPr>
                <w:rFonts w:hint="eastAsia" w:ascii="仿宋_GB2312" w:hAnsi="仿宋" w:eastAsia="仿宋_GB2312" w:cs="仿宋"/>
                <w:color w:val="000000"/>
                <w:kern w:val="0"/>
                <w:sz w:val="28"/>
                <w:szCs w:val="28"/>
                <w:lang w:bidi="ar"/>
              </w:rPr>
              <w:t>基于Niagara技术的云边协同智慧城市管控平台</w:t>
            </w:r>
          </w:p>
        </w:tc>
      </w:tr>
      <w:tr>
        <w:tblPrEx>
          <w:tblCellMar>
            <w:top w:w="0" w:type="dxa"/>
            <w:left w:w="108" w:type="dxa"/>
            <w:bottom w:w="0" w:type="dxa"/>
            <w:right w:w="108" w:type="dxa"/>
          </w:tblCellMar>
        </w:tblPrEx>
        <w:trPr>
          <w:trHeight w:val="300" w:hRule="atLeast"/>
        </w:trPr>
        <w:tc>
          <w:tcPr>
            <w:tcW w:w="216"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500" w:lineRule="exact"/>
              <w:jc w:val="center"/>
              <w:rPr>
                <w:rFonts w:ascii="仿宋_GB2312" w:hAnsi="仿宋" w:eastAsia="仿宋_GB2312" w:cs="仿宋"/>
                <w:color w:val="000000"/>
                <w:sz w:val="28"/>
                <w:szCs w:val="28"/>
              </w:rPr>
            </w:pPr>
          </w:p>
        </w:tc>
        <w:tc>
          <w:tcPr>
            <w:tcW w:w="1764"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500" w:lineRule="exact"/>
              <w:jc w:val="left"/>
              <w:rPr>
                <w:rFonts w:ascii="仿宋_GB2312" w:hAnsi="仿宋" w:eastAsia="仿宋_GB2312" w:cs="仿宋"/>
                <w:color w:val="000000"/>
                <w:sz w:val="28"/>
                <w:szCs w:val="28"/>
              </w:rPr>
            </w:pPr>
          </w:p>
        </w:tc>
        <w:tc>
          <w:tcPr>
            <w:tcW w:w="457" w:type="pct"/>
            <w:tcBorders>
              <w:top w:val="single" w:color="000000" w:sz="4" w:space="0"/>
              <w:left w:val="single" w:color="000000" w:sz="4" w:space="0"/>
              <w:bottom w:val="single" w:color="000000" w:sz="4" w:space="0"/>
              <w:right w:val="single" w:color="000000" w:sz="4" w:space="0"/>
            </w:tcBorders>
            <w:shd w:val="clear" w:color="auto" w:fill="FFFFFF"/>
            <w:vAlign w:val="bottom"/>
          </w:tcPr>
          <w:p>
            <w:pPr>
              <w:widowControl/>
              <w:spacing w:line="500" w:lineRule="exact"/>
              <w:jc w:val="left"/>
              <w:textAlignment w:val="center"/>
              <w:rPr>
                <w:rFonts w:ascii="仿宋_GB2312" w:hAnsi="仿宋" w:eastAsia="仿宋_GB2312" w:cs="仿宋"/>
                <w:color w:val="000000"/>
                <w:kern w:val="0"/>
                <w:sz w:val="28"/>
                <w:szCs w:val="28"/>
                <w:lang w:bidi="ar"/>
              </w:rPr>
            </w:pPr>
            <w:r>
              <w:rPr>
                <w:rFonts w:hint="eastAsia"/>
                <w:color w:val="000000"/>
                <w:sz w:val="22"/>
              </w:rPr>
              <w:t>MT87</w:t>
            </w:r>
          </w:p>
        </w:tc>
        <w:tc>
          <w:tcPr>
            <w:tcW w:w="2563"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500" w:lineRule="exact"/>
              <w:jc w:val="left"/>
              <w:textAlignment w:val="center"/>
              <w:rPr>
                <w:rFonts w:ascii="仿宋_GB2312" w:hAnsi="仿宋" w:eastAsia="仿宋_GB2312" w:cs="仿宋"/>
                <w:color w:val="000000"/>
                <w:sz w:val="28"/>
                <w:szCs w:val="28"/>
              </w:rPr>
            </w:pPr>
            <w:r>
              <w:rPr>
                <w:rFonts w:hint="eastAsia" w:ascii="仿宋_GB2312" w:hAnsi="仿宋" w:eastAsia="仿宋_GB2312" w:cs="仿宋"/>
                <w:color w:val="000000"/>
                <w:kern w:val="0"/>
                <w:sz w:val="28"/>
                <w:szCs w:val="28"/>
                <w:lang w:bidi="ar"/>
              </w:rPr>
              <w:t>基于Niagara技术的工业互联网异构系统整合方案</w:t>
            </w:r>
          </w:p>
        </w:tc>
      </w:tr>
      <w:tr>
        <w:tblPrEx>
          <w:tblCellMar>
            <w:top w:w="0" w:type="dxa"/>
            <w:left w:w="108" w:type="dxa"/>
            <w:bottom w:w="0" w:type="dxa"/>
            <w:right w:w="108" w:type="dxa"/>
          </w:tblCellMar>
        </w:tblPrEx>
        <w:trPr>
          <w:trHeight w:val="300" w:hRule="atLeast"/>
        </w:trPr>
        <w:tc>
          <w:tcPr>
            <w:tcW w:w="216"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500" w:lineRule="exact"/>
              <w:jc w:val="center"/>
              <w:rPr>
                <w:rFonts w:ascii="仿宋_GB2312" w:hAnsi="仿宋" w:eastAsia="仿宋_GB2312" w:cs="仿宋"/>
                <w:color w:val="000000"/>
                <w:sz w:val="28"/>
                <w:szCs w:val="28"/>
              </w:rPr>
            </w:pPr>
          </w:p>
        </w:tc>
        <w:tc>
          <w:tcPr>
            <w:tcW w:w="1764"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500" w:lineRule="exact"/>
              <w:jc w:val="left"/>
              <w:rPr>
                <w:rFonts w:ascii="仿宋_GB2312" w:hAnsi="仿宋" w:eastAsia="仿宋_GB2312" w:cs="仿宋"/>
                <w:color w:val="000000"/>
                <w:sz w:val="28"/>
                <w:szCs w:val="28"/>
              </w:rPr>
            </w:pPr>
          </w:p>
        </w:tc>
        <w:tc>
          <w:tcPr>
            <w:tcW w:w="457" w:type="pct"/>
            <w:tcBorders>
              <w:top w:val="single" w:color="000000" w:sz="4" w:space="0"/>
              <w:left w:val="single" w:color="000000" w:sz="4" w:space="0"/>
              <w:bottom w:val="single" w:color="000000" w:sz="4" w:space="0"/>
              <w:right w:val="single" w:color="000000" w:sz="4" w:space="0"/>
            </w:tcBorders>
            <w:shd w:val="clear" w:color="auto" w:fill="FFFFFF"/>
            <w:vAlign w:val="bottom"/>
          </w:tcPr>
          <w:p>
            <w:pPr>
              <w:widowControl/>
              <w:spacing w:line="500" w:lineRule="exact"/>
              <w:jc w:val="left"/>
              <w:textAlignment w:val="center"/>
              <w:rPr>
                <w:rFonts w:ascii="仿宋_GB2312" w:hAnsi="仿宋" w:eastAsia="仿宋_GB2312" w:cs="仿宋"/>
                <w:color w:val="000000"/>
                <w:kern w:val="0"/>
                <w:sz w:val="28"/>
                <w:szCs w:val="28"/>
                <w:lang w:bidi="ar"/>
              </w:rPr>
            </w:pPr>
            <w:r>
              <w:rPr>
                <w:rFonts w:hint="eastAsia"/>
                <w:color w:val="000000"/>
                <w:sz w:val="22"/>
              </w:rPr>
              <w:t>MT88</w:t>
            </w:r>
          </w:p>
        </w:tc>
        <w:tc>
          <w:tcPr>
            <w:tcW w:w="2563"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500" w:lineRule="exact"/>
              <w:jc w:val="left"/>
              <w:textAlignment w:val="center"/>
              <w:rPr>
                <w:rFonts w:ascii="仿宋_GB2312" w:hAnsi="仿宋" w:eastAsia="仿宋_GB2312" w:cs="仿宋"/>
                <w:color w:val="000000"/>
                <w:sz w:val="28"/>
                <w:szCs w:val="28"/>
              </w:rPr>
            </w:pPr>
            <w:r>
              <w:rPr>
                <w:rFonts w:hint="eastAsia" w:ascii="仿宋_GB2312" w:hAnsi="仿宋" w:eastAsia="仿宋_GB2312" w:cs="仿宋"/>
                <w:color w:val="000000"/>
                <w:kern w:val="0"/>
                <w:sz w:val="28"/>
                <w:szCs w:val="28"/>
                <w:lang w:bidi="ar"/>
              </w:rPr>
              <w:t>基于Niagara技术的能源互联网解决方案</w:t>
            </w:r>
          </w:p>
        </w:tc>
      </w:tr>
      <w:tr>
        <w:tblPrEx>
          <w:tblCellMar>
            <w:top w:w="0" w:type="dxa"/>
            <w:left w:w="108" w:type="dxa"/>
            <w:bottom w:w="0" w:type="dxa"/>
            <w:right w:w="108" w:type="dxa"/>
          </w:tblCellMar>
        </w:tblPrEx>
        <w:trPr>
          <w:trHeight w:val="300" w:hRule="atLeast"/>
        </w:trPr>
        <w:tc>
          <w:tcPr>
            <w:tcW w:w="216" w:type="pct"/>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500" w:lineRule="exact"/>
              <w:jc w:val="center"/>
              <w:textAlignment w:val="center"/>
              <w:rPr>
                <w:rFonts w:ascii="仿宋_GB2312" w:hAnsi="仿宋" w:eastAsia="仿宋_GB2312" w:cs="仿宋"/>
                <w:color w:val="000000"/>
                <w:sz w:val="28"/>
                <w:szCs w:val="28"/>
              </w:rPr>
            </w:pPr>
            <w:r>
              <w:rPr>
                <w:rFonts w:hint="eastAsia" w:ascii="仿宋_GB2312" w:hAnsi="仿宋" w:eastAsia="仿宋_GB2312" w:cs="仿宋"/>
                <w:color w:val="000000"/>
                <w:kern w:val="0"/>
                <w:sz w:val="28"/>
                <w:szCs w:val="28"/>
                <w:lang w:bidi="ar"/>
              </w:rPr>
              <w:t>23</w:t>
            </w:r>
          </w:p>
        </w:tc>
        <w:tc>
          <w:tcPr>
            <w:tcW w:w="1764" w:type="pct"/>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500" w:lineRule="exact"/>
              <w:jc w:val="left"/>
              <w:textAlignment w:val="center"/>
              <w:rPr>
                <w:rFonts w:ascii="仿宋_GB2312" w:hAnsi="仿宋" w:eastAsia="仿宋_GB2312" w:cs="仿宋"/>
                <w:color w:val="000000"/>
                <w:sz w:val="28"/>
                <w:szCs w:val="28"/>
              </w:rPr>
            </w:pPr>
            <w:r>
              <w:rPr>
                <w:rFonts w:hint="eastAsia" w:ascii="仿宋_GB2312" w:hAnsi="仿宋" w:eastAsia="仿宋_GB2312" w:cs="仿宋"/>
                <w:color w:val="000000"/>
                <w:kern w:val="0"/>
                <w:sz w:val="28"/>
                <w:szCs w:val="28"/>
                <w:lang w:bidi="ar"/>
              </w:rPr>
              <w:t>济南轨道交通集团有限公司</w:t>
            </w:r>
          </w:p>
        </w:tc>
        <w:tc>
          <w:tcPr>
            <w:tcW w:w="457" w:type="pct"/>
            <w:tcBorders>
              <w:top w:val="single" w:color="000000" w:sz="4" w:space="0"/>
              <w:left w:val="single" w:color="000000" w:sz="4" w:space="0"/>
              <w:bottom w:val="single" w:color="000000" w:sz="4" w:space="0"/>
              <w:right w:val="single" w:color="000000" w:sz="4" w:space="0"/>
            </w:tcBorders>
            <w:shd w:val="clear" w:color="auto" w:fill="FFFFFF"/>
            <w:vAlign w:val="bottom"/>
          </w:tcPr>
          <w:p>
            <w:pPr>
              <w:widowControl/>
              <w:spacing w:line="500" w:lineRule="exact"/>
              <w:jc w:val="left"/>
              <w:textAlignment w:val="center"/>
              <w:rPr>
                <w:rFonts w:ascii="仿宋_GB2312" w:hAnsi="仿宋" w:eastAsia="仿宋_GB2312" w:cs="仿宋"/>
                <w:color w:val="000000"/>
                <w:kern w:val="0"/>
                <w:sz w:val="28"/>
                <w:szCs w:val="28"/>
                <w:lang w:bidi="ar"/>
              </w:rPr>
            </w:pPr>
            <w:r>
              <w:rPr>
                <w:rFonts w:hint="eastAsia"/>
                <w:color w:val="000000"/>
                <w:sz w:val="22"/>
              </w:rPr>
              <w:t>MT89</w:t>
            </w:r>
          </w:p>
        </w:tc>
        <w:tc>
          <w:tcPr>
            <w:tcW w:w="2563"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500" w:lineRule="exact"/>
              <w:jc w:val="left"/>
              <w:textAlignment w:val="center"/>
              <w:rPr>
                <w:rFonts w:ascii="仿宋_GB2312" w:hAnsi="仿宋" w:eastAsia="仿宋_GB2312" w:cs="仿宋"/>
                <w:color w:val="000000"/>
                <w:sz w:val="28"/>
                <w:szCs w:val="28"/>
              </w:rPr>
            </w:pPr>
            <w:r>
              <w:rPr>
                <w:rFonts w:hint="eastAsia" w:ascii="仿宋_GB2312" w:hAnsi="仿宋" w:eastAsia="仿宋_GB2312" w:cs="仿宋"/>
                <w:color w:val="000000"/>
                <w:kern w:val="0"/>
                <w:sz w:val="28"/>
                <w:szCs w:val="28"/>
                <w:lang w:bidi="ar"/>
              </w:rPr>
              <w:t>地铁隧道隐蔽缺陷探地雷达图像智能识别算法</w:t>
            </w:r>
          </w:p>
        </w:tc>
      </w:tr>
      <w:tr>
        <w:tblPrEx>
          <w:tblCellMar>
            <w:top w:w="0" w:type="dxa"/>
            <w:left w:w="108" w:type="dxa"/>
            <w:bottom w:w="0" w:type="dxa"/>
            <w:right w:w="108" w:type="dxa"/>
          </w:tblCellMar>
        </w:tblPrEx>
        <w:trPr>
          <w:trHeight w:val="300" w:hRule="atLeast"/>
        </w:trPr>
        <w:tc>
          <w:tcPr>
            <w:tcW w:w="216"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500" w:lineRule="exact"/>
              <w:jc w:val="center"/>
              <w:rPr>
                <w:rFonts w:ascii="仿宋_GB2312" w:hAnsi="仿宋" w:eastAsia="仿宋_GB2312" w:cs="仿宋"/>
                <w:color w:val="000000"/>
                <w:sz w:val="28"/>
                <w:szCs w:val="28"/>
              </w:rPr>
            </w:pPr>
          </w:p>
        </w:tc>
        <w:tc>
          <w:tcPr>
            <w:tcW w:w="1764"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500" w:lineRule="exact"/>
              <w:jc w:val="left"/>
              <w:rPr>
                <w:rFonts w:ascii="仿宋_GB2312" w:hAnsi="仿宋" w:eastAsia="仿宋_GB2312" w:cs="仿宋"/>
                <w:color w:val="000000"/>
                <w:sz w:val="28"/>
                <w:szCs w:val="28"/>
              </w:rPr>
            </w:pPr>
          </w:p>
        </w:tc>
        <w:tc>
          <w:tcPr>
            <w:tcW w:w="457" w:type="pct"/>
            <w:tcBorders>
              <w:top w:val="single" w:color="000000" w:sz="4" w:space="0"/>
              <w:left w:val="single" w:color="000000" w:sz="4" w:space="0"/>
              <w:bottom w:val="single" w:color="000000" w:sz="4" w:space="0"/>
              <w:right w:val="single" w:color="000000" w:sz="4" w:space="0"/>
            </w:tcBorders>
            <w:shd w:val="clear" w:color="auto" w:fill="FFFFFF"/>
            <w:vAlign w:val="bottom"/>
          </w:tcPr>
          <w:p>
            <w:pPr>
              <w:widowControl/>
              <w:spacing w:line="500" w:lineRule="exact"/>
              <w:jc w:val="left"/>
              <w:textAlignment w:val="center"/>
              <w:rPr>
                <w:rFonts w:ascii="仿宋_GB2312" w:hAnsi="仿宋" w:eastAsia="仿宋_GB2312" w:cs="仿宋"/>
                <w:color w:val="000000"/>
                <w:kern w:val="0"/>
                <w:sz w:val="28"/>
                <w:szCs w:val="28"/>
                <w:lang w:bidi="ar"/>
              </w:rPr>
            </w:pPr>
            <w:r>
              <w:rPr>
                <w:rFonts w:hint="eastAsia"/>
                <w:color w:val="000000"/>
                <w:sz w:val="22"/>
              </w:rPr>
              <w:t>MT90</w:t>
            </w:r>
          </w:p>
        </w:tc>
        <w:tc>
          <w:tcPr>
            <w:tcW w:w="2563"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500" w:lineRule="exact"/>
              <w:jc w:val="left"/>
              <w:textAlignment w:val="center"/>
              <w:rPr>
                <w:rFonts w:ascii="仿宋_GB2312" w:hAnsi="仿宋" w:eastAsia="仿宋_GB2312" w:cs="仿宋"/>
                <w:color w:val="000000"/>
                <w:sz w:val="28"/>
                <w:szCs w:val="28"/>
              </w:rPr>
            </w:pPr>
            <w:r>
              <w:rPr>
                <w:rFonts w:hint="eastAsia" w:ascii="仿宋_GB2312" w:hAnsi="仿宋" w:eastAsia="仿宋_GB2312" w:cs="仿宋"/>
                <w:color w:val="000000"/>
                <w:kern w:val="0"/>
                <w:sz w:val="28"/>
                <w:szCs w:val="28"/>
                <w:lang w:bidi="ar"/>
              </w:rPr>
              <w:t>地铁隧道智慧检测平台</w:t>
            </w:r>
          </w:p>
        </w:tc>
      </w:tr>
      <w:tr>
        <w:tblPrEx>
          <w:tblCellMar>
            <w:top w:w="0" w:type="dxa"/>
            <w:left w:w="108" w:type="dxa"/>
            <w:bottom w:w="0" w:type="dxa"/>
            <w:right w:w="108" w:type="dxa"/>
          </w:tblCellMar>
        </w:tblPrEx>
        <w:trPr>
          <w:trHeight w:val="300" w:hRule="atLeast"/>
        </w:trPr>
        <w:tc>
          <w:tcPr>
            <w:tcW w:w="216"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500" w:lineRule="exact"/>
              <w:jc w:val="center"/>
              <w:rPr>
                <w:rFonts w:ascii="仿宋_GB2312" w:hAnsi="仿宋" w:eastAsia="仿宋_GB2312" w:cs="仿宋"/>
                <w:color w:val="000000"/>
                <w:sz w:val="28"/>
                <w:szCs w:val="28"/>
              </w:rPr>
            </w:pPr>
          </w:p>
        </w:tc>
        <w:tc>
          <w:tcPr>
            <w:tcW w:w="1764"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500" w:lineRule="exact"/>
              <w:jc w:val="left"/>
              <w:rPr>
                <w:rFonts w:ascii="仿宋_GB2312" w:hAnsi="仿宋" w:eastAsia="仿宋_GB2312" w:cs="仿宋"/>
                <w:color w:val="000000"/>
                <w:sz w:val="28"/>
                <w:szCs w:val="28"/>
              </w:rPr>
            </w:pPr>
          </w:p>
        </w:tc>
        <w:tc>
          <w:tcPr>
            <w:tcW w:w="457" w:type="pct"/>
            <w:tcBorders>
              <w:top w:val="single" w:color="000000" w:sz="4" w:space="0"/>
              <w:left w:val="single" w:color="000000" w:sz="4" w:space="0"/>
              <w:bottom w:val="single" w:color="000000" w:sz="4" w:space="0"/>
              <w:right w:val="single" w:color="000000" w:sz="4" w:space="0"/>
            </w:tcBorders>
            <w:shd w:val="clear" w:color="auto" w:fill="FFFFFF"/>
            <w:vAlign w:val="bottom"/>
          </w:tcPr>
          <w:p>
            <w:pPr>
              <w:widowControl/>
              <w:spacing w:line="500" w:lineRule="exact"/>
              <w:jc w:val="left"/>
              <w:textAlignment w:val="center"/>
              <w:rPr>
                <w:rFonts w:ascii="仿宋_GB2312" w:hAnsi="仿宋" w:eastAsia="仿宋_GB2312" w:cs="仿宋"/>
                <w:color w:val="000000"/>
                <w:kern w:val="0"/>
                <w:sz w:val="28"/>
                <w:szCs w:val="28"/>
                <w:lang w:bidi="ar"/>
              </w:rPr>
            </w:pPr>
            <w:r>
              <w:rPr>
                <w:rFonts w:hint="eastAsia"/>
                <w:color w:val="000000"/>
                <w:sz w:val="22"/>
              </w:rPr>
              <w:t>MT91</w:t>
            </w:r>
          </w:p>
        </w:tc>
        <w:tc>
          <w:tcPr>
            <w:tcW w:w="2563"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500" w:lineRule="exact"/>
              <w:jc w:val="left"/>
              <w:textAlignment w:val="center"/>
              <w:rPr>
                <w:rFonts w:ascii="仿宋_GB2312" w:hAnsi="仿宋" w:eastAsia="仿宋_GB2312" w:cs="仿宋"/>
                <w:color w:val="000000"/>
                <w:sz w:val="28"/>
                <w:szCs w:val="28"/>
              </w:rPr>
            </w:pPr>
            <w:r>
              <w:rPr>
                <w:rFonts w:hint="eastAsia" w:ascii="仿宋_GB2312" w:hAnsi="仿宋" w:eastAsia="仿宋_GB2312" w:cs="仿宋"/>
                <w:color w:val="000000"/>
                <w:kern w:val="0"/>
                <w:sz w:val="28"/>
                <w:szCs w:val="28"/>
                <w:lang w:bidi="ar"/>
              </w:rPr>
              <w:t>地铁隧道结构病害与内部缺陷的快速连续诊断系统</w:t>
            </w:r>
          </w:p>
        </w:tc>
      </w:tr>
      <w:tr>
        <w:tblPrEx>
          <w:tblCellMar>
            <w:top w:w="0" w:type="dxa"/>
            <w:left w:w="108" w:type="dxa"/>
            <w:bottom w:w="0" w:type="dxa"/>
            <w:right w:w="108" w:type="dxa"/>
          </w:tblCellMar>
        </w:tblPrEx>
        <w:trPr>
          <w:trHeight w:val="300" w:hRule="atLeast"/>
        </w:trPr>
        <w:tc>
          <w:tcPr>
            <w:tcW w:w="216"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500" w:lineRule="exact"/>
              <w:jc w:val="center"/>
              <w:textAlignment w:val="center"/>
              <w:rPr>
                <w:rFonts w:ascii="仿宋_GB2312" w:hAnsi="仿宋" w:eastAsia="仿宋_GB2312" w:cs="仿宋"/>
                <w:color w:val="000000"/>
                <w:sz w:val="28"/>
                <w:szCs w:val="28"/>
              </w:rPr>
            </w:pPr>
            <w:r>
              <w:rPr>
                <w:rFonts w:hint="eastAsia" w:ascii="仿宋_GB2312" w:hAnsi="仿宋" w:eastAsia="仿宋_GB2312" w:cs="仿宋"/>
                <w:color w:val="000000"/>
                <w:kern w:val="0"/>
                <w:sz w:val="28"/>
                <w:szCs w:val="28"/>
                <w:lang w:bidi="ar"/>
              </w:rPr>
              <w:t>24</w:t>
            </w:r>
          </w:p>
        </w:tc>
        <w:tc>
          <w:tcPr>
            <w:tcW w:w="1764"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500" w:lineRule="exact"/>
              <w:jc w:val="left"/>
              <w:textAlignment w:val="center"/>
              <w:rPr>
                <w:rFonts w:ascii="仿宋_GB2312" w:hAnsi="仿宋" w:eastAsia="仿宋_GB2312" w:cs="仿宋"/>
                <w:color w:val="000000"/>
                <w:sz w:val="28"/>
                <w:szCs w:val="28"/>
              </w:rPr>
            </w:pPr>
            <w:r>
              <w:rPr>
                <w:rFonts w:hint="eastAsia" w:ascii="仿宋_GB2312" w:hAnsi="仿宋" w:eastAsia="仿宋_GB2312" w:cs="仿宋"/>
                <w:color w:val="000000"/>
                <w:kern w:val="0"/>
                <w:sz w:val="28"/>
                <w:szCs w:val="28"/>
                <w:lang w:bidi="ar"/>
              </w:rPr>
              <w:t>江西普正制药股份有限公司</w:t>
            </w:r>
          </w:p>
        </w:tc>
        <w:tc>
          <w:tcPr>
            <w:tcW w:w="457" w:type="pct"/>
            <w:tcBorders>
              <w:top w:val="single" w:color="000000" w:sz="4" w:space="0"/>
              <w:left w:val="single" w:color="000000" w:sz="4" w:space="0"/>
              <w:bottom w:val="single" w:color="000000" w:sz="4" w:space="0"/>
              <w:right w:val="single" w:color="000000" w:sz="4" w:space="0"/>
            </w:tcBorders>
            <w:shd w:val="clear" w:color="auto" w:fill="FFFFFF"/>
            <w:vAlign w:val="bottom"/>
          </w:tcPr>
          <w:p>
            <w:pPr>
              <w:widowControl/>
              <w:spacing w:line="500" w:lineRule="exact"/>
              <w:jc w:val="left"/>
              <w:textAlignment w:val="center"/>
              <w:rPr>
                <w:rFonts w:ascii="仿宋_GB2312" w:hAnsi="仿宋" w:eastAsia="仿宋_GB2312" w:cs="仿宋"/>
                <w:color w:val="000000"/>
                <w:kern w:val="0"/>
                <w:sz w:val="28"/>
                <w:szCs w:val="28"/>
                <w:lang w:bidi="ar"/>
              </w:rPr>
            </w:pPr>
            <w:r>
              <w:rPr>
                <w:rFonts w:hint="eastAsia"/>
                <w:color w:val="000000"/>
                <w:sz w:val="22"/>
              </w:rPr>
              <w:t>MT92</w:t>
            </w:r>
          </w:p>
        </w:tc>
        <w:tc>
          <w:tcPr>
            <w:tcW w:w="2563"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500" w:lineRule="exact"/>
              <w:jc w:val="left"/>
              <w:textAlignment w:val="center"/>
              <w:rPr>
                <w:rFonts w:ascii="仿宋_GB2312" w:hAnsi="仿宋" w:eastAsia="仿宋_GB2312" w:cs="仿宋"/>
                <w:color w:val="000000"/>
                <w:sz w:val="28"/>
                <w:szCs w:val="28"/>
              </w:rPr>
            </w:pPr>
            <w:r>
              <w:rPr>
                <w:rFonts w:hint="eastAsia" w:ascii="仿宋_GB2312" w:hAnsi="仿宋" w:eastAsia="仿宋_GB2312" w:cs="仿宋"/>
                <w:color w:val="000000"/>
                <w:kern w:val="0"/>
                <w:sz w:val="28"/>
                <w:szCs w:val="28"/>
                <w:lang w:bidi="ar"/>
              </w:rPr>
              <w:t>开发一种针对乳腺癌新型治疗方式的靶向纳米制剂</w:t>
            </w:r>
          </w:p>
        </w:tc>
      </w:tr>
      <w:tr>
        <w:tblPrEx>
          <w:tblCellMar>
            <w:top w:w="0" w:type="dxa"/>
            <w:left w:w="108" w:type="dxa"/>
            <w:bottom w:w="0" w:type="dxa"/>
            <w:right w:w="108" w:type="dxa"/>
          </w:tblCellMar>
        </w:tblPrEx>
        <w:trPr>
          <w:trHeight w:val="300" w:hRule="atLeast"/>
        </w:trPr>
        <w:tc>
          <w:tcPr>
            <w:tcW w:w="216"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500" w:lineRule="exact"/>
              <w:jc w:val="center"/>
              <w:textAlignment w:val="center"/>
              <w:rPr>
                <w:rFonts w:ascii="仿宋_GB2312" w:hAnsi="仿宋" w:eastAsia="仿宋_GB2312" w:cs="仿宋"/>
                <w:color w:val="000000"/>
                <w:sz w:val="28"/>
                <w:szCs w:val="28"/>
              </w:rPr>
            </w:pPr>
            <w:r>
              <w:rPr>
                <w:rFonts w:hint="eastAsia" w:ascii="仿宋_GB2312" w:hAnsi="仿宋" w:eastAsia="仿宋_GB2312" w:cs="仿宋"/>
                <w:color w:val="000000"/>
                <w:kern w:val="0"/>
                <w:sz w:val="28"/>
                <w:szCs w:val="28"/>
                <w:lang w:bidi="ar"/>
              </w:rPr>
              <w:t>25</w:t>
            </w:r>
          </w:p>
        </w:tc>
        <w:tc>
          <w:tcPr>
            <w:tcW w:w="1764"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500" w:lineRule="exact"/>
              <w:jc w:val="left"/>
              <w:textAlignment w:val="center"/>
              <w:rPr>
                <w:rFonts w:ascii="仿宋_GB2312" w:hAnsi="仿宋" w:eastAsia="仿宋_GB2312" w:cs="仿宋"/>
                <w:color w:val="000000"/>
                <w:sz w:val="28"/>
                <w:szCs w:val="28"/>
              </w:rPr>
            </w:pPr>
            <w:r>
              <w:rPr>
                <w:rFonts w:hint="eastAsia" w:ascii="仿宋_GB2312" w:hAnsi="仿宋" w:eastAsia="仿宋_GB2312" w:cs="仿宋"/>
                <w:color w:val="000000"/>
                <w:kern w:val="0"/>
                <w:sz w:val="28"/>
                <w:szCs w:val="28"/>
                <w:lang w:bidi="ar"/>
              </w:rPr>
              <w:t>江西同和药业股份有限公司</w:t>
            </w:r>
          </w:p>
        </w:tc>
        <w:tc>
          <w:tcPr>
            <w:tcW w:w="457" w:type="pct"/>
            <w:tcBorders>
              <w:top w:val="single" w:color="000000" w:sz="4" w:space="0"/>
              <w:left w:val="single" w:color="000000" w:sz="4" w:space="0"/>
              <w:bottom w:val="single" w:color="000000" w:sz="4" w:space="0"/>
              <w:right w:val="single" w:color="000000" w:sz="4" w:space="0"/>
            </w:tcBorders>
            <w:shd w:val="clear" w:color="auto" w:fill="FFFFFF"/>
            <w:vAlign w:val="bottom"/>
          </w:tcPr>
          <w:p>
            <w:pPr>
              <w:widowControl/>
              <w:spacing w:line="500" w:lineRule="exact"/>
              <w:jc w:val="left"/>
              <w:textAlignment w:val="center"/>
              <w:rPr>
                <w:rFonts w:ascii="仿宋_GB2312" w:hAnsi="仿宋" w:eastAsia="仿宋_GB2312" w:cs="仿宋"/>
                <w:color w:val="000000"/>
                <w:kern w:val="0"/>
                <w:sz w:val="28"/>
                <w:szCs w:val="28"/>
                <w:lang w:bidi="ar"/>
              </w:rPr>
            </w:pPr>
            <w:r>
              <w:rPr>
                <w:rFonts w:hint="eastAsia"/>
                <w:color w:val="000000"/>
                <w:sz w:val="22"/>
              </w:rPr>
              <w:t>MT93</w:t>
            </w:r>
          </w:p>
        </w:tc>
        <w:tc>
          <w:tcPr>
            <w:tcW w:w="2563"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500" w:lineRule="exact"/>
              <w:jc w:val="left"/>
              <w:textAlignment w:val="center"/>
              <w:rPr>
                <w:rFonts w:ascii="仿宋_GB2312" w:hAnsi="仿宋" w:eastAsia="仿宋_GB2312" w:cs="仿宋"/>
                <w:color w:val="000000"/>
                <w:sz w:val="28"/>
                <w:szCs w:val="28"/>
              </w:rPr>
            </w:pPr>
            <w:r>
              <w:rPr>
                <w:rFonts w:hint="eastAsia" w:ascii="仿宋_GB2312" w:hAnsi="仿宋" w:eastAsia="仿宋_GB2312" w:cs="仿宋"/>
                <w:color w:val="000000"/>
                <w:kern w:val="0"/>
                <w:sz w:val="28"/>
                <w:szCs w:val="28"/>
                <w:lang w:bidi="ar"/>
              </w:rPr>
              <w:t>基于创新型治疗晚期肺癌靶向药物的设计与研发</w:t>
            </w:r>
          </w:p>
        </w:tc>
      </w:tr>
      <w:tr>
        <w:tblPrEx>
          <w:tblCellMar>
            <w:top w:w="0" w:type="dxa"/>
            <w:left w:w="108" w:type="dxa"/>
            <w:bottom w:w="0" w:type="dxa"/>
            <w:right w:w="108" w:type="dxa"/>
          </w:tblCellMar>
        </w:tblPrEx>
        <w:trPr>
          <w:trHeight w:val="300" w:hRule="atLeast"/>
        </w:trPr>
        <w:tc>
          <w:tcPr>
            <w:tcW w:w="216" w:type="pct"/>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500" w:lineRule="exact"/>
              <w:jc w:val="center"/>
              <w:textAlignment w:val="center"/>
              <w:rPr>
                <w:rFonts w:ascii="仿宋_GB2312" w:hAnsi="仿宋" w:eastAsia="仿宋_GB2312" w:cs="仿宋"/>
                <w:color w:val="000000"/>
                <w:sz w:val="28"/>
                <w:szCs w:val="28"/>
              </w:rPr>
            </w:pPr>
            <w:r>
              <w:rPr>
                <w:rFonts w:hint="eastAsia" w:ascii="仿宋_GB2312" w:hAnsi="仿宋" w:eastAsia="仿宋_GB2312" w:cs="仿宋"/>
                <w:color w:val="000000"/>
                <w:kern w:val="0"/>
                <w:sz w:val="28"/>
                <w:szCs w:val="28"/>
                <w:lang w:bidi="ar"/>
              </w:rPr>
              <w:t>26</w:t>
            </w:r>
          </w:p>
        </w:tc>
        <w:tc>
          <w:tcPr>
            <w:tcW w:w="1764" w:type="pct"/>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500" w:lineRule="exact"/>
              <w:jc w:val="left"/>
              <w:textAlignment w:val="center"/>
              <w:rPr>
                <w:rFonts w:ascii="仿宋_GB2312" w:hAnsi="仿宋" w:eastAsia="仿宋_GB2312" w:cs="仿宋"/>
                <w:color w:val="000000"/>
                <w:sz w:val="28"/>
                <w:szCs w:val="28"/>
              </w:rPr>
            </w:pPr>
            <w:r>
              <w:rPr>
                <w:rFonts w:hint="eastAsia" w:ascii="仿宋_GB2312" w:hAnsi="仿宋" w:eastAsia="仿宋_GB2312" w:cs="仿宋"/>
                <w:color w:val="000000"/>
                <w:kern w:val="0"/>
                <w:sz w:val="28"/>
                <w:szCs w:val="28"/>
                <w:lang w:bidi="ar"/>
              </w:rPr>
              <w:t>科大讯飞股份有限公司</w:t>
            </w:r>
          </w:p>
        </w:tc>
        <w:tc>
          <w:tcPr>
            <w:tcW w:w="457" w:type="pct"/>
            <w:tcBorders>
              <w:top w:val="single" w:color="000000" w:sz="4" w:space="0"/>
              <w:left w:val="single" w:color="000000" w:sz="4" w:space="0"/>
              <w:bottom w:val="single" w:color="000000" w:sz="4" w:space="0"/>
              <w:right w:val="single" w:color="000000" w:sz="4" w:space="0"/>
            </w:tcBorders>
            <w:shd w:val="clear" w:color="auto" w:fill="FFFFFF"/>
            <w:vAlign w:val="bottom"/>
          </w:tcPr>
          <w:p>
            <w:pPr>
              <w:widowControl/>
              <w:spacing w:line="500" w:lineRule="exact"/>
              <w:jc w:val="left"/>
              <w:textAlignment w:val="center"/>
              <w:rPr>
                <w:rFonts w:ascii="仿宋_GB2312" w:hAnsi="仿宋" w:eastAsia="仿宋_GB2312" w:cs="仿宋"/>
                <w:color w:val="000000"/>
                <w:kern w:val="0"/>
                <w:sz w:val="28"/>
                <w:szCs w:val="28"/>
                <w:lang w:bidi="ar"/>
              </w:rPr>
            </w:pPr>
            <w:r>
              <w:rPr>
                <w:rFonts w:hint="eastAsia"/>
                <w:color w:val="000000"/>
                <w:sz w:val="22"/>
              </w:rPr>
              <w:t>MT94</w:t>
            </w:r>
          </w:p>
        </w:tc>
        <w:tc>
          <w:tcPr>
            <w:tcW w:w="2563"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500" w:lineRule="exact"/>
              <w:jc w:val="left"/>
              <w:textAlignment w:val="center"/>
              <w:rPr>
                <w:rFonts w:ascii="仿宋_GB2312" w:hAnsi="仿宋" w:eastAsia="仿宋_GB2312" w:cs="仿宋"/>
                <w:color w:val="000000"/>
                <w:sz w:val="28"/>
                <w:szCs w:val="28"/>
              </w:rPr>
            </w:pPr>
            <w:r>
              <w:rPr>
                <w:rFonts w:hint="eastAsia" w:ascii="仿宋_GB2312" w:hAnsi="仿宋" w:eastAsia="仿宋_GB2312" w:cs="仿宋"/>
                <w:color w:val="000000"/>
                <w:kern w:val="0"/>
                <w:sz w:val="28"/>
                <w:szCs w:val="28"/>
                <w:lang w:bidi="ar"/>
              </w:rPr>
              <w:t>AI+ 智慧农业—— 农作物生长情况识别</w:t>
            </w:r>
          </w:p>
        </w:tc>
      </w:tr>
      <w:tr>
        <w:tblPrEx>
          <w:tblCellMar>
            <w:top w:w="0" w:type="dxa"/>
            <w:left w:w="108" w:type="dxa"/>
            <w:bottom w:w="0" w:type="dxa"/>
            <w:right w:w="108" w:type="dxa"/>
          </w:tblCellMar>
        </w:tblPrEx>
        <w:trPr>
          <w:trHeight w:val="300" w:hRule="atLeast"/>
        </w:trPr>
        <w:tc>
          <w:tcPr>
            <w:tcW w:w="216"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500" w:lineRule="exact"/>
              <w:jc w:val="center"/>
              <w:rPr>
                <w:rFonts w:ascii="仿宋_GB2312" w:hAnsi="仿宋" w:eastAsia="仿宋_GB2312" w:cs="仿宋"/>
                <w:color w:val="000000"/>
                <w:sz w:val="28"/>
                <w:szCs w:val="28"/>
              </w:rPr>
            </w:pPr>
          </w:p>
        </w:tc>
        <w:tc>
          <w:tcPr>
            <w:tcW w:w="1764"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500" w:lineRule="exact"/>
              <w:jc w:val="left"/>
              <w:rPr>
                <w:rFonts w:ascii="仿宋_GB2312" w:hAnsi="仿宋" w:eastAsia="仿宋_GB2312" w:cs="仿宋"/>
                <w:color w:val="000000"/>
                <w:sz w:val="28"/>
                <w:szCs w:val="28"/>
              </w:rPr>
            </w:pPr>
          </w:p>
        </w:tc>
        <w:tc>
          <w:tcPr>
            <w:tcW w:w="457" w:type="pct"/>
            <w:tcBorders>
              <w:top w:val="single" w:color="000000" w:sz="4" w:space="0"/>
              <w:left w:val="single" w:color="000000" w:sz="4" w:space="0"/>
              <w:bottom w:val="single" w:color="000000" w:sz="4" w:space="0"/>
              <w:right w:val="single" w:color="000000" w:sz="4" w:space="0"/>
            </w:tcBorders>
            <w:shd w:val="clear" w:color="auto" w:fill="FFFFFF"/>
            <w:vAlign w:val="bottom"/>
          </w:tcPr>
          <w:p>
            <w:pPr>
              <w:widowControl/>
              <w:spacing w:line="500" w:lineRule="exact"/>
              <w:jc w:val="left"/>
              <w:textAlignment w:val="center"/>
              <w:rPr>
                <w:rFonts w:ascii="仿宋_GB2312" w:hAnsi="仿宋" w:eastAsia="仿宋_GB2312" w:cs="仿宋"/>
                <w:color w:val="000000"/>
                <w:kern w:val="0"/>
                <w:sz w:val="28"/>
                <w:szCs w:val="28"/>
                <w:lang w:bidi="ar"/>
              </w:rPr>
            </w:pPr>
            <w:r>
              <w:rPr>
                <w:rFonts w:hint="eastAsia"/>
                <w:color w:val="000000"/>
                <w:sz w:val="22"/>
              </w:rPr>
              <w:t>MT95</w:t>
            </w:r>
          </w:p>
        </w:tc>
        <w:tc>
          <w:tcPr>
            <w:tcW w:w="2563"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500" w:lineRule="exact"/>
              <w:jc w:val="left"/>
              <w:textAlignment w:val="center"/>
              <w:rPr>
                <w:rFonts w:ascii="仿宋_GB2312" w:hAnsi="仿宋" w:eastAsia="仿宋_GB2312" w:cs="仿宋"/>
                <w:color w:val="000000"/>
                <w:sz w:val="28"/>
                <w:szCs w:val="28"/>
              </w:rPr>
            </w:pPr>
            <w:r>
              <w:rPr>
                <w:rFonts w:hint="eastAsia" w:ascii="仿宋_GB2312" w:hAnsi="仿宋" w:eastAsia="仿宋_GB2312" w:cs="仿宋"/>
                <w:color w:val="000000"/>
                <w:kern w:val="0"/>
                <w:sz w:val="28"/>
                <w:szCs w:val="28"/>
                <w:lang w:bidi="ar"/>
              </w:rPr>
              <w:t>AI+ 智慧城市—— 智慧市场监督管理综合解决方案</w:t>
            </w:r>
          </w:p>
        </w:tc>
      </w:tr>
      <w:tr>
        <w:tblPrEx>
          <w:tblCellMar>
            <w:top w:w="0" w:type="dxa"/>
            <w:left w:w="108" w:type="dxa"/>
            <w:bottom w:w="0" w:type="dxa"/>
            <w:right w:w="108" w:type="dxa"/>
          </w:tblCellMar>
        </w:tblPrEx>
        <w:trPr>
          <w:trHeight w:val="300" w:hRule="atLeast"/>
        </w:trPr>
        <w:tc>
          <w:tcPr>
            <w:tcW w:w="216"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500" w:lineRule="exact"/>
              <w:jc w:val="center"/>
              <w:rPr>
                <w:rFonts w:ascii="仿宋_GB2312" w:hAnsi="仿宋" w:eastAsia="仿宋_GB2312" w:cs="仿宋"/>
                <w:color w:val="000000"/>
                <w:sz w:val="28"/>
                <w:szCs w:val="28"/>
              </w:rPr>
            </w:pPr>
          </w:p>
        </w:tc>
        <w:tc>
          <w:tcPr>
            <w:tcW w:w="1764"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500" w:lineRule="exact"/>
              <w:jc w:val="left"/>
              <w:rPr>
                <w:rFonts w:ascii="仿宋_GB2312" w:hAnsi="仿宋" w:eastAsia="仿宋_GB2312" w:cs="仿宋"/>
                <w:color w:val="000000"/>
                <w:sz w:val="28"/>
                <w:szCs w:val="28"/>
              </w:rPr>
            </w:pPr>
          </w:p>
        </w:tc>
        <w:tc>
          <w:tcPr>
            <w:tcW w:w="457" w:type="pct"/>
            <w:tcBorders>
              <w:top w:val="single" w:color="000000" w:sz="4" w:space="0"/>
              <w:left w:val="single" w:color="000000" w:sz="4" w:space="0"/>
              <w:bottom w:val="single" w:color="000000" w:sz="4" w:space="0"/>
              <w:right w:val="single" w:color="000000" w:sz="4" w:space="0"/>
            </w:tcBorders>
            <w:shd w:val="clear" w:color="auto" w:fill="FFFFFF"/>
            <w:vAlign w:val="bottom"/>
          </w:tcPr>
          <w:p>
            <w:pPr>
              <w:widowControl/>
              <w:spacing w:line="500" w:lineRule="exact"/>
              <w:jc w:val="left"/>
              <w:textAlignment w:val="center"/>
              <w:rPr>
                <w:rFonts w:ascii="仿宋_GB2312" w:hAnsi="仿宋" w:eastAsia="仿宋_GB2312" w:cs="仿宋"/>
                <w:color w:val="000000"/>
                <w:kern w:val="0"/>
                <w:sz w:val="28"/>
                <w:szCs w:val="28"/>
                <w:lang w:bidi="ar"/>
              </w:rPr>
            </w:pPr>
            <w:r>
              <w:rPr>
                <w:rFonts w:hint="eastAsia"/>
                <w:color w:val="000000"/>
                <w:sz w:val="22"/>
              </w:rPr>
              <w:t>MT96</w:t>
            </w:r>
          </w:p>
        </w:tc>
        <w:tc>
          <w:tcPr>
            <w:tcW w:w="2563"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500" w:lineRule="exact"/>
              <w:jc w:val="left"/>
              <w:textAlignment w:val="center"/>
              <w:rPr>
                <w:rFonts w:ascii="仿宋_GB2312" w:hAnsi="仿宋" w:eastAsia="仿宋_GB2312" w:cs="仿宋"/>
                <w:color w:val="000000"/>
                <w:sz w:val="28"/>
                <w:szCs w:val="28"/>
              </w:rPr>
            </w:pPr>
            <w:r>
              <w:rPr>
                <w:rFonts w:hint="eastAsia" w:ascii="仿宋_GB2312" w:hAnsi="仿宋" w:eastAsia="仿宋_GB2312" w:cs="仿宋"/>
                <w:color w:val="000000"/>
                <w:kern w:val="0"/>
                <w:sz w:val="28"/>
                <w:szCs w:val="28"/>
                <w:lang w:bidi="ar"/>
              </w:rPr>
              <w:t>算法类——高校课堂教学质量评价</w:t>
            </w:r>
          </w:p>
        </w:tc>
      </w:tr>
      <w:tr>
        <w:tblPrEx>
          <w:tblCellMar>
            <w:top w:w="0" w:type="dxa"/>
            <w:left w:w="108" w:type="dxa"/>
            <w:bottom w:w="0" w:type="dxa"/>
            <w:right w:w="108" w:type="dxa"/>
          </w:tblCellMar>
        </w:tblPrEx>
        <w:trPr>
          <w:trHeight w:val="300" w:hRule="atLeast"/>
        </w:trPr>
        <w:tc>
          <w:tcPr>
            <w:tcW w:w="216"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500" w:lineRule="exact"/>
              <w:jc w:val="center"/>
              <w:rPr>
                <w:rFonts w:ascii="仿宋_GB2312" w:hAnsi="仿宋" w:eastAsia="仿宋_GB2312" w:cs="仿宋"/>
                <w:color w:val="000000"/>
                <w:sz w:val="28"/>
                <w:szCs w:val="28"/>
              </w:rPr>
            </w:pPr>
          </w:p>
        </w:tc>
        <w:tc>
          <w:tcPr>
            <w:tcW w:w="1764"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500" w:lineRule="exact"/>
              <w:jc w:val="left"/>
              <w:rPr>
                <w:rFonts w:ascii="仿宋_GB2312" w:hAnsi="仿宋" w:eastAsia="仿宋_GB2312" w:cs="仿宋"/>
                <w:color w:val="000000"/>
                <w:sz w:val="28"/>
                <w:szCs w:val="28"/>
              </w:rPr>
            </w:pPr>
          </w:p>
        </w:tc>
        <w:tc>
          <w:tcPr>
            <w:tcW w:w="457" w:type="pct"/>
            <w:tcBorders>
              <w:top w:val="single" w:color="000000" w:sz="4" w:space="0"/>
              <w:left w:val="single" w:color="000000" w:sz="4" w:space="0"/>
              <w:bottom w:val="single" w:color="000000" w:sz="4" w:space="0"/>
              <w:right w:val="single" w:color="000000" w:sz="4" w:space="0"/>
            </w:tcBorders>
            <w:shd w:val="clear" w:color="auto" w:fill="FFFFFF"/>
            <w:vAlign w:val="bottom"/>
          </w:tcPr>
          <w:p>
            <w:pPr>
              <w:widowControl/>
              <w:spacing w:line="500" w:lineRule="exact"/>
              <w:jc w:val="left"/>
              <w:textAlignment w:val="center"/>
              <w:rPr>
                <w:rFonts w:ascii="仿宋_GB2312" w:hAnsi="仿宋" w:eastAsia="仿宋_GB2312" w:cs="仿宋"/>
                <w:color w:val="000000"/>
                <w:kern w:val="0"/>
                <w:sz w:val="28"/>
                <w:szCs w:val="28"/>
                <w:lang w:bidi="ar"/>
              </w:rPr>
            </w:pPr>
            <w:r>
              <w:rPr>
                <w:rFonts w:hint="eastAsia"/>
                <w:color w:val="000000"/>
                <w:sz w:val="22"/>
              </w:rPr>
              <w:t>MT97</w:t>
            </w:r>
          </w:p>
        </w:tc>
        <w:tc>
          <w:tcPr>
            <w:tcW w:w="2563"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500" w:lineRule="exact"/>
              <w:jc w:val="left"/>
              <w:textAlignment w:val="center"/>
              <w:rPr>
                <w:rFonts w:ascii="仿宋_GB2312" w:hAnsi="仿宋" w:eastAsia="仿宋_GB2312" w:cs="仿宋"/>
                <w:color w:val="000000"/>
                <w:sz w:val="28"/>
                <w:szCs w:val="28"/>
              </w:rPr>
            </w:pPr>
            <w:r>
              <w:rPr>
                <w:rFonts w:hint="eastAsia" w:ascii="仿宋_GB2312" w:hAnsi="仿宋" w:eastAsia="仿宋_GB2312" w:cs="仿宋"/>
                <w:color w:val="000000"/>
                <w:kern w:val="0"/>
                <w:sz w:val="28"/>
                <w:szCs w:val="28"/>
                <w:lang w:bidi="ar"/>
              </w:rPr>
              <w:t>AI+语言学习创意方案</w:t>
            </w:r>
          </w:p>
        </w:tc>
      </w:tr>
      <w:tr>
        <w:tblPrEx>
          <w:tblCellMar>
            <w:top w:w="0" w:type="dxa"/>
            <w:left w:w="108" w:type="dxa"/>
            <w:bottom w:w="0" w:type="dxa"/>
            <w:right w:w="108" w:type="dxa"/>
          </w:tblCellMar>
        </w:tblPrEx>
        <w:trPr>
          <w:trHeight w:val="300" w:hRule="atLeast"/>
        </w:trPr>
        <w:tc>
          <w:tcPr>
            <w:tcW w:w="216"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500" w:lineRule="exact"/>
              <w:jc w:val="center"/>
              <w:rPr>
                <w:rFonts w:ascii="仿宋_GB2312" w:hAnsi="仿宋" w:eastAsia="仿宋_GB2312" w:cs="仿宋"/>
                <w:color w:val="000000"/>
                <w:sz w:val="28"/>
                <w:szCs w:val="28"/>
              </w:rPr>
            </w:pPr>
          </w:p>
        </w:tc>
        <w:tc>
          <w:tcPr>
            <w:tcW w:w="1764"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500" w:lineRule="exact"/>
              <w:jc w:val="left"/>
              <w:rPr>
                <w:rFonts w:ascii="仿宋_GB2312" w:hAnsi="仿宋" w:eastAsia="仿宋_GB2312" w:cs="仿宋"/>
                <w:color w:val="000000"/>
                <w:sz w:val="28"/>
                <w:szCs w:val="28"/>
              </w:rPr>
            </w:pPr>
          </w:p>
        </w:tc>
        <w:tc>
          <w:tcPr>
            <w:tcW w:w="457" w:type="pct"/>
            <w:tcBorders>
              <w:top w:val="single" w:color="000000" w:sz="4" w:space="0"/>
              <w:left w:val="single" w:color="000000" w:sz="4" w:space="0"/>
              <w:bottom w:val="single" w:color="000000" w:sz="4" w:space="0"/>
              <w:right w:val="single" w:color="000000" w:sz="4" w:space="0"/>
            </w:tcBorders>
            <w:shd w:val="clear" w:color="auto" w:fill="FFFFFF"/>
            <w:vAlign w:val="bottom"/>
          </w:tcPr>
          <w:p>
            <w:pPr>
              <w:widowControl/>
              <w:spacing w:line="500" w:lineRule="exact"/>
              <w:jc w:val="left"/>
              <w:textAlignment w:val="center"/>
              <w:rPr>
                <w:rFonts w:ascii="仿宋_GB2312" w:hAnsi="仿宋" w:eastAsia="仿宋_GB2312" w:cs="仿宋"/>
                <w:color w:val="000000"/>
                <w:kern w:val="0"/>
                <w:sz w:val="28"/>
                <w:szCs w:val="28"/>
                <w:lang w:bidi="ar"/>
              </w:rPr>
            </w:pPr>
            <w:r>
              <w:rPr>
                <w:rFonts w:hint="eastAsia"/>
                <w:color w:val="000000"/>
                <w:sz w:val="22"/>
              </w:rPr>
              <w:t>MT98</w:t>
            </w:r>
          </w:p>
        </w:tc>
        <w:tc>
          <w:tcPr>
            <w:tcW w:w="2563"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500" w:lineRule="exact"/>
              <w:jc w:val="left"/>
              <w:textAlignment w:val="center"/>
              <w:rPr>
                <w:rFonts w:ascii="仿宋_GB2312" w:hAnsi="仿宋" w:eastAsia="仿宋_GB2312" w:cs="仿宋"/>
                <w:color w:val="000000"/>
                <w:sz w:val="28"/>
                <w:szCs w:val="28"/>
              </w:rPr>
            </w:pPr>
            <w:r>
              <w:rPr>
                <w:rFonts w:hint="eastAsia" w:ascii="仿宋_GB2312" w:hAnsi="仿宋" w:eastAsia="仿宋_GB2312" w:cs="仿宋"/>
                <w:color w:val="000000"/>
                <w:kern w:val="0"/>
                <w:sz w:val="28"/>
                <w:szCs w:val="28"/>
                <w:lang w:bidi="ar"/>
              </w:rPr>
              <w:t>AI+ 智能语音—— 智能语音交互在全场景下的创新应用</w:t>
            </w:r>
          </w:p>
        </w:tc>
      </w:tr>
      <w:tr>
        <w:tblPrEx>
          <w:tblCellMar>
            <w:top w:w="0" w:type="dxa"/>
            <w:left w:w="108" w:type="dxa"/>
            <w:bottom w:w="0" w:type="dxa"/>
            <w:right w:w="108" w:type="dxa"/>
          </w:tblCellMar>
        </w:tblPrEx>
        <w:trPr>
          <w:trHeight w:val="300" w:hRule="atLeast"/>
        </w:trPr>
        <w:tc>
          <w:tcPr>
            <w:tcW w:w="216"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500" w:lineRule="exact"/>
              <w:jc w:val="center"/>
              <w:rPr>
                <w:rFonts w:ascii="仿宋_GB2312" w:hAnsi="仿宋" w:eastAsia="仿宋_GB2312" w:cs="仿宋"/>
                <w:color w:val="000000"/>
                <w:sz w:val="28"/>
                <w:szCs w:val="28"/>
              </w:rPr>
            </w:pPr>
          </w:p>
        </w:tc>
        <w:tc>
          <w:tcPr>
            <w:tcW w:w="1764"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500" w:lineRule="exact"/>
              <w:jc w:val="left"/>
              <w:rPr>
                <w:rFonts w:ascii="仿宋_GB2312" w:hAnsi="仿宋" w:eastAsia="仿宋_GB2312" w:cs="仿宋"/>
                <w:color w:val="000000"/>
                <w:sz w:val="28"/>
                <w:szCs w:val="28"/>
              </w:rPr>
            </w:pPr>
          </w:p>
        </w:tc>
        <w:tc>
          <w:tcPr>
            <w:tcW w:w="457" w:type="pct"/>
            <w:tcBorders>
              <w:top w:val="single" w:color="000000" w:sz="4" w:space="0"/>
              <w:left w:val="single" w:color="000000" w:sz="4" w:space="0"/>
              <w:bottom w:val="single" w:color="000000" w:sz="4" w:space="0"/>
              <w:right w:val="single" w:color="000000" w:sz="4" w:space="0"/>
            </w:tcBorders>
            <w:shd w:val="clear" w:color="auto" w:fill="FFFFFF"/>
            <w:vAlign w:val="bottom"/>
          </w:tcPr>
          <w:p>
            <w:pPr>
              <w:widowControl/>
              <w:spacing w:line="500" w:lineRule="exact"/>
              <w:jc w:val="left"/>
              <w:textAlignment w:val="center"/>
              <w:rPr>
                <w:rFonts w:ascii="仿宋_GB2312" w:hAnsi="仿宋" w:eastAsia="仿宋_GB2312" w:cs="仿宋"/>
                <w:color w:val="000000"/>
                <w:kern w:val="0"/>
                <w:sz w:val="28"/>
                <w:szCs w:val="28"/>
                <w:lang w:bidi="ar"/>
              </w:rPr>
            </w:pPr>
            <w:r>
              <w:rPr>
                <w:rFonts w:hint="eastAsia"/>
                <w:color w:val="000000"/>
                <w:sz w:val="22"/>
              </w:rPr>
              <w:t>MT99</w:t>
            </w:r>
          </w:p>
        </w:tc>
        <w:tc>
          <w:tcPr>
            <w:tcW w:w="2563"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500" w:lineRule="exact"/>
              <w:jc w:val="left"/>
              <w:textAlignment w:val="center"/>
              <w:rPr>
                <w:rFonts w:ascii="仿宋_GB2312" w:hAnsi="仿宋" w:eastAsia="仿宋_GB2312" w:cs="仿宋"/>
                <w:color w:val="000000"/>
                <w:sz w:val="28"/>
                <w:szCs w:val="28"/>
              </w:rPr>
            </w:pPr>
            <w:r>
              <w:rPr>
                <w:rFonts w:hint="eastAsia" w:ascii="仿宋_GB2312" w:hAnsi="仿宋" w:eastAsia="仿宋_GB2312" w:cs="仿宋"/>
                <w:color w:val="000000"/>
                <w:kern w:val="0"/>
                <w:sz w:val="28"/>
                <w:szCs w:val="28"/>
                <w:lang w:bidi="ar"/>
              </w:rPr>
              <w:t>AI+ 智慧园区—— 智慧园区综合解决方案</w:t>
            </w:r>
          </w:p>
        </w:tc>
      </w:tr>
      <w:tr>
        <w:tblPrEx>
          <w:tblCellMar>
            <w:top w:w="0" w:type="dxa"/>
            <w:left w:w="108" w:type="dxa"/>
            <w:bottom w:w="0" w:type="dxa"/>
            <w:right w:w="108" w:type="dxa"/>
          </w:tblCellMar>
        </w:tblPrEx>
        <w:trPr>
          <w:trHeight w:val="300" w:hRule="atLeast"/>
        </w:trPr>
        <w:tc>
          <w:tcPr>
            <w:tcW w:w="216"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500" w:lineRule="exact"/>
              <w:jc w:val="center"/>
              <w:rPr>
                <w:rFonts w:ascii="仿宋_GB2312" w:hAnsi="仿宋" w:eastAsia="仿宋_GB2312" w:cs="仿宋"/>
                <w:color w:val="000000"/>
                <w:sz w:val="28"/>
                <w:szCs w:val="28"/>
              </w:rPr>
            </w:pPr>
          </w:p>
        </w:tc>
        <w:tc>
          <w:tcPr>
            <w:tcW w:w="1764"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500" w:lineRule="exact"/>
              <w:jc w:val="left"/>
              <w:rPr>
                <w:rFonts w:ascii="仿宋_GB2312" w:hAnsi="仿宋" w:eastAsia="仿宋_GB2312" w:cs="仿宋"/>
                <w:color w:val="000000"/>
                <w:sz w:val="28"/>
                <w:szCs w:val="28"/>
              </w:rPr>
            </w:pPr>
          </w:p>
        </w:tc>
        <w:tc>
          <w:tcPr>
            <w:tcW w:w="457" w:type="pct"/>
            <w:tcBorders>
              <w:top w:val="single" w:color="000000" w:sz="4" w:space="0"/>
              <w:left w:val="single" w:color="000000" w:sz="4" w:space="0"/>
              <w:bottom w:val="single" w:color="000000" w:sz="4" w:space="0"/>
              <w:right w:val="single" w:color="000000" w:sz="4" w:space="0"/>
            </w:tcBorders>
            <w:shd w:val="clear" w:color="auto" w:fill="FFFFFF"/>
            <w:vAlign w:val="bottom"/>
          </w:tcPr>
          <w:p>
            <w:pPr>
              <w:widowControl/>
              <w:spacing w:line="500" w:lineRule="exact"/>
              <w:jc w:val="left"/>
              <w:textAlignment w:val="center"/>
              <w:rPr>
                <w:rFonts w:ascii="仿宋_GB2312" w:hAnsi="仿宋" w:eastAsia="仿宋_GB2312" w:cs="仿宋"/>
                <w:color w:val="000000"/>
                <w:kern w:val="0"/>
                <w:sz w:val="28"/>
                <w:szCs w:val="28"/>
                <w:lang w:bidi="ar"/>
              </w:rPr>
            </w:pPr>
            <w:r>
              <w:rPr>
                <w:rFonts w:hint="eastAsia"/>
                <w:color w:val="000000"/>
                <w:sz w:val="22"/>
              </w:rPr>
              <w:t>MT100</w:t>
            </w:r>
          </w:p>
        </w:tc>
        <w:tc>
          <w:tcPr>
            <w:tcW w:w="2563"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500" w:lineRule="exact"/>
              <w:jc w:val="left"/>
              <w:textAlignment w:val="center"/>
              <w:rPr>
                <w:rFonts w:ascii="仿宋_GB2312" w:hAnsi="仿宋" w:eastAsia="仿宋_GB2312" w:cs="仿宋"/>
                <w:color w:val="000000"/>
                <w:sz w:val="28"/>
                <w:szCs w:val="28"/>
              </w:rPr>
            </w:pPr>
            <w:r>
              <w:rPr>
                <w:rFonts w:hint="eastAsia" w:ascii="仿宋_GB2312" w:hAnsi="仿宋" w:eastAsia="仿宋_GB2312" w:cs="仿宋"/>
                <w:color w:val="000000"/>
                <w:kern w:val="0"/>
                <w:sz w:val="28"/>
                <w:szCs w:val="28"/>
                <w:lang w:bidi="ar"/>
              </w:rPr>
              <w:t>AI+ 智慧交通—— 城市智慧交通解决方案</w:t>
            </w:r>
          </w:p>
        </w:tc>
      </w:tr>
      <w:tr>
        <w:tblPrEx>
          <w:tblCellMar>
            <w:top w:w="0" w:type="dxa"/>
            <w:left w:w="108" w:type="dxa"/>
            <w:bottom w:w="0" w:type="dxa"/>
            <w:right w:w="108" w:type="dxa"/>
          </w:tblCellMar>
        </w:tblPrEx>
        <w:trPr>
          <w:trHeight w:val="300" w:hRule="atLeast"/>
        </w:trPr>
        <w:tc>
          <w:tcPr>
            <w:tcW w:w="216"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500" w:lineRule="exact"/>
              <w:jc w:val="center"/>
              <w:rPr>
                <w:rFonts w:ascii="仿宋_GB2312" w:hAnsi="仿宋" w:eastAsia="仿宋_GB2312" w:cs="仿宋"/>
                <w:color w:val="000000"/>
                <w:sz w:val="28"/>
                <w:szCs w:val="28"/>
              </w:rPr>
            </w:pPr>
          </w:p>
        </w:tc>
        <w:tc>
          <w:tcPr>
            <w:tcW w:w="1764"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500" w:lineRule="exact"/>
              <w:jc w:val="left"/>
              <w:rPr>
                <w:rFonts w:ascii="仿宋_GB2312" w:hAnsi="仿宋" w:eastAsia="仿宋_GB2312" w:cs="仿宋"/>
                <w:color w:val="000000"/>
                <w:sz w:val="28"/>
                <w:szCs w:val="28"/>
              </w:rPr>
            </w:pPr>
          </w:p>
        </w:tc>
        <w:tc>
          <w:tcPr>
            <w:tcW w:w="457" w:type="pct"/>
            <w:tcBorders>
              <w:top w:val="single" w:color="000000" w:sz="4" w:space="0"/>
              <w:left w:val="single" w:color="000000" w:sz="4" w:space="0"/>
              <w:bottom w:val="single" w:color="000000" w:sz="4" w:space="0"/>
              <w:right w:val="single" w:color="000000" w:sz="4" w:space="0"/>
            </w:tcBorders>
            <w:shd w:val="clear" w:color="auto" w:fill="FFFFFF"/>
            <w:vAlign w:val="bottom"/>
          </w:tcPr>
          <w:p>
            <w:pPr>
              <w:widowControl/>
              <w:spacing w:line="500" w:lineRule="exact"/>
              <w:jc w:val="left"/>
              <w:textAlignment w:val="center"/>
              <w:rPr>
                <w:rFonts w:ascii="仿宋_GB2312" w:hAnsi="仿宋" w:eastAsia="仿宋_GB2312" w:cs="仿宋"/>
                <w:color w:val="000000"/>
                <w:kern w:val="0"/>
                <w:sz w:val="28"/>
                <w:szCs w:val="28"/>
                <w:lang w:bidi="ar"/>
              </w:rPr>
            </w:pPr>
            <w:r>
              <w:rPr>
                <w:rFonts w:hint="eastAsia"/>
                <w:color w:val="000000"/>
                <w:sz w:val="22"/>
              </w:rPr>
              <w:t>MT101</w:t>
            </w:r>
          </w:p>
        </w:tc>
        <w:tc>
          <w:tcPr>
            <w:tcW w:w="2563"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500" w:lineRule="exact"/>
              <w:jc w:val="left"/>
              <w:textAlignment w:val="center"/>
              <w:rPr>
                <w:rFonts w:ascii="仿宋_GB2312" w:hAnsi="仿宋" w:eastAsia="仿宋_GB2312" w:cs="仿宋"/>
                <w:color w:val="000000"/>
                <w:sz w:val="28"/>
                <w:szCs w:val="28"/>
              </w:rPr>
            </w:pPr>
            <w:r>
              <w:rPr>
                <w:rFonts w:hint="eastAsia" w:ascii="仿宋_GB2312" w:hAnsi="仿宋" w:eastAsia="仿宋_GB2312" w:cs="仿宋"/>
                <w:color w:val="000000"/>
                <w:kern w:val="0"/>
                <w:sz w:val="28"/>
                <w:szCs w:val="28"/>
                <w:lang w:bidi="ar"/>
              </w:rPr>
              <w:t>AI+ 语言学习—— 基于智能语音技术打造一带一路中文学习平台</w:t>
            </w:r>
          </w:p>
        </w:tc>
      </w:tr>
      <w:tr>
        <w:tblPrEx>
          <w:tblCellMar>
            <w:top w:w="0" w:type="dxa"/>
            <w:left w:w="108" w:type="dxa"/>
            <w:bottom w:w="0" w:type="dxa"/>
            <w:right w:w="108" w:type="dxa"/>
          </w:tblCellMar>
        </w:tblPrEx>
        <w:trPr>
          <w:trHeight w:val="300" w:hRule="atLeast"/>
        </w:trPr>
        <w:tc>
          <w:tcPr>
            <w:tcW w:w="216"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500" w:lineRule="exact"/>
              <w:jc w:val="center"/>
              <w:rPr>
                <w:rFonts w:ascii="仿宋_GB2312" w:hAnsi="仿宋" w:eastAsia="仿宋_GB2312" w:cs="仿宋"/>
                <w:color w:val="000000"/>
                <w:sz w:val="28"/>
                <w:szCs w:val="28"/>
              </w:rPr>
            </w:pPr>
          </w:p>
        </w:tc>
        <w:tc>
          <w:tcPr>
            <w:tcW w:w="1764"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500" w:lineRule="exact"/>
              <w:jc w:val="left"/>
              <w:rPr>
                <w:rFonts w:ascii="仿宋_GB2312" w:hAnsi="仿宋" w:eastAsia="仿宋_GB2312" w:cs="仿宋"/>
                <w:color w:val="000000"/>
                <w:sz w:val="28"/>
                <w:szCs w:val="28"/>
              </w:rPr>
            </w:pPr>
          </w:p>
        </w:tc>
        <w:tc>
          <w:tcPr>
            <w:tcW w:w="457" w:type="pct"/>
            <w:tcBorders>
              <w:top w:val="single" w:color="000000" w:sz="4" w:space="0"/>
              <w:left w:val="single" w:color="000000" w:sz="4" w:space="0"/>
              <w:bottom w:val="single" w:color="000000" w:sz="4" w:space="0"/>
              <w:right w:val="single" w:color="000000" w:sz="4" w:space="0"/>
            </w:tcBorders>
            <w:shd w:val="clear" w:color="auto" w:fill="FFFFFF"/>
            <w:vAlign w:val="bottom"/>
          </w:tcPr>
          <w:p>
            <w:pPr>
              <w:widowControl/>
              <w:spacing w:line="500" w:lineRule="exact"/>
              <w:jc w:val="left"/>
              <w:textAlignment w:val="center"/>
              <w:rPr>
                <w:rFonts w:ascii="仿宋_GB2312" w:hAnsi="仿宋" w:eastAsia="仿宋_GB2312" w:cs="仿宋"/>
                <w:color w:val="000000"/>
                <w:kern w:val="0"/>
                <w:sz w:val="28"/>
                <w:szCs w:val="28"/>
                <w:lang w:bidi="ar"/>
              </w:rPr>
            </w:pPr>
            <w:r>
              <w:rPr>
                <w:rFonts w:hint="eastAsia"/>
                <w:color w:val="000000"/>
                <w:sz w:val="22"/>
              </w:rPr>
              <w:t>MT102</w:t>
            </w:r>
          </w:p>
        </w:tc>
        <w:tc>
          <w:tcPr>
            <w:tcW w:w="2563"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500" w:lineRule="exact"/>
              <w:jc w:val="left"/>
              <w:textAlignment w:val="center"/>
              <w:rPr>
                <w:rFonts w:ascii="仿宋_GB2312" w:hAnsi="仿宋" w:eastAsia="仿宋_GB2312" w:cs="仿宋"/>
                <w:color w:val="000000"/>
                <w:sz w:val="28"/>
                <w:szCs w:val="28"/>
              </w:rPr>
            </w:pPr>
            <w:r>
              <w:rPr>
                <w:rFonts w:hint="eastAsia" w:ascii="仿宋_GB2312" w:hAnsi="仿宋" w:eastAsia="仿宋_GB2312" w:cs="仿宋"/>
                <w:color w:val="000000"/>
                <w:kern w:val="0"/>
                <w:sz w:val="28"/>
                <w:szCs w:val="28"/>
                <w:lang w:bidi="ar"/>
              </w:rPr>
              <w:t>AI+ 新能源汽车—— 智能网联汽车综合解决方案</w:t>
            </w:r>
          </w:p>
        </w:tc>
      </w:tr>
      <w:tr>
        <w:tblPrEx>
          <w:tblCellMar>
            <w:top w:w="0" w:type="dxa"/>
            <w:left w:w="108" w:type="dxa"/>
            <w:bottom w:w="0" w:type="dxa"/>
            <w:right w:w="108" w:type="dxa"/>
          </w:tblCellMar>
        </w:tblPrEx>
        <w:trPr>
          <w:trHeight w:val="300" w:hRule="atLeast"/>
        </w:trPr>
        <w:tc>
          <w:tcPr>
            <w:tcW w:w="216"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500" w:lineRule="exact"/>
              <w:jc w:val="center"/>
              <w:rPr>
                <w:rFonts w:ascii="仿宋_GB2312" w:hAnsi="仿宋" w:eastAsia="仿宋_GB2312" w:cs="仿宋"/>
                <w:color w:val="000000"/>
                <w:sz w:val="28"/>
                <w:szCs w:val="28"/>
              </w:rPr>
            </w:pPr>
          </w:p>
        </w:tc>
        <w:tc>
          <w:tcPr>
            <w:tcW w:w="1764"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500" w:lineRule="exact"/>
              <w:jc w:val="left"/>
              <w:rPr>
                <w:rFonts w:ascii="仿宋_GB2312" w:hAnsi="仿宋" w:eastAsia="仿宋_GB2312" w:cs="仿宋"/>
                <w:color w:val="000000"/>
                <w:sz w:val="28"/>
                <w:szCs w:val="28"/>
              </w:rPr>
            </w:pPr>
          </w:p>
        </w:tc>
        <w:tc>
          <w:tcPr>
            <w:tcW w:w="457" w:type="pct"/>
            <w:tcBorders>
              <w:top w:val="single" w:color="000000" w:sz="4" w:space="0"/>
              <w:left w:val="single" w:color="000000" w:sz="4" w:space="0"/>
              <w:bottom w:val="single" w:color="000000" w:sz="4" w:space="0"/>
              <w:right w:val="single" w:color="000000" w:sz="4" w:space="0"/>
            </w:tcBorders>
            <w:shd w:val="clear" w:color="auto" w:fill="FFFFFF"/>
            <w:vAlign w:val="bottom"/>
          </w:tcPr>
          <w:p>
            <w:pPr>
              <w:widowControl/>
              <w:spacing w:line="500" w:lineRule="exact"/>
              <w:jc w:val="left"/>
              <w:textAlignment w:val="center"/>
              <w:rPr>
                <w:rFonts w:ascii="仿宋_GB2312" w:hAnsi="仿宋" w:eastAsia="仿宋_GB2312" w:cs="仿宋"/>
                <w:color w:val="000000"/>
                <w:kern w:val="0"/>
                <w:sz w:val="28"/>
                <w:szCs w:val="28"/>
                <w:lang w:bidi="ar"/>
              </w:rPr>
            </w:pPr>
            <w:r>
              <w:rPr>
                <w:rFonts w:hint="eastAsia"/>
                <w:color w:val="000000"/>
                <w:sz w:val="22"/>
              </w:rPr>
              <w:t>MT103</w:t>
            </w:r>
          </w:p>
        </w:tc>
        <w:tc>
          <w:tcPr>
            <w:tcW w:w="2563"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500" w:lineRule="exact"/>
              <w:jc w:val="left"/>
              <w:textAlignment w:val="center"/>
              <w:rPr>
                <w:rFonts w:ascii="仿宋_GB2312" w:hAnsi="仿宋" w:eastAsia="仿宋_GB2312" w:cs="仿宋"/>
                <w:color w:val="000000"/>
                <w:sz w:val="28"/>
                <w:szCs w:val="28"/>
              </w:rPr>
            </w:pPr>
            <w:r>
              <w:rPr>
                <w:rFonts w:hint="eastAsia" w:ascii="仿宋_GB2312" w:hAnsi="仿宋" w:eastAsia="仿宋_GB2312" w:cs="仿宋"/>
                <w:color w:val="000000"/>
                <w:kern w:val="0"/>
                <w:sz w:val="28"/>
                <w:szCs w:val="28"/>
                <w:lang w:bidi="ar"/>
              </w:rPr>
              <w:t>AI+ 公益—— 智能产品适老化应用</w:t>
            </w:r>
          </w:p>
        </w:tc>
      </w:tr>
      <w:tr>
        <w:tblPrEx>
          <w:tblCellMar>
            <w:top w:w="0" w:type="dxa"/>
            <w:left w:w="108" w:type="dxa"/>
            <w:bottom w:w="0" w:type="dxa"/>
            <w:right w:w="108" w:type="dxa"/>
          </w:tblCellMar>
        </w:tblPrEx>
        <w:trPr>
          <w:trHeight w:val="300" w:hRule="atLeast"/>
        </w:trPr>
        <w:tc>
          <w:tcPr>
            <w:tcW w:w="216"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500" w:lineRule="exact"/>
              <w:jc w:val="center"/>
              <w:rPr>
                <w:rFonts w:ascii="仿宋_GB2312" w:hAnsi="仿宋" w:eastAsia="仿宋_GB2312" w:cs="仿宋"/>
                <w:color w:val="000000"/>
                <w:sz w:val="28"/>
                <w:szCs w:val="28"/>
              </w:rPr>
            </w:pPr>
          </w:p>
        </w:tc>
        <w:tc>
          <w:tcPr>
            <w:tcW w:w="1764"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500" w:lineRule="exact"/>
              <w:jc w:val="left"/>
              <w:rPr>
                <w:rFonts w:ascii="仿宋_GB2312" w:hAnsi="仿宋" w:eastAsia="仿宋_GB2312" w:cs="仿宋"/>
                <w:color w:val="000000"/>
                <w:sz w:val="28"/>
                <w:szCs w:val="28"/>
              </w:rPr>
            </w:pPr>
          </w:p>
        </w:tc>
        <w:tc>
          <w:tcPr>
            <w:tcW w:w="457" w:type="pct"/>
            <w:tcBorders>
              <w:top w:val="single" w:color="000000" w:sz="4" w:space="0"/>
              <w:left w:val="single" w:color="000000" w:sz="4" w:space="0"/>
              <w:bottom w:val="single" w:color="000000" w:sz="4" w:space="0"/>
              <w:right w:val="single" w:color="000000" w:sz="4" w:space="0"/>
            </w:tcBorders>
            <w:shd w:val="clear" w:color="auto" w:fill="FFFFFF"/>
            <w:vAlign w:val="bottom"/>
          </w:tcPr>
          <w:p>
            <w:pPr>
              <w:widowControl/>
              <w:spacing w:line="500" w:lineRule="exact"/>
              <w:jc w:val="left"/>
              <w:textAlignment w:val="center"/>
              <w:rPr>
                <w:rFonts w:ascii="仿宋_GB2312" w:hAnsi="仿宋" w:eastAsia="仿宋_GB2312" w:cs="仿宋"/>
                <w:color w:val="000000"/>
                <w:kern w:val="0"/>
                <w:sz w:val="28"/>
                <w:szCs w:val="28"/>
                <w:lang w:bidi="ar"/>
              </w:rPr>
            </w:pPr>
            <w:r>
              <w:rPr>
                <w:rFonts w:hint="eastAsia"/>
                <w:color w:val="000000"/>
                <w:sz w:val="22"/>
              </w:rPr>
              <w:t>MT104</w:t>
            </w:r>
          </w:p>
        </w:tc>
        <w:tc>
          <w:tcPr>
            <w:tcW w:w="2563"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500" w:lineRule="exact"/>
              <w:jc w:val="left"/>
              <w:textAlignment w:val="center"/>
              <w:rPr>
                <w:rFonts w:ascii="仿宋_GB2312" w:hAnsi="仿宋" w:eastAsia="仿宋_GB2312" w:cs="仿宋"/>
                <w:color w:val="000000"/>
                <w:sz w:val="28"/>
                <w:szCs w:val="28"/>
              </w:rPr>
            </w:pPr>
            <w:r>
              <w:rPr>
                <w:rFonts w:hint="eastAsia" w:ascii="仿宋_GB2312" w:hAnsi="仿宋" w:eastAsia="仿宋_GB2312" w:cs="仿宋"/>
                <w:color w:val="000000"/>
                <w:kern w:val="0"/>
                <w:sz w:val="28"/>
                <w:szCs w:val="28"/>
                <w:lang w:bidi="ar"/>
              </w:rPr>
              <w:t>AI+ 智慧水利—— 洪涝灾害风险分析及预防</w:t>
            </w:r>
          </w:p>
        </w:tc>
      </w:tr>
      <w:tr>
        <w:tblPrEx>
          <w:tblCellMar>
            <w:top w:w="0" w:type="dxa"/>
            <w:left w:w="108" w:type="dxa"/>
            <w:bottom w:w="0" w:type="dxa"/>
            <w:right w:w="108" w:type="dxa"/>
          </w:tblCellMar>
        </w:tblPrEx>
        <w:trPr>
          <w:trHeight w:val="300" w:hRule="atLeast"/>
        </w:trPr>
        <w:tc>
          <w:tcPr>
            <w:tcW w:w="216"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500" w:lineRule="exact"/>
              <w:jc w:val="center"/>
              <w:rPr>
                <w:rFonts w:ascii="仿宋_GB2312" w:hAnsi="仿宋" w:eastAsia="仿宋_GB2312" w:cs="仿宋"/>
                <w:color w:val="000000"/>
                <w:sz w:val="28"/>
                <w:szCs w:val="28"/>
              </w:rPr>
            </w:pPr>
          </w:p>
        </w:tc>
        <w:tc>
          <w:tcPr>
            <w:tcW w:w="1764"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500" w:lineRule="exact"/>
              <w:jc w:val="left"/>
              <w:rPr>
                <w:rFonts w:ascii="仿宋_GB2312" w:hAnsi="仿宋" w:eastAsia="仿宋_GB2312" w:cs="仿宋"/>
                <w:color w:val="000000"/>
                <w:sz w:val="28"/>
                <w:szCs w:val="28"/>
              </w:rPr>
            </w:pPr>
          </w:p>
        </w:tc>
        <w:tc>
          <w:tcPr>
            <w:tcW w:w="457" w:type="pct"/>
            <w:tcBorders>
              <w:top w:val="single" w:color="000000" w:sz="4" w:space="0"/>
              <w:left w:val="single" w:color="000000" w:sz="4" w:space="0"/>
              <w:bottom w:val="single" w:color="000000" w:sz="4" w:space="0"/>
              <w:right w:val="single" w:color="000000" w:sz="4" w:space="0"/>
            </w:tcBorders>
            <w:shd w:val="clear" w:color="auto" w:fill="FFFFFF"/>
            <w:vAlign w:val="bottom"/>
          </w:tcPr>
          <w:p>
            <w:pPr>
              <w:widowControl/>
              <w:spacing w:line="500" w:lineRule="exact"/>
              <w:jc w:val="left"/>
              <w:textAlignment w:val="center"/>
              <w:rPr>
                <w:rFonts w:ascii="仿宋_GB2312" w:hAnsi="仿宋" w:eastAsia="仿宋_GB2312" w:cs="仿宋"/>
                <w:color w:val="000000"/>
                <w:kern w:val="0"/>
                <w:sz w:val="28"/>
                <w:szCs w:val="28"/>
                <w:lang w:bidi="ar"/>
              </w:rPr>
            </w:pPr>
            <w:r>
              <w:rPr>
                <w:rFonts w:hint="eastAsia"/>
                <w:color w:val="000000"/>
                <w:sz w:val="22"/>
              </w:rPr>
              <w:t>MT105</w:t>
            </w:r>
          </w:p>
        </w:tc>
        <w:tc>
          <w:tcPr>
            <w:tcW w:w="2563"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500" w:lineRule="exact"/>
              <w:jc w:val="left"/>
              <w:textAlignment w:val="center"/>
              <w:rPr>
                <w:rFonts w:ascii="仿宋_GB2312" w:hAnsi="仿宋" w:eastAsia="仿宋_GB2312" w:cs="仿宋"/>
                <w:color w:val="000000"/>
                <w:sz w:val="28"/>
                <w:szCs w:val="28"/>
              </w:rPr>
            </w:pPr>
            <w:r>
              <w:rPr>
                <w:rFonts w:hint="eastAsia" w:ascii="仿宋_GB2312" w:hAnsi="仿宋" w:eastAsia="仿宋_GB2312" w:cs="仿宋"/>
                <w:color w:val="000000"/>
                <w:kern w:val="0"/>
                <w:sz w:val="28"/>
                <w:szCs w:val="28"/>
                <w:lang w:bidi="ar"/>
              </w:rPr>
              <w:t>AI+ 教育—— 面向新工科、新农科、新文科、新医科等教育类知识图谱构建及应用</w:t>
            </w:r>
          </w:p>
        </w:tc>
      </w:tr>
      <w:tr>
        <w:tblPrEx>
          <w:tblCellMar>
            <w:top w:w="0" w:type="dxa"/>
            <w:left w:w="108" w:type="dxa"/>
            <w:bottom w:w="0" w:type="dxa"/>
            <w:right w:w="108" w:type="dxa"/>
          </w:tblCellMar>
        </w:tblPrEx>
        <w:trPr>
          <w:trHeight w:val="300" w:hRule="atLeast"/>
        </w:trPr>
        <w:tc>
          <w:tcPr>
            <w:tcW w:w="216"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500" w:lineRule="exact"/>
              <w:jc w:val="center"/>
              <w:rPr>
                <w:rFonts w:ascii="仿宋_GB2312" w:hAnsi="仿宋" w:eastAsia="仿宋_GB2312" w:cs="仿宋"/>
                <w:color w:val="000000"/>
                <w:sz w:val="28"/>
                <w:szCs w:val="28"/>
              </w:rPr>
            </w:pPr>
          </w:p>
        </w:tc>
        <w:tc>
          <w:tcPr>
            <w:tcW w:w="1764"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500" w:lineRule="exact"/>
              <w:jc w:val="left"/>
              <w:rPr>
                <w:rFonts w:ascii="仿宋_GB2312" w:hAnsi="仿宋" w:eastAsia="仿宋_GB2312" w:cs="仿宋"/>
                <w:color w:val="000000"/>
                <w:sz w:val="28"/>
                <w:szCs w:val="28"/>
              </w:rPr>
            </w:pPr>
          </w:p>
        </w:tc>
        <w:tc>
          <w:tcPr>
            <w:tcW w:w="457" w:type="pct"/>
            <w:tcBorders>
              <w:top w:val="single" w:color="000000" w:sz="4" w:space="0"/>
              <w:left w:val="single" w:color="000000" w:sz="4" w:space="0"/>
              <w:bottom w:val="single" w:color="000000" w:sz="4" w:space="0"/>
              <w:right w:val="single" w:color="000000" w:sz="4" w:space="0"/>
            </w:tcBorders>
            <w:shd w:val="clear" w:color="auto" w:fill="FFFFFF"/>
            <w:vAlign w:val="bottom"/>
          </w:tcPr>
          <w:p>
            <w:pPr>
              <w:widowControl/>
              <w:spacing w:line="500" w:lineRule="exact"/>
              <w:jc w:val="left"/>
              <w:textAlignment w:val="center"/>
              <w:rPr>
                <w:rFonts w:ascii="仿宋_GB2312" w:hAnsi="仿宋" w:eastAsia="仿宋_GB2312" w:cs="仿宋"/>
                <w:color w:val="000000"/>
                <w:kern w:val="0"/>
                <w:sz w:val="28"/>
                <w:szCs w:val="28"/>
                <w:lang w:bidi="ar"/>
              </w:rPr>
            </w:pPr>
            <w:r>
              <w:rPr>
                <w:rFonts w:hint="eastAsia"/>
                <w:color w:val="000000"/>
                <w:sz w:val="22"/>
              </w:rPr>
              <w:t>MT106</w:t>
            </w:r>
          </w:p>
        </w:tc>
        <w:tc>
          <w:tcPr>
            <w:tcW w:w="2563"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500" w:lineRule="exact"/>
              <w:jc w:val="left"/>
              <w:textAlignment w:val="center"/>
              <w:rPr>
                <w:rFonts w:ascii="仿宋_GB2312" w:hAnsi="仿宋" w:eastAsia="仿宋_GB2312" w:cs="仿宋"/>
                <w:color w:val="000000"/>
                <w:sz w:val="28"/>
                <w:szCs w:val="28"/>
              </w:rPr>
            </w:pPr>
            <w:r>
              <w:rPr>
                <w:rFonts w:hint="eastAsia" w:ascii="仿宋_GB2312" w:hAnsi="仿宋" w:eastAsia="仿宋_GB2312" w:cs="仿宋"/>
                <w:color w:val="000000"/>
                <w:kern w:val="0"/>
                <w:sz w:val="28"/>
                <w:szCs w:val="28"/>
                <w:lang w:bidi="ar"/>
              </w:rPr>
              <w:t>AI+ 高等教育—— 基于AI 教学评价的智慧教育解决方案</w:t>
            </w:r>
          </w:p>
        </w:tc>
      </w:tr>
      <w:tr>
        <w:tblPrEx>
          <w:tblCellMar>
            <w:top w:w="0" w:type="dxa"/>
            <w:left w:w="108" w:type="dxa"/>
            <w:bottom w:w="0" w:type="dxa"/>
            <w:right w:w="108" w:type="dxa"/>
          </w:tblCellMar>
        </w:tblPrEx>
        <w:trPr>
          <w:trHeight w:val="300" w:hRule="atLeast"/>
        </w:trPr>
        <w:tc>
          <w:tcPr>
            <w:tcW w:w="216"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500" w:lineRule="exact"/>
              <w:jc w:val="center"/>
              <w:textAlignment w:val="center"/>
              <w:rPr>
                <w:rFonts w:ascii="仿宋_GB2312" w:hAnsi="仿宋" w:eastAsia="仿宋_GB2312" w:cs="仿宋"/>
                <w:color w:val="000000"/>
                <w:sz w:val="28"/>
                <w:szCs w:val="28"/>
              </w:rPr>
            </w:pPr>
            <w:r>
              <w:rPr>
                <w:rFonts w:hint="eastAsia" w:ascii="仿宋_GB2312" w:hAnsi="仿宋" w:eastAsia="仿宋_GB2312" w:cs="仿宋"/>
                <w:color w:val="000000"/>
                <w:kern w:val="0"/>
                <w:sz w:val="28"/>
                <w:szCs w:val="28"/>
                <w:lang w:bidi="ar"/>
              </w:rPr>
              <w:t>27</w:t>
            </w:r>
          </w:p>
        </w:tc>
        <w:tc>
          <w:tcPr>
            <w:tcW w:w="1764"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500" w:lineRule="exact"/>
              <w:jc w:val="left"/>
              <w:textAlignment w:val="center"/>
              <w:rPr>
                <w:rFonts w:ascii="仿宋_GB2312" w:hAnsi="仿宋" w:eastAsia="仿宋_GB2312" w:cs="仿宋"/>
                <w:color w:val="000000"/>
                <w:sz w:val="28"/>
                <w:szCs w:val="28"/>
              </w:rPr>
            </w:pPr>
            <w:r>
              <w:rPr>
                <w:rFonts w:hint="eastAsia" w:ascii="仿宋_GB2312" w:hAnsi="仿宋" w:eastAsia="仿宋_GB2312" w:cs="仿宋"/>
                <w:color w:val="000000"/>
                <w:kern w:val="0"/>
                <w:sz w:val="28"/>
                <w:szCs w:val="28"/>
                <w:lang w:bidi="ar"/>
              </w:rPr>
              <w:t>洛阳轴承研究所有限公司</w:t>
            </w:r>
          </w:p>
        </w:tc>
        <w:tc>
          <w:tcPr>
            <w:tcW w:w="457" w:type="pct"/>
            <w:tcBorders>
              <w:top w:val="single" w:color="000000" w:sz="4" w:space="0"/>
              <w:left w:val="single" w:color="000000" w:sz="4" w:space="0"/>
              <w:bottom w:val="single" w:color="000000" w:sz="4" w:space="0"/>
              <w:right w:val="single" w:color="000000" w:sz="4" w:space="0"/>
            </w:tcBorders>
            <w:shd w:val="clear" w:color="auto" w:fill="FFFFFF"/>
            <w:vAlign w:val="bottom"/>
          </w:tcPr>
          <w:p>
            <w:pPr>
              <w:widowControl/>
              <w:spacing w:line="500" w:lineRule="exact"/>
              <w:jc w:val="left"/>
              <w:textAlignment w:val="center"/>
              <w:rPr>
                <w:rFonts w:ascii="仿宋_GB2312" w:hAnsi="仿宋" w:eastAsia="仿宋_GB2312" w:cs="仿宋"/>
                <w:color w:val="000000"/>
                <w:kern w:val="0"/>
                <w:sz w:val="28"/>
                <w:szCs w:val="28"/>
                <w:lang w:bidi="ar"/>
              </w:rPr>
            </w:pPr>
            <w:r>
              <w:rPr>
                <w:rFonts w:hint="eastAsia"/>
                <w:color w:val="000000"/>
                <w:sz w:val="22"/>
              </w:rPr>
              <w:t>MT107</w:t>
            </w:r>
          </w:p>
        </w:tc>
        <w:tc>
          <w:tcPr>
            <w:tcW w:w="2563"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500" w:lineRule="exact"/>
              <w:jc w:val="left"/>
              <w:textAlignment w:val="center"/>
              <w:rPr>
                <w:rFonts w:ascii="仿宋_GB2312" w:hAnsi="仿宋" w:eastAsia="仿宋_GB2312" w:cs="仿宋"/>
                <w:color w:val="000000"/>
                <w:sz w:val="28"/>
                <w:szCs w:val="28"/>
              </w:rPr>
            </w:pPr>
            <w:r>
              <w:rPr>
                <w:rFonts w:hint="eastAsia" w:ascii="仿宋_GB2312" w:hAnsi="仿宋" w:eastAsia="仿宋_GB2312" w:cs="仿宋"/>
                <w:color w:val="000000"/>
                <w:kern w:val="0"/>
                <w:sz w:val="28"/>
                <w:szCs w:val="28"/>
                <w:lang w:bidi="ar"/>
              </w:rPr>
              <w:t>激光绿色制造—重载轴承关键部位强化技术</w:t>
            </w:r>
          </w:p>
        </w:tc>
      </w:tr>
      <w:tr>
        <w:tblPrEx>
          <w:tblCellMar>
            <w:top w:w="0" w:type="dxa"/>
            <w:left w:w="108" w:type="dxa"/>
            <w:bottom w:w="0" w:type="dxa"/>
            <w:right w:w="108" w:type="dxa"/>
          </w:tblCellMar>
        </w:tblPrEx>
        <w:trPr>
          <w:trHeight w:val="300" w:hRule="atLeast"/>
        </w:trPr>
        <w:tc>
          <w:tcPr>
            <w:tcW w:w="216"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500" w:lineRule="exact"/>
              <w:jc w:val="center"/>
              <w:textAlignment w:val="center"/>
              <w:rPr>
                <w:rFonts w:ascii="仿宋_GB2312" w:hAnsi="仿宋" w:eastAsia="仿宋_GB2312" w:cs="仿宋"/>
                <w:color w:val="000000"/>
                <w:sz w:val="28"/>
                <w:szCs w:val="28"/>
              </w:rPr>
            </w:pPr>
            <w:r>
              <w:rPr>
                <w:rFonts w:hint="eastAsia" w:ascii="仿宋_GB2312" w:hAnsi="仿宋" w:eastAsia="仿宋_GB2312" w:cs="仿宋"/>
                <w:color w:val="000000"/>
                <w:kern w:val="0"/>
                <w:sz w:val="28"/>
                <w:szCs w:val="28"/>
                <w:lang w:bidi="ar"/>
              </w:rPr>
              <w:t>28</w:t>
            </w:r>
          </w:p>
        </w:tc>
        <w:tc>
          <w:tcPr>
            <w:tcW w:w="1764"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500" w:lineRule="exact"/>
              <w:jc w:val="left"/>
              <w:textAlignment w:val="center"/>
              <w:rPr>
                <w:rFonts w:ascii="仿宋_GB2312" w:hAnsi="仿宋" w:eastAsia="仿宋_GB2312" w:cs="仿宋"/>
                <w:color w:val="000000"/>
                <w:sz w:val="28"/>
                <w:szCs w:val="28"/>
              </w:rPr>
            </w:pPr>
            <w:r>
              <w:rPr>
                <w:rFonts w:hint="eastAsia" w:ascii="仿宋_GB2312" w:hAnsi="仿宋" w:eastAsia="仿宋_GB2312" w:cs="仿宋"/>
                <w:color w:val="000000"/>
                <w:kern w:val="0"/>
                <w:sz w:val="28"/>
                <w:szCs w:val="28"/>
                <w:lang w:bidi="ar"/>
              </w:rPr>
              <w:t>纳思达股份有限公司</w:t>
            </w:r>
          </w:p>
        </w:tc>
        <w:tc>
          <w:tcPr>
            <w:tcW w:w="457" w:type="pct"/>
            <w:tcBorders>
              <w:top w:val="single" w:color="000000" w:sz="4" w:space="0"/>
              <w:left w:val="single" w:color="000000" w:sz="4" w:space="0"/>
              <w:bottom w:val="single" w:color="000000" w:sz="4" w:space="0"/>
              <w:right w:val="single" w:color="000000" w:sz="4" w:space="0"/>
            </w:tcBorders>
            <w:shd w:val="clear" w:color="auto" w:fill="FFFFFF"/>
            <w:vAlign w:val="bottom"/>
          </w:tcPr>
          <w:p>
            <w:pPr>
              <w:widowControl/>
              <w:spacing w:line="500" w:lineRule="exact"/>
              <w:jc w:val="left"/>
              <w:textAlignment w:val="center"/>
              <w:rPr>
                <w:rFonts w:ascii="仿宋_GB2312" w:hAnsi="仿宋" w:eastAsia="仿宋_GB2312" w:cs="仿宋"/>
                <w:color w:val="000000"/>
                <w:kern w:val="0"/>
                <w:sz w:val="28"/>
                <w:szCs w:val="28"/>
                <w:lang w:bidi="ar"/>
              </w:rPr>
            </w:pPr>
            <w:r>
              <w:rPr>
                <w:rFonts w:hint="eastAsia"/>
                <w:color w:val="000000"/>
                <w:sz w:val="22"/>
              </w:rPr>
              <w:t>MT108</w:t>
            </w:r>
          </w:p>
        </w:tc>
        <w:tc>
          <w:tcPr>
            <w:tcW w:w="2563"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500" w:lineRule="exact"/>
              <w:jc w:val="left"/>
              <w:textAlignment w:val="center"/>
              <w:rPr>
                <w:rFonts w:ascii="仿宋_GB2312" w:hAnsi="仿宋" w:eastAsia="仿宋_GB2312" w:cs="仿宋"/>
                <w:color w:val="000000"/>
                <w:sz w:val="28"/>
                <w:szCs w:val="28"/>
              </w:rPr>
            </w:pPr>
            <w:r>
              <w:rPr>
                <w:rFonts w:hint="eastAsia" w:ascii="仿宋_GB2312" w:hAnsi="仿宋" w:eastAsia="仿宋_GB2312" w:cs="仿宋"/>
                <w:color w:val="000000"/>
                <w:kern w:val="0"/>
                <w:sz w:val="28"/>
                <w:szCs w:val="28"/>
                <w:lang w:bidi="ar"/>
              </w:rPr>
              <w:t>互联网+全彩3D打印潮 玩创新创业设计</w:t>
            </w:r>
          </w:p>
        </w:tc>
      </w:tr>
      <w:tr>
        <w:tblPrEx>
          <w:tblCellMar>
            <w:top w:w="0" w:type="dxa"/>
            <w:left w:w="108" w:type="dxa"/>
            <w:bottom w:w="0" w:type="dxa"/>
            <w:right w:w="108" w:type="dxa"/>
          </w:tblCellMar>
        </w:tblPrEx>
        <w:trPr>
          <w:trHeight w:val="300" w:hRule="atLeast"/>
        </w:trPr>
        <w:tc>
          <w:tcPr>
            <w:tcW w:w="216"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500" w:lineRule="exact"/>
              <w:jc w:val="center"/>
              <w:textAlignment w:val="center"/>
              <w:rPr>
                <w:rFonts w:ascii="仿宋_GB2312" w:hAnsi="仿宋" w:eastAsia="仿宋_GB2312" w:cs="仿宋"/>
                <w:color w:val="000000"/>
                <w:sz w:val="28"/>
                <w:szCs w:val="28"/>
              </w:rPr>
            </w:pPr>
            <w:r>
              <w:rPr>
                <w:rFonts w:hint="eastAsia" w:ascii="仿宋_GB2312" w:hAnsi="仿宋" w:eastAsia="仿宋_GB2312" w:cs="仿宋"/>
                <w:color w:val="000000"/>
                <w:kern w:val="0"/>
                <w:sz w:val="28"/>
                <w:szCs w:val="28"/>
                <w:lang w:bidi="ar"/>
              </w:rPr>
              <w:t>29</w:t>
            </w:r>
          </w:p>
        </w:tc>
        <w:tc>
          <w:tcPr>
            <w:tcW w:w="1764"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500" w:lineRule="exact"/>
              <w:jc w:val="left"/>
              <w:textAlignment w:val="center"/>
              <w:rPr>
                <w:rFonts w:ascii="仿宋_GB2312" w:hAnsi="仿宋" w:eastAsia="仿宋_GB2312" w:cs="仿宋"/>
                <w:color w:val="000000"/>
                <w:sz w:val="28"/>
                <w:szCs w:val="28"/>
              </w:rPr>
            </w:pPr>
            <w:r>
              <w:rPr>
                <w:rFonts w:hint="eastAsia" w:ascii="仿宋_GB2312" w:hAnsi="仿宋" w:eastAsia="仿宋_GB2312" w:cs="仿宋"/>
                <w:color w:val="000000"/>
                <w:kern w:val="0"/>
                <w:sz w:val="28"/>
                <w:szCs w:val="28"/>
                <w:lang w:bidi="ar"/>
              </w:rPr>
              <w:t>南方电网深圳数字电网研究院有限公司</w:t>
            </w:r>
          </w:p>
        </w:tc>
        <w:tc>
          <w:tcPr>
            <w:tcW w:w="457" w:type="pct"/>
            <w:tcBorders>
              <w:top w:val="single" w:color="000000" w:sz="4" w:space="0"/>
              <w:left w:val="single" w:color="000000" w:sz="4" w:space="0"/>
              <w:bottom w:val="single" w:color="000000" w:sz="4" w:space="0"/>
              <w:right w:val="single" w:color="000000" w:sz="4" w:space="0"/>
            </w:tcBorders>
            <w:shd w:val="clear" w:color="auto" w:fill="FFFFFF"/>
            <w:vAlign w:val="bottom"/>
          </w:tcPr>
          <w:p>
            <w:pPr>
              <w:widowControl/>
              <w:spacing w:line="500" w:lineRule="exact"/>
              <w:jc w:val="left"/>
              <w:textAlignment w:val="center"/>
              <w:rPr>
                <w:rFonts w:ascii="仿宋_GB2312" w:hAnsi="仿宋" w:eastAsia="仿宋_GB2312" w:cs="仿宋"/>
                <w:color w:val="000000"/>
                <w:kern w:val="0"/>
                <w:sz w:val="28"/>
                <w:szCs w:val="28"/>
                <w:lang w:bidi="ar"/>
              </w:rPr>
            </w:pPr>
            <w:r>
              <w:rPr>
                <w:rFonts w:hint="eastAsia"/>
                <w:color w:val="000000"/>
                <w:sz w:val="22"/>
              </w:rPr>
              <w:t>MT109</w:t>
            </w:r>
          </w:p>
        </w:tc>
        <w:tc>
          <w:tcPr>
            <w:tcW w:w="2563"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500" w:lineRule="exact"/>
              <w:jc w:val="left"/>
              <w:textAlignment w:val="center"/>
              <w:rPr>
                <w:rFonts w:ascii="仿宋_GB2312" w:hAnsi="仿宋" w:eastAsia="仿宋_GB2312" w:cs="仿宋"/>
                <w:color w:val="000000"/>
                <w:sz w:val="28"/>
                <w:szCs w:val="28"/>
              </w:rPr>
            </w:pPr>
            <w:r>
              <w:rPr>
                <w:rFonts w:hint="eastAsia" w:ascii="仿宋_GB2312" w:hAnsi="仿宋" w:eastAsia="仿宋_GB2312" w:cs="仿宋"/>
                <w:color w:val="000000"/>
                <w:kern w:val="0"/>
                <w:sz w:val="28"/>
                <w:szCs w:val="28"/>
                <w:lang w:bidi="ar"/>
              </w:rPr>
              <w:t>可视化分布式云边AIOT平台</w:t>
            </w:r>
          </w:p>
        </w:tc>
      </w:tr>
      <w:tr>
        <w:tblPrEx>
          <w:tblCellMar>
            <w:top w:w="0" w:type="dxa"/>
            <w:left w:w="108" w:type="dxa"/>
            <w:bottom w:w="0" w:type="dxa"/>
            <w:right w:w="108" w:type="dxa"/>
          </w:tblCellMar>
        </w:tblPrEx>
        <w:trPr>
          <w:trHeight w:val="300" w:hRule="atLeast"/>
        </w:trPr>
        <w:tc>
          <w:tcPr>
            <w:tcW w:w="216"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500" w:lineRule="exact"/>
              <w:jc w:val="center"/>
              <w:textAlignment w:val="center"/>
              <w:rPr>
                <w:rFonts w:ascii="仿宋_GB2312" w:hAnsi="仿宋" w:eastAsia="仿宋_GB2312" w:cs="仿宋"/>
                <w:color w:val="000000"/>
                <w:sz w:val="28"/>
                <w:szCs w:val="28"/>
              </w:rPr>
            </w:pPr>
            <w:r>
              <w:rPr>
                <w:rFonts w:hint="eastAsia" w:ascii="仿宋_GB2312" w:hAnsi="仿宋" w:eastAsia="仿宋_GB2312" w:cs="仿宋"/>
                <w:color w:val="000000"/>
                <w:kern w:val="0"/>
                <w:sz w:val="28"/>
                <w:szCs w:val="28"/>
                <w:lang w:bidi="ar"/>
              </w:rPr>
              <w:t>30</w:t>
            </w:r>
          </w:p>
        </w:tc>
        <w:tc>
          <w:tcPr>
            <w:tcW w:w="1764"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500" w:lineRule="exact"/>
              <w:jc w:val="left"/>
              <w:textAlignment w:val="center"/>
              <w:rPr>
                <w:rFonts w:ascii="仿宋_GB2312" w:hAnsi="仿宋" w:eastAsia="仿宋_GB2312" w:cs="仿宋"/>
                <w:color w:val="000000"/>
                <w:sz w:val="28"/>
                <w:szCs w:val="28"/>
              </w:rPr>
            </w:pPr>
            <w:r>
              <w:rPr>
                <w:rFonts w:hint="eastAsia" w:ascii="仿宋_GB2312" w:hAnsi="仿宋" w:eastAsia="仿宋_GB2312" w:cs="仿宋"/>
                <w:color w:val="000000"/>
                <w:kern w:val="0"/>
                <w:sz w:val="28"/>
                <w:szCs w:val="28"/>
                <w:lang w:bidi="ar"/>
              </w:rPr>
              <w:t>锐捷网络（苏州）有限公司</w:t>
            </w:r>
          </w:p>
        </w:tc>
        <w:tc>
          <w:tcPr>
            <w:tcW w:w="457" w:type="pct"/>
            <w:tcBorders>
              <w:top w:val="single" w:color="000000" w:sz="4" w:space="0"/>
              <w:left w:val="single" w:color="000000" w:sz="4" w:space="0"/>
              <w:bottom w:val="single" w:color="000000" w:sz="4" w:space="0"/>
              <w:right w:val="single" w:color="000000" w:sz="4" w:space="0"/>
            </w:tcBorders>
            <w:shd w:val="clear" w:color="auto" w:fill="FFFFFF"/>
            <w:vAlign w:val="bottom"/>
          </w:tcPr>
          <w:p>
            <w:pPr>
              <w:widowControl/>
              <w:spacing w:line="500" w:lineRule="exact"/>
              <w:jc w:val="left"/>
              <w:textAlignment w:val="center"/>
              <w:rPr>
                <w:rFonts w:ascii="仿宋_GB2312" w:hAnsi="仿宋" w:eastAsia="仿宋_GB2312" w:cs="仿宋"/>
                <w:color w:val="000000"/>
                <w:kern w:val="0"/>
                <w:sz w:val="28"/>
                <w:szCs w:val="28"/>
                <w:lang w:bidi="ar"/>
              </w:rPr>
            </w:pPr>
            <w:r>
              <w:rPr>
                <w:rFonts w:hint="eastAsia"/>
                <w:color w:val="000000"/>
                <w:sz w:val="22"/>
              </w:rPr>
              <w:t>MT110</w:t>
            </w:r>
          </w:p>
        </w:tc>
        <w:tc>
          <w:tcPr>
            <w:tcW w:w="2563"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500" w:lineRule="exact"/>
              <w:jc w:val="left"/>
              <w:textAlignment w:val="center"/>
              <w:rPr>
                <w:rFonts w:ascii="仿宋_GB2312" w:hAnsi="仿宋" w:eastAsia="仿宋_GB2312" w:cs="仿宋"/>
                <w:color w:val="000000"/>
                <w:sz w:val="28"/>
                <w:szCs w:val="28"/>
              </w:rPr>
            </w:pPr>
            <w:r>
              <w:rPr>
                <w:rFonts w:hint="eastAsia" w:ascii="仿宋_GB2312" w:hAnsi="仿宋" w:eastAsia="仿宋_GB2312" w:cs="仿宋"/>
                <w:color w:val="000000"/>
                <w:kern w:val="0"/>
                <w:sz w:val="28"/>
                <w:szCs w:val="28"/>
                <w:lang w:bidi="ar"/>
              </w:rPr>
              <w:t>计算机云外设实现方案</w:t>
            </w:r>
          </w:p>
        </w:tc>
      </w:tr>
      <w:tr>
        <w:tblPrEx>
          <w:tblCellMar>
            <w:top w:w="0" w:type="dxa"/>
            <w:left w:w="108" w:type="dxa"/>
            <w:bottom w:w="0" w:type="dxa"/>
            <w:right w:w="108" w:type="dxa"/>
          </w:tblCellMar>
        </w:tblPrEx>
        <w:trPr>
          <w:trHeight w:val="300" w:hRule="atLeast"/>
        </w:trPr>
        <w:tc>
          <w:tcPr>
            <w:tcW w:w="216" w:type="pct"/>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500" w:lineRule="exact"/>
              <w:jc w:val="center"/>
              <w:textAlignment w:val="center"/>
              <w:rPr>
                <w:rFonts w:ascii="仿宋_GB2312" w:hAnsi="仿宋" w:eastAsia="仿宋_GB2312" w:cs="仿宋"/>
                <w:color w:val="000000"/>
                <w:sz w:val="28"/>
                <w:szCs w:val="28"/>
              </w:rPr>
            </w:pPr>
            <w:r>
              <w:rPr>
                <w:rFonts w:hint="eastAsia" w:ascii="仿宋_GB2312" w:hAnsi="仿宋" w:eastAsia="仿宋_GB2312" w:cs="仿宋"/>
                <w:color w:val="000000"/>
                <w:kern w:val="0"/>
                <w:sz w:val="28"/>
                <w:szCs w:val="28"/>
                <w:lang w:bidi="ar"/>
              </w:rPr>
              <w:t>31</w:t>
            </w:r>
          </w:p>
        </w:tc>
        <w:tc>
          <w:tcPr>
            <w:tcW w:w="1764" w:type="pct"/>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500" w:lineRule="exact"/>
              <w:jc w:val="left"/>
              <w:textAlignment w:val="center"/>
              <w:rPr>
                <w:rFonts w:ascii="仿宋_GB2312" w:hAnsi="仿宋" w:eastAsia="仿宋_GB2312" w:cs="仿宋"/>
                <w:color w:val="000000"/>
                <w:sz w:val="28"/>
                <w:szCs w:val="28"/>
              </w:rPr>
            </w:pPr>
            <w:r>
              <w:rPr>
                <w:rFonts w:hint="eastAsia" w:ascii="仿宋_GB2312" w:hAnsi="仿宋" w:eastAsia="仿宋_GB2312" w:cs="仿宋"/>
                <w:color w:val="000000"/>
                <w:kern w:val="0"/>
                <w:sz w:val="28"/>
                <w:szCs w:val="28"/>
                <w:lang w:bidi="ar"/>
              </w:rPr>
              <w:t>山东新希望六和集团有限公司</w:t>
            </w:r>
          </w:p>
        </w:tc>
        <w:tc>
          <w:tcPr>
            <w:tcW w:w="457" w:type="pct"/>
            <w:tcBorders>
              <w:top w:val="single" w:color="000000" w:sz="4" w:space="0"/>
              <w:left w:val="single" w:color="000000" w:sz="4" w:space="0"/>
              <w:bottom w:val="single" w:color="000000" w:sz="4" w:space="0"/>
              <w:right w:val="single" w:color="000000" w:sz="4" w:space="0"/>
            </w:tcBorders>
            <w:shd w:val="clear" w:color="auto" w:fill="FFFFFF"/>
            <w:vAlign w:val="bottom"/>
          </w:tcPr>
          <w:p>
            <w:pPr>
              <w:widowControl/>
              <w:spacing w:line="500" w:lineRule="exact"/>
              <w:jc w:val="left"/>
              <w:textAlignment w:val="center"/>
              <w:rPr>
                <w:rFonts w:ascii="仿宋_GB2312" w:hAnsi="仿宋" w:eastAsia="仿宋_GB2312" w:cs="仿宋"/>
                <w:color w:val="000000"/>
                <w:kern w:val="0"/>
                <w:sz w:val="28"/>
                <w:szCs w:val="28"/>
                <w:lang w:bidi="ar"/>
              </w:rPr>
            </w:pPr>
            <w:r>
              <w:rPr>
                <w:rFonts w:hint="eastAsia"/>
                <w:color w:val="000000"/>
                <w:sz w:val="22"/>
              </w:rPr>
              <w:t>MT111</w:t>
            </w:r>
          </w:p>
        </w:tc>
        <w:tc>
          <w:tcPr>
            <w:tcW w:w="2563"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500" w:lineRule="exact"/>
              <w:jc w:val="left"/>
              <w:textAlignment w:val="center"/>
              <w:rPr>
                <w:rFonts w:ascii="仿宋_GB2312" w:hAnsi="仿宋" w:eastAsia="仿宋_GB2312" w:cs="仿宋"/>
                <w:color w:val="000000"/>
                <w:sz w:val="28"/>
                <w:szCs w:val="28"/>
              </w:rPr>
            </w:pPr>
            <w:r>
              <w:rPr>
                <w:rFonts w:hint="eastAsia" w:ascii="仿宋_GB2312" w:hAnsi="仿宋" w:eastAsia="仿宋_GB2312" w:cs="仿宋"/>
                <w:color w:val="000000"/>
                <w:kern w:val="0"/>
                <w:sz w:val="28"/>
                <w:szCs w:val="28"/>
                <w:lang w:bidi="ar"/>
              </w:rPr>
              <w:t>智能化雏鸡断喙设备的研发</w:t>
            </w:r>
          </w:p>
        </w:tc>
      </w:tr>
      <w:tr>
        <w:tblPrEx>
          <w:tblCellMar>
            <w:top w:w="0" w:type="dxa"/>
            <w:left w:w="108" w:type="dxa"/>
            <w:bottom w:w="0" w:type="dxa"/>
            <w:right w:w="108" w:type="dxa"/>
          </w:tblCellMar>
        </w:tblPrEx>
        <w:trPr>
          <w:trHeight w:val="300" w:hRule="atLeast"/>
        </w:trPr>
        <w:tc>
          <w:tcPr>
            <w:tcW w:w="216"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500" w:lineRule="exact"/>
              <w:jc w:val="center"/>
              <w:rPr>
                <w:rFonts w:ascii="仿宋_GB2312" w:hAnsi="仿宋" w:eastAsia="仿宋_GB2312" w:cs="仿宋"/>
                <w:color w:val="000000"/>
                <w:sz w:val="28"/>
                <w:szCs w:val="28"/>
              </w:rPr>
            </w:pPr>
          </w:p>
        </w:tc>
        <w:tc>
          <w:tcPr>
            <w:tcW w:w="1764"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500" w:lineRule="exact"/>
              <w:jc w:val="left"/>
              <w:rPr>
                <w:rFonts w:ascii="仿宋_GB2312" w:hAnsi="仿宋" w:eastAsia="仿宋_GB2312" w:cs="仿宋"/>
                <w:color w:val="000000"/>
                <w:sz w:val="28"/>
                <w:szCs w:val="28"/>
              </w:rPr>
            </w:pPr>
          </w:p>
        </w:tc>
        <w:tc>
          <w:tcPr>
            <w:tcW w:w="457" w:type="pct"/>
            <w:tcBorders>
              <w:top w:val="single" w:color="000000" w:sz="4" w:space="0"/>
              <w:left w:val="single" w:color="000000" w:sz="4" w:space="0"/>
              <w:bottom w:val="single" w:color="000000" w:sz="4" w:space="0"/>
              <w:right w:val="single" w:color="000000" w:sz="4" w:space="0"/>
            </w:tcBorders>
            <w:shd w:val="clear" w:color="auto" w:fill="FFFFFF"/>
            <w:vAlign w:val="bottom"/>
          </w:tcPr>
          <w:p>
            <w:pPr>
              <w:widowControl/>
              <w:spacing w:line="500" w:lineRule="exact"/>
              <w:jc w:val="left"/>
              <w:textAlignment w:val="center"/>
              <w:rPr>
                <w:rFonts w:ascii="仿宋_GB2312" w:hAnsi="仿宋" w:eastAsia="仿宋_GB2312" w:cs="仿宋"/>
                <w:color w:val="000000"/>
                <w:kern w:val="0"/>
                <w:sz w:val="28"/>
                <w:szCs w:val="28"/>
                <w:lang w:bidi="ar"/>
              </w:rPr>
            </w:pPr>
            <w:r>
              <w:rPr>
                <w:rFonts w:hint="eastAsia"/>
                <w:color w:val="000000"/>
                <w:sz w:val="22"/>
              </w:rPr>
              <w:t>MT112</w:t>
            </w:r>
          </w:p>
        </w:tc>
        <w:tc>
          <w:tcPr>
            <w:tcW w:w="2563"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500" w:lineRule="exact"/>
              <w:jc w:val="left"/>
              <w:textAlignment w:val="center"/>
              <w:rPr>
                <w:rFonts w:ascii="仿宋_GB2312" w:hAnsi="仿宋" w:eastAsia="仿宋_GB2312" w:cs="仿宋"/>
                <w:color w:val="000000"/>
                <w:sz w:val="28"/>
                <w:szCs w:val="28"/>
              </w:rPr>
            </w:pPr>
            <w:r>
              <w:rPr>
                <w:rFonts w:hint="eastAsia" w:ascii="仿宋_GB2312" w:hAnsi="仿宋" w:eastAsia="仿宋_GB2312" w:cs="仿宋"/>
                <w:color w:val="000000"/>
                <w:kern w:val="0"/>
                <w:sz w:val="28"/>
                <w:szCs w:val="28"/>
                <w:lang w:bidi="ar"/>
              </w:rPr>
              <w:t>在现代化、规模化养殖场中，如何打造有效的生物安全体系进行非洲猪瘟防控？</w:t>
            </w:r>
          </w:p>
        </w:tc>
      </w:tr>
      <w:tr>
        <w:tblPrEx>
          <w:tblCellMar>
            <w:top w:w="0" w:type="dxa"/>
            <w:left w:w="108" w:type="dxa"/>
            <w:bottom w:w="0" w:type="dxa"/>
            <w:right w:w="108" w:type="dxa"/>
          </w:tblCellMar>
        </w:tblPrEx>
        <w:trPr>
          <w:trHeight w:val="300" w:hRule="atLeast"/>
        </w:trPr>
        <w:tc>
          <w:tcPr>
            <w:tcW w:w="216"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500" w:lineRule="exact"/>
              <w:jc w:val="center"/>
              <w:rPr>
                <w:rFonts w:ascii="仿宋_GB2312" w:hAnsi="仿宋" w:eastAsia="仿宋_GB2312" w:cs="仿宋"/>
                <w:color w:val="000000"/>
                <w:sz w:val="28"/>
                <w:szCs w:val="28"/>
              </w:rPr>
            </w:pPr>
          </w:p>
        </w:tc>
        <w:tc>
          <w:tcPr>
            <w:tcW w:w="1764"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500" w:lineRule="exact"/>
              <w:jc w:val="left"/>
              <w:rPr>
                <w:rFonts w:ascii="仿宋_GB2312" w:hAnsi="仿宋" w:eastAsia="仿宋_GB2312" w:cs="仿宋"/>
                <w:color w:val="000000"/>
                <w:sz w:val="28"/>
                <w:szCs w:val="28"/>
              </w:rPr>
            </w:pPr>
          </w:p>
        </w:tc>
        <w:tc>
          <w:tcPr>
            <w:tcW w:w="457" w:type="pct"/>
            <w:tcBorders>
              <w:top w:val="single" w:color="000000" w:sz="4" w:space="0"/>
              <w:left w:val="single" w:color="000000" w:sz="4" w:space="0"/>
              <w:bottom w:val="single" w:color="000000" w:sz="4" w:space="0"/>
              <w:right w:val="single" w:color="000000" w:sz="4" w:space="0"/>
            </w:tcBorders>
            <w:shd w:val="clear" w:color="auto" w:fill="FFFFFF"/>
            <w:vAlign w:val="bottom"/>
          </w:tcPr>
          <w:p>
            <w:pPr>
              <w:widowControl/>
              <w:spacing w:line="500" w:lineRule="exact"/>
              <w:jc w:val="left"/>
              <w:textAlignment w:val="center"/>
              <w:rPr>
                <w:rFonts w:ascii="仿宋_GB2312" w:hAnsi="仿宋" w:eastAsia="仿宋_GB2312" w:cs="仿宋"/>
                <w:color w:val="000000"/>
                <w:kern w:val="0"/>
                <w:sz w:val="28"/>
                <w:szCs w:val="28"/>
                <w:lang w:bidi="ar"/>
              </w:rPr>
            </w:pPr>
            <w:r>
              <w:rPr>
                <w:rFonts w:hint="eastAsia"/>
                <w:color w:val="000000"/>
                <w:sz w:val="22"/>
              </w:rPr>
              <w:t>MT113</w:t>
            </w:r>
          </w:p>
        </w:tc>
        <w:tc>
          <w:tcPr>
            <w:tcW w:w="2563"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500" w:lineRule="exact"/>
              <w:jc w:val="left"/>
              <w:textAlignment w:val="center"/>
              <w:rPr>
                <w:rFonts w:ascii="仿宋_GB2312" w:hAnsi="仿宋" w:eastAsia="仿宋_GB2312" w:cs="仿宋"/>
                <w:color w:val="000000"/>
                <w:sz w:val="28"/>
                <w:szCs w:val="28"/>
              </w:rPr>
            </w:pPr>
            <w:r>
              <w:rPr>
                <w:rFonts w:hint="eastAsia" w:ascii="仿宋_GB2312" w:hAnsi="仿宋" w:eastAsia="仿宋_GB2312" w:cs="仿宋"/>
                <w:color w:val="000000"/>
                <w:kern w:val="0"/>
                <w:sz w:val="28"/>
                <w:szCs w:val="28"/>
                <w:lang w:bidi="ar"/>
              </w:rPr>
              <w:t>2021年下半年，生猪行情持续下滑，部分养殖企业和养殖户已经出现亏损状态？作为一名生产管理者，应当如何最大程度做到降本增效？</w:t>
            </w:r>
          </w:p>
        </w:tc>
      </w:tr>
      <w:tr>
        <w:tblPrEx>
          <w:tblCellMar>
            <w:top w:w="0" w:type="dxa"/>
            <w:left w:w="108" w:type="dxa"/>
            <w:bottom w:w="0" w:type="dxa"/>
            <w:right w:w="108" w:type="dxa"/>
          </w:tblCellMar>
        </w:tblPrEx>
        <w:trPr>
          <w:trHeight w:val="300" w:hRule="atLeast"/>
        </w:trPr>
        <w:tc>
          <w:tcPr>
            <w:tcW w:w="216" w:type="pct"/>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500" w:lineRule="exact"/>
              <w:jc w:val="center"/>
              <w:textAlignment w:val="center"/>
              <w:rPr>
                <w:rFonts w:ascii="仿宋_GB2312" w:hAnsi="仿宋" w:eastAsia="仿宋_GB2312" w:cs="仿宋"/>
                <w:color w:val="000000"/>
                <w:sz w:val="28"/>
                <w:szCs w:val="28"/>
              </w:rPr>
            </w:pPr>
            <w:r>
              <w:rPr>
                <w:rFonts w:hint="eastAsia" w:ascii="仿宋_GB2312" w:hAnsi="仿宋" w:eastAsia="仿宋_GB2312" w:cs="仿宋"/>
                <w:color w:val="000000"/>
                <w:kern w:val="0"/>
                <w:sz w:val="28"/>
                <w:szCs w:val="28"/>
                <w:lang w:bidi="ar"/>
              </w:rPr>
              <w:t>32</w:t>
            </w:r>
          </w:p>
        </w:tc>
        <w:tc>
          <w:tcPr>
            <w:tcW w:w="1764" w:type="pct"/>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500" w:lineRule="exact"/>
              <w:jc w:val="left"/>
              <w:textAlignment w:val="center"/>
              <w:rPr>
                <w:rFonts w:ascii="仿宋_GB2312" w:hAnsi="仿宋" w:eastAsia="仿宋_GB2312" w:cs="仿宋"/>
                <w:color w:val="000000"/>
                <w:sz w:val="28"/>
                <w:szCs w:val="28"/>
              </w:rPr>
            </w:pPr>
            <w:r>
              <w:rPr>
                <w:rFonts w:hint="eastAsia" w:ascii="仿宋_GB2312" w:hAnsi="仿宋" w:eastAsia="仿宋_GB2312" w:cs="仿宋"/>
                <w:color w:val="000000"/>
                <w:kern w:val="0"/>
                <w:sz w:val="28"/>
                <w:szCs w:val="28"/>
                <w:lang w:bidi="ar"/>
              </w:rPr>
              <w:t>上海轻合金精密成型国家工程研究中心有限公司</w:t>
            </w:r>
          </w:p>
        </w:tc>
        <w:tc>
          <w:tcPr>
            <w:tcW w:w="457" w:type="pct"/>
            <w:tcBorders>
              <w:top w:val="single" w:color="000000" w:sz="4" w:space="0"/>
              <w:left w:val="single" w:color="000000" w:sz="4" w:space="0"/>
              <w:bottom w:val="single" w:color="000000" w:sz="4" w:space="0"/>
              <w:right w:val="single" w:color="000000" w:sz="4" w:space="0"/>
            </w:tcBorders>
            <w:shd w:val="clear" w:color="auto" w:fill="FFFFFF"/>
            <w:vAlign w:val="bottom"/>
          </w:tcPr>
          <w:p>
            <w:pPr>
              <w:widowControl/>
              <w:spacing w:line="500" w:lineRule="exact"/>
              <w:jc w:val="left"/>
              <w:textAlignment w:val="center"/>
              <w:rPr>
                <w:rFonts w:ascii="仿宋_GB2312" w:hAnsi="仿宋" w:eastAsia="仿宋_GB2312" w:cs="仿宋"/>
                <w:color w:val="000000"/>
                <w:kern w:val="0"/>
                <w:sz w:val="28"/>
                <w:szCs w:val="28"/>
                <w:lang w:bidi="ar"/>
              </w:rPr>
            </w:pPr>
            <w:r>
              <w:rPr>
                <w:rFonts w:hint="eastAsia"/>
                <w:color w:val="000000"/>
                <w:sz w:val="22"/>
              </w:rPr>
              <w:t>MT114</w:t>
            </w:r>
          </w:p>
        </w:tc>
        <w:tc>
          <w:tcPr>
            <w:tcW w:w="2563"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500" w:lineRule="exact"/>
              <w:jc w:val="left"/>
              <w:textAlignment w:val="center"/>
              <w:rPr>
                <w:rFonts w:ascii="仿宋_GB2312" w:hAnsi="仿宋" w:eastAsia="仿宋_GB2312" w:cs="仿宋"/>
                <w:color w:val="000000"/>
                <w:sz w:val="28"/>
                <w:szCs w:val="28"/>
              </w:rPr>
            </w:pPr>
            <w:r>
              <w:rPr>
                <w:rFonts w:hint="eastAsia" w:ascii="仿宋_GB2312" w:hAnsi="仿宋" w:eastAsia="仿宋_GB2312" w:cs="仿宋"/>
                <w:color w:val="000000"/>
                <w:kern w:val="0"/>
                <w:sz w:val="28"/>
                <w:szCs w:val="28"/>
                <w:lang w:bidi="ar"/>
              </w:rPr>
              <w:t>小型化、可在复杂环境部署、高灵敏度、高安全性、高稳定性的氢气浓度传感器开发</w:t>
            </w:r>
          </w:p>
        </w:tc>
      </w:tr>
      <w:tr>
        <w:tblPrEx>
          <w:tblCellMar>
            <w:top w:w="0" w:type="dxa"/>
            <w:left w:w="108" w:type="dxa"/>
            <w:bottom w:w="0" w:type="dxa"/>
            <w:right w:w="108" w:type="dxa"/>
          </w:tblCellMar>
        </w:tblPrEx>
        <w:trPr>
          <w:trHeight w:val="300" w:hRule="atLeast"/>
        </w:trPr>
        <w:tc>
          <w:tcPr>
            <w:tcW w:w="216"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500" w:lineRule="exact"/>
              <w:jc w:val="center"/>
              <w:rPr>
                <w:rFonts w:ascii="仿宋_GB2312" w:hAnsi="仿宋" w:eastAsia="仿宋_GB2312" w:cs="仿宋"/>
                <w:color w:val="000000"/>
                <w:sz w:val="28"/>
                <w:szCs w:val="28"/>
              </w:rPr>
            </w:pPr>
          </w:p>
        </w:tc>
        <w:tc>
          <w:tcPr>
            <w:tcW w:w="1764"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500" w:lineRule="exact"/>
              <w:jc w:val="left"/>
              <w:rPr>
                <w:rFonts w:ascii="仿宋_GB2312" w:hAnsi="仿宋" w:eastAsia="仿宋_GB2312" w:cs="仿宋"/>
                <w:color w:val="000000"/>
                <w:sz w:val="28"/>
                <w:szCs w:val="28"/>
              </w:rPr>
            </w:pPr>
          </w:p>
        </w:tc>
        <w:tc>
          <w:tcPr>
            <w:tcW w:w="457" w:type="pct"/>
            <w:tcBorders>
              <w:top w:val="single" w:color="000000" w:sz="4" w:space="0"/>
              <w:left w:val="single" w:color="000000" w:sz="4" w:space="0"/>
              <w:bottom w:val="single" w:color="000000" w:sz="4" w:space="0"/>
              <w:right w:val="single" w:color="000000" w:sz="4" w:space="0"/>
            </w:tcBorders>
            <w:shd w:val="clear" w:color="auto" w:fill="FFFFFF"/>
            <w:vAlign w:val="bottom"/>
          </w:tcPr>
          <w:p>
            <w:pPr>
              <w:widowControl/>
              <w:spacing w:line="500" w:lineRule="exact"/>
              <w:jc w:val="left"/>
              <w:textAlignment w:val="center"/>
              <w:rPr>
                <w:rFonts w:ascii="仿宋_GB2312" w:hAnsi="仿宋" w:eastAsia="仿宋_GB2312" w:cs="仿宋"/>
                <w:color w:val="000000"/>
                <w:kern w:val="0"/>
                <w:sz w:val="28"/>
                <w:szCs w:val="28"/>
                <w:lang w:bidi="ar"/>
              </w:rPr>
            </w:pPr>
            <w:r>
              <w:rPr>
                <w:rFonts w:hint="eastAsia"/>
                <w:color w:val="000000"/>
                <w:sz w:val="22"/>
              </w:rPr>
              <w:t>MT115</w:t>
            </w:r>
          </w:p>
        </w:tc>
        <w:tc>
          <w:tcPr>
            <w:tcW w:w="2563"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500" w:lineRule="exact"/>
              <w:jc w:val="left"/>
              <w:textAlignment w:val="center"/>
              <w:rPr>
                <w:rFonts w:ascii="仿宋_GB2312" w:hAnsi="仿宋" w:eastAsia="仿宋_GB2312" w:cs="仿宋"/>
                <w:color w:val="000000"/>
                <w:sz w:val="28"/>
                <w:szCs w:val="28"/>
              </w:rPr>
            </w:pPr>
            <w:r>
              <w:rPr>
                <w:rFonts w:hint="eastAsia" w:ascii="仿宋_GB2312" w:hAnsi="仿宋" w:eastAsia="仿宋_GB2312" w:cs="仿宋"/>
                <w:color w:val="000000"/>
                <w:kern w:val="0"/>
                <w:sz w:val="28"/>
                <w:szCs w:val="28"/>
                <w:lang w:bidi="ar"/>
              </w:rPr>
              <w:t>适用于氢气浓度传感的核心材料或部件研发</w:t>
            </w:r>
          </w:p>
        </w:tc>
      </w:tr>
      <w:tr>
        <w:tblPrEx>
          <w:tblCellMar>
            <w:top w:w="0" w:type="dxa"/>
            <w:left w:w="108" w:type="dxa"/>
            <w:bottom w:w="0" w:type="dxa"/>
            <w:right w:w="108" w:type="dxa"/>
          </w:tblCellMar>
        </w:tblPrEx>
        <w:trPr>
          <w:trHeight w:val="300" w:hRule="atLeast"/>
        </w:trPr>
        <w:tc>
          <w:tcPr>
            <w:tcW w:w="216"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500" w:lineRule="exact"/>
              <w:jc w:val="center"/>
              <w:textAlignment w:val="center"/>
              <w:rPr>
                <w:rFonts w:ascii="仿宋_GB2312" w:hAnsi="仿宋" w:eastAsia="仿宋_GB2312" w:cs="仿宋"/>
                <w:color w:val="000000"/>
                <w:sz w:val="28"/>
                <w:szCs w:val="28"/>
              </w:rPr>
            </w:pPr>
            <w:r>
              <w:rPr>
                <w:rFonts w:hint="eastAsia" w:ascii="仿宋_GB2312" w:hAnsi="仿宋" w:eastAsia="仿宋_GB2312" w:cs="仿宋"/>
                <w:color w:val="000000"/>
                <w:kern w:val="0"/>
                <w:sz w:val="28"/>
                <w:szCs w:val="28"/>
                <w:lang w:bidi="ar"/>
              </w:rPr>
              <w:t>33</w:t>
            </w:r>
          </w:p>
        </w:tc>
        <w:tc>
          <w:tcPr>
            <w:tcW w:w="1764"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500" w:lineRule="exact"/>
              <w:jc w:val="left"/>
              <w:textAlignment w:val="center"/>
              <w:rPr>
                <w:rFonts w:ascii="仿宋_GB2312" w:hAnsi="仿宋" w:eastAsia="仿宋_GB2312" w:cs="仿宋"/>
                <w:color w:val="000000"/>
                <w:sz w:val="28"/>
                <w:szCs w:val="28"/>
              </w:rPr>
            </w:pPr>
            <w:r>
              <w:rPr>
                <w:rFonts w:hint="eastAsia" w:ascii="仿宋_GB2312" w:hAnsi="仿宋" w:eastAsia="仿宋_GB2312" w:cs="仿宋"/>
                <w:color w:val="000000"/>
                <w:kern w:val="0"/>
                <w:sz w:val="28"/>
                <w:szCs w:val="28"/>
                <w:lang w:bidi="ar"/>
              </w:rPr>
              <w:t>携程智慧旅游发展有限公司</w:t>
            </w:r>
          </w:p>
        </w:tc>
        <w:tc>
          <w:tcPr>
            <w:tcW w:w="457" w:type="pct"/>
            <w:tcBorders>
              <w:top w:val="single" w:color="000000" w:sz="4" w:space="0"/>
              <w:left w:val="single" w:color="000000" w:sz="4" w:space="0"/>
              <w:bottom w:val="single" w:color="000000" w:sz="4" w:space="0"/>
              <w:right w:val="single" w:color="000000" w:sz="4" w:space="0"/>
            </w:tcBorders>
            <w:shd w:val="clear" w:color="auto" w:fill="FFFFFF"/>
            <w:vAlign w:val="bottom"/>
          </w:tcPr>
          <w:p>
            <w:pPr>
              <w:widowControl/>
              <w:spacing w:line="500" w:lineRule="exact"/>
              <w:jc w:val="left"/>
              <w:textAlignment w:val="center"/>
              <w:rPr>
                <w:rFonts w:ascii="仿宋_GB2312" w:hAnsi="仿宋" w:eastAsia="仿宋_GB2312" w:cs="仿宋"/>
                <w:color w:val="000000"/>
                <w:kern w:val="0"/>
                <w:sz w:val="28"/>
                <w:szCs w:val="28"/>
                <w:lang w:bidi="ar"/>
              </w:rPr>
            </w:pPr>
            <w:r>
              <w:rPr>
                <w:rFonts w:hint="eastAsia"/>
                <w:color w:val="000000"/>
                <w:sz w:val="22"/>
              </w:rPr>
              <w:t>MT116</w:t>
            </w:r>
          </w:p>
        </w:tc>
        <w:tc>
          <w:tcPr>
            <w:tcW w:w="2563"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500" w:lineRule="exact"/>
              <w:jc w:val="left"/>
              <w:textAlignment w:val="center"/>
              <w:rPr>
                <w:rFonts w:ascii="仿宋_GB2312" w:hAnsi="仿宋" w:eastAsia="仿宋_GB2312" w:cs="仿宋"/>
                <w:color w:val="000000"/>
                <w:sz w:val="28"/>
                <w:szCs w:val="28"/>
              </w:rPr>
            </w:pPr>
            <w:r>
              <w:rPr>
                <w:rFonts w:hint="eastAsia" w:ascii="仿宋_GB2312" w:hAnsi="仿宋" w:eastAsia="仿宋_GB2312" w:cs="仿宋"/>
                <w:color w:val="000000"/>
                <w:kern w:val="0"/>
                <w:sz w:val="28"/>
                <w:szCs w:val="28"/>
                <w:lang w:bidi="ar"/>
              </w:rPr>
              <w:t>乡村旅游直播</w:t>
            </w:r>
          </w:p>
        </w:tc>
      </w:tr>
      <w:tr>
        <w:tblPrEx>
          <w:tblCellMar>
            <w:top w:w="0" w:type="dxa"/>
            <w:left w:w="108" w:type="dxa"/>
            <w:bottom w:w="0" w:type="dxa"/>
            <w:right w:w="108" w:type="dxa"/>
          </w:tblCellMar>
        </w:tblPrEx>
        <w:trPr>
          <w:trHeight w:val="300" w:hRule="atLeast"/>
        </w:trPr>
        <w:tc>
          <w:tcPr>
            <w:tcW w:w="216" w:type="pct"/>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500" w:lineRule="exact"/>
              <w:jc w:val="center"/>
              <w:textAlignment w:val="center"/>
              <w:rPr>
                <w:rFonts w:ascii="仿宋_GB2312" w:hAnsi="仿宋" w:eastAsia="仿宋_GB2312" w:cs="仿宋"/>
                <w:color w:val="000000"/>
                <w:sz w:val="28"/>
                <w:szCs w:val="28"/>
              </w:rPr>
            </w:pPr>
            <w:r>
              <w:rPr>
                <w:rFonts w:hint="eastAsia" w:ascii="仿宋_GB2312" w:hAnsi="仿宋" w:eastAsia="仿宋_GB2312" w:cs="仿宋"/>
                <w:color w:val="000000"/>
                <w:kern w:val="0"/>
                <w:sz w:val="28"/>
                <w:szCs w:val="28"/>
                <w:lang w:bidi="ar"/>
              </w:rPr>
              <w:t>34</w:t>
            </w:r>
          </w:p>
        </w:tc>
        <w:tc>
          <w:tcPr>
            <w:tcW w:w="1764" w:type="pct"/>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500" w:lineRule="exact"/>
              <w:jc w:val="left"/>
              <w:textAlignment w:val="center"/>
              <w:rPr>
                <w:rFonts w:ascii="仿宋_GB2312" w:hAnsi="仿宋" w:eastAsia="仿宋_GB2312" w:cs="仿宋"/>
                <w:color w:val="000000"/>
                <w:sz w:val="28"/>
                <w:szCs w:val="28"/>
              </w:rPr>
            </w:pPr>
            <w:r>
              <w:rPr>
                <w:rFonts w:hint="eastAsia" w:ascii="仿宋_GB2312" w:hAnsi="仿宋" w:eastAsia="仿宋_GB2312" w:cs="仿宋"/>
                <w:color w:val="000000"/>
                <w:kern w:val="0"/>
                <w:sz w:val="28"/>
                <w:szCs w:val="28"/>
                <w:lang w:bidi="ar"/>
              </w:rPr>
              <w:t>深圳市燃气集团股份有限公司</w:t>
            </w:r>
          </w:p>
        </w:tc>
        <w:tc>
          <w:tcPr>
            <w:tcW w:w="457" w:type="pct"/>
            <w:tcBorders>
              <w:top w:val="single" w:color="000000" w:sz="4" w:space="0"/>
              <w:left w:val="single" w:color="000000" w:sz="4" w:space="0"/>
              <w:bottom w:val="single" w:color="000000" w:sz="4" w:space="0"/>
              <w:right w:val="single" w:color="000000" w:sz="4" w:space="0"/>
            </w:tcBorders>
            <w:shd w:val="clear" w:color="auto" w:fill="FFFFFF"/>
            <w:vAlign w:val="bottom"/>
          </w:tcPr>
          <w:p>
            <w:pPr>
              <w:widowControl/>
              <w:spacing w:line="500" w:lineRule="exact"/>
              <w:jc w:val="left"/>
              <w:textAlignment w:val="center"/>
              <w:rPr>
                <w:rFonts w:ascii="仿宋_GB2312" w:hAnsi="仿宋" w:eastAsia="仿宋_GB2312" w:cs="仿宋"/>
                <w:color w:val="000000"/>
                <w:kern w:val="0"/>
                <w:sz w:val="28"/>
                <w:szCs w:val="28"/>
                <w:lang w:bidi="ar"/>
              </w:rPr>
            </w:pPr>
            <w:r>
              <w:rPr>
                <w:rFonts w:hint="eastAsia"/>
                <w:color w:val="000000"/>
                <w:sz w:val="22"/>
              </w:rPr>
              <w:t>MT117</w:t>
            </w:r>
          </w:p>
        </w:tc>
        <w:tc>
          <w:tcPr>
            <w:tcW w:w="2563"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500" w:lineRule="exact"/>
              <w:jc w:val="left"/>
              <w:textAlignment w:val="center"/>
              <w:rPr>
                <w:rFonts w:ascii="仿宋_GB2312" w:hAnsi="仿宋" w:eastAsia="仿宋_GB2312" w:cs="仿宋"/>
                <w:color w:val="000000"/>
                <w:sz w:val="28"/>
                <w:szCs w:val="28"/>
              </w:rPr>
            </w:pPr>
            <w:r>
              <w:rPr>
                <w:rFonts w:hint="eastAsia" w:ascii="仿宋_GB2312" w:hAnsi="仿宋" w:eastAsia="仿宋_GB2312" w:cs="仿宋"/>
                <w:color w:val="000000"/>
                <w:kern w:val="0"/>
                <w:sz w:val="28"/>
                <w:szCs w:val="28"/>
                <w:lang w:bidi="ar"/>
              </w:rPr>
              <w:t>基于智慧城市数据底座的智慧燃气系统开发</w:t>
            </w:r>
          </w:p>
        </w:tc>
      </w:tr>
      <w:tr>
        <w:tblPrEx>
          <w:tblCellMar>
            <w:top w:w="0" w:type="dxa"/>
            <w:left w:w="108" w:type="dxa"/>
            <w:bottom w:w="0" w:type="dxa"/>
            <w:right w:w="108" w:type="dxa"/>
          </w:tblCellMar>
        </w:tblPrEx>
        <w:trPr>
          <w:trHeight w:val="300" w:hRule="atLeast"/>
        </w:trPr>
        <w:tc>
          <w:tcPr>
            <w:tcW w:w="216"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500" w:lineRule="exact"/>
              <w:jc w:val="center"/>
              <w:rPr>
                <w:rFonts w:ascii="仿宋_GB2312" w:hAnsi="仿宋" w:eastAsia="仿宋_GB2312" w:cs="仿宋"/>
                <w:color w:val="000000"/>
                <w:sz w:val="28"/>
                <w:szCs w:val="28"/>
              </w:rPr>
            </w:pPr>
          </w:p>
        </w:tc>
        <w:tc>
          <w:tcPr>
            <w:tcW w:w="1764"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500" w:lineRule="exact"/>
              <w:jc w:val="left"/>
              <w:rPr>
                <w:rFonts w:ascii="仿宋_GB2312" w:hAnsi="仿宋" w:eastAsia="仿宋_GB2312" w:cs="仿宋"/>
                <w:color w:val="000000"/>
                <w:sz w:val="28"/>
                <w:szCs w:val="28"/>
              </w:rPr>
            </w:pPr>
          </w:p>
        </w:tc>
        <w:tc>
          <w:tcPr>
            <w:tcW w:w="457" w:type="pct"/>
            <w:tcBorders>
              <w:top w:val="single" w:color="000000" w:sz="4" w:space="0"/>
              <w:left w:val="single" w:color="000000" w:sz="4" w:space="0"/>
              <w:bottom w:val="single" w:color="000000" w:sz="4" w:space="0"/>
              <w:right w:val="single" w:color="000000" w:sz="4" w:space="0"/>
            </w:tcBorders>
            <w:shd w:val="clear" w:color="auto" w:fill="FFFFFF"/>
            <w:vAlign w:val="bottom"/>
          </w:tcPr>
          <w:p>
            <w:pPr>
              <w:widowControl/>
              <w:spacing w:line="500" w:lineRule="exact"/>
              <w:jc w:val="left"/>
              <w:textAlignment w:val="center"/>
              <w:rPr>
                <w:rFonts w:ascii="仿宋_GB2312" w:hAnsi="仿宋" w:eastAsia="仿宋_GB2312" w:cs="仿宋"/>
                <w:color w:val="000000"/>
                <w:kern w:val="0"/>
                <w:sz w:val="28"/>
                <w:szCs w:val="28"/>
                <w:lang w:bidi="ar"/>
              </w:rPr>
            </w:pPr>
            <w:r>
              <w:rPr>
                <w:rFonts w:hint="eastAsia"/>
                <w:color w:val="000000"/>
                <w:sz w:val="22"/>
              </w:rPr>
              <w:t>MT118</w:t>
            </w:r>
          </w:p>
        </w:tc>
        <w:tc>
          <w:tcPr>
            <w:tcW w:w="2563"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500" w:lineRule="exact"/>
              <w:jc w:val="left"/>
              <w:textAlignment w:val="center"/>
              <w:rPr>
                <w:rFonts w:ascii="仿宋_GB2312" w:hAnsi="仿宋" w:eastAsia="仿宋_GB2312" w:cs="仿宋"/>
                <w:color w:val="000000"/>
                <w:sz w:val="28"/>
                <w:szCs w:val="28"/>
              </w:rPr>
            </w:pPr>
            <w:r>
              <w:rPr>
                <w:rFonts w:hint="eastAsia" w:ascii="仿宋_GB2312" w:hAnsi="仿宋" w:eastAsia="仿宋_GB2312" w:cs="仿宋"/>
                <w:color w:val="000000"/>
                <w:kern w:val="0"/>
                <w:sz w:val="28"/>
                <w:szCs w:val="28"/>
                <w:lang w:bidi="ar"/>
              </w:rPr>
              <w:t>5G+智慧燃气系统应用场景建设</w:t>
            </w:r>
          </w:p>
        </w:tc>
      </w:tr>
      <w:tr>
        <w:tblPrEx>
          <w:tblCellMar>
            <w:top w:w="0" w:type="dxa"/>
            <w:left w:w="108" w:type="dxa"/>
            <w:bottom w:w="0" w:type="dxa"/>
            <w:right w:w="108" w:type="dxa"/>
          </w:tblCellMar>
        </w:tblPrEx>
        <w:trPr>
          <w:trHeight w:val="300" w:hRule="atLeast"/>
        </w:trPr>
        <w:tc>
          <w:tcPr>
            <w:tcW w:w="216"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500" w:lineRule="exact"/>
              <w:jc w:val="center"/>
              <w:rPr>
                <w:rFonts w:ascii="仿宋_GB2312" w:hAnsi="仿宋" w:eastAsia="仿宋_GB2312" w:cs="仿宋"/>
                <w:color w:val="000000"/>
                <w:sz w:val="28"/>
                <w:szCs w:val="28"/>
              </w:rPr>
            </w:pPr>
          </w:p>
        </w:tc>
        <w:tc>
          <w:tcPr>
            <w:tcW w:w="1764"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500" w:lineRule="exact"/>
              <w:jc w:val="left"/>
              <w:rPr>
                <w:rFonts w:ascii="仿宋_GB2312" w:hAnsi="仿宋" w:eastAsia="仿宋_GB2312" w:cs="仿宋"/>
                <w:color w:val="000000"/>
                <w:sz w:val="28"/>
                <w:szCs w:val="28"/>
              </w:rPr>
            </w:pPr>
          </w:p>
        </w:tc>
        <w:tc>
          <w:tcPr>
            <w:tcW w:w="457" w:type="pct"/>
            <w:tcBorders>
              <w:top w:val="single" w:color="000000" w:sz="4" w:space="0"/>
              <w:left w:val="single" w:color="000000" w:sz="4" w:space="0"/>
              <w:bottom w:val="single" w:color="000000" w:sz="4" w:space="0"/>
              <w:right w:val="single" w:color="000000" w:sz="4" w:space="0"/>
            </w:tcBorders>
            <w:shd w:val="clear" w:color="auto" w:fill="FFFFFF"/>
            <w:vAlign w:val="bottom"/>
          </w:tcPr>
          <w:p>
            <w:pPr>
              <w:widowControl/>
              <w:spacing w:line="500" w:lineRule="exact"/>
              <w:jc w:val="left"/>
              <w:textAlignment w:val="center"/>
              <w:rPr>
                <w:rFonts w:ascii="仿宋_GB2312" w:hAnsi="仿宋" w:eastAsia="仿宋_GB2312" w:cs="仿宋"/>
                <w:color w:val="000000"/>
                <w:kern w:val="0"/>
                <w:sz w:val="28"/>
                <w:szCs w:val="28"/>
                <w:lang w:bidi="ar"/>
              </w:rPr>
            </w:pPr>
            <w:r>
              <w:rPr>
                <w:rFonts w:hint="eastAsia"/>
                <w:color w:val="000000"/>
                <w:sz w:val="22"/>
              </w:rPr>
              <w:t>MT119</w:t>
            </w:r>
          </w:p>
        </w:tc>
        <w:tc>
          <w:tcPr>
            <w:tcW w:w="2563"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500" w:lineRule="exact"/>
              <w:jc w:val="left"/>
              <w:textAlignment w:val="center"/>
              <w:rPr>
                <w:rFonts w:ascii="仿宋_GB2312" w:hAnsi="仿宋" w:eastAsia="仿宋_GB2312" w:cs="仿宋"/>
                <w:color w:val="000000"/>
                <w:sz w:val="28"/>
                <w:szCs w:val="28"/>
              </w:rPr>
            </w:pPr>
            <w:r>
              <w:rPr>
                <w:rFonts w:hint="eastAsia" w:ascii="仿宋_GB2312" w:hAnsi="仿宋" w:eastAsia="仿宋_GB2312" w:cs="仿宋"/>
                <w:color w:val="000000"/>
                <w:kern w:val="0"/>
                <w:sz w:val="28"/>
                <w:szCs w:val="28"/>
                <w:lang w:bidi="ar"/>
              </w:rPr>
              <w:t>城镇燃气管道智能完整性管理系统开发</w:t>
            </w:r>
          </w:p>
        </w:tc>
      </w:tr>
      <w:tr>
        <w:tblPrEx>
          <w:tblCellMar>
            <w:top w:w="0" w:type="dxa"/>
            <w:left w:w="108" w:type="dxa"/>
            <w:bottom w:w="0" w:type="dxa"/>
            <w:right w:w="108" w:type="dxa"/>
          </w:tblCellMar>
        </w:tblPrEx>
        <w:trPr>
          <w:trHeight w:val="300" w:hRule="atLeast"/>
        </w:trPr>
        <w:tc>
          <w:tcPr>
            <w:tcW w:w="216"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500" w:lineRule="exact"/>
              <w:jc w:val="center"/>
              <w:textAlignment w:val="center"/>
              <w:rPr>
                <w:rFonts w:ascii="仿宋_GB2312" w:hAnsi="仿宋" w:eastAsia="仿宋_GB2312" w:cs="仿宋"/>
                <w:color w:val="000000"/>
                <w:sz w:val="28"/>
                <w:szCs w:val="28"/>
              </w:rPr>
            </w:pPr>
            <w:r>
              <w:rPr>
                <w:rFonts w:hint="eastAsia" w:ascii="仿宋_GB2312" w:hAnsi="仿宋" w:eastAsia="仿宋_GB2312" w:cs="仿宋"/>
                <w:color w:val="000000"/>
                <w:kern w:val="0"/>
                <w:sz w:val="28"/>
                <w:szCs w:val="28"/>
                <w:lang w:bidi="ar"/>
              </w:rPr>
              <w:t>35</w:t>
            </w:r>
          </w:p>
        </w:tc>
        <w:tc>
          <w:tcPr>
            <w:tcW w:w="1764"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500" w:lineRule="exact"/>
              <w:jc w:val="left"/>
              <w:textAlignment w:val="center"/>
              <w:rPr>
                <w:rFonts w:ascii="仿宋_GB2312" w:hAnsi="仿宋" w:eastAsia="仿宋_GB2312" w:cs="仿宋"/>
                <w:color w:val="000000"/>
                <w:sz w:val="28"/>
                <w:szCs w:val="28"/>
              </w:rPr>
            </w:pPr>
            <w:r>
              <w:rPr>
                <w:rFonts w:hint="eastAsia" w:ascii="仿宋_GB2312" w:hAnsi="仿宋" w:eastAsia="仿宋_GB2312" w:cs="仿宋"/>
                <w:color w:val="000000"/>
                <w:kern w:val="0"/>
                <w:sz w:val="28"/>
                <w:szCs w:val="28"/>
                <w:lang w:bidi="ar"/>
              </w:rPr>
              <w:t>深圳市斯诺实业发展有限公司</w:t>
            </w:r>
          </w:p>
        </w:tc>
        <w:tc>
          <w:tcPr>
            <w:tcW w:w="457" w:type="pct"/>
            <w:tcBorders>
              <w:top w:val="single" w:color="000000" w:sz="4" w:space="0"/>
              <w:left w:val="single" w:color="000000" w:sz="4" w:space="0"/>
              <w:bottom w:val="single" w:color="000000" w:sz="4" w:space="0"/>
              <w:right w:val="single" w:color="000000" w:sz="4" w:space="0"/>
            </w:tcBorders>
            <w:shd w:val="clear" w:color="auto" w:fill="FFFFFF"/>
            <w:vAlign w:val="bottom"/>
          </w:tcPr>
          <w:p>
            <w:pPr>
              <w:widowControl/>
              <w:spacing w:line="500" w:lineRule="exact"/>
              <w:jc w:val="left"/>
              <w:textAlignment w:val="center"/>
              <w:rPr>
                <w:rFonts w:ascii="仿宋_GB2312" w:hAnsi="仿宋" w:eastAsia="仿宋_GB2312" w:cs="仿宋"/>
                <w:color w:val="000000"/>
                <w:kern w:val="0"/>
                <w:sz w:val="28"/>
                <w:szCs w:val="28"/>
                <w:lang w:bidi="ar"/>
              </w:rPr>
            </w:pPr>
            <w:r>
              <w:rPr>
                <w:rFonts w:hint="eastAsia"/>
                <w:color w:val="000000"/>
                <w:sz w:val="22"/>
              </w:rPr>
              <w:t>MT120</w:t>
            </w:r>
          </w:p>
        </w:tc>
        <w:tc>
          <w:tcPr>
            <w:tcW w:w="2563"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500" w:lineRule="exact"/>
              <w:jc w:val="left"/>
              <w:textAlignment w:val="center"/>
              <w:rPr>
                <w:rFonts w:ascii="仿宋_GB2312" w:hAnsi="仿宋" w:eastAsia="仿宋_GB2312" w:cs="仿宋"/>
                <w:color w:val="000000"/>
                <w:sz w:val="28"/>
                <w:szCs w:val="28"/>
              </w:rPr>
            </w:pPr>
            <w:r>
              <w:rPr>
                <w:rFonts w:hint="eastAsia" w:ascii="仿宋_GB2312" w:hAnsi="仿宋" w:eastAsia="仿宋_GB2312" w:cs="仿宋"/>
                <w:color w:val="000000"/>
                <w:kern w:val="0"/>
                <w:sz w:val="28"/>
                <w:szCs w:val="28"/>
                <w:lang w:bidi="ar"/>
              </w:rPr>
              <w:t>高容量动力锂电池用氧化铁基负极材料制备</w:t>
            </w:r>
          </w:p>
        </w:tc>
      </w:tr>
      <w:tr>
        <w:tblPrEx>
          <w:tblCellMar>
            <w:top w:w="0" w:type="dxa"/>
            <w:left w:w="108" w:type="dxa"/>
            <w:bottom w:w="0" w:type="dxa"/>
            <w:right w:w="108" w:type="dxa"/>
          </w:tblCellMar>
        </w:tblPrEx>
        <w:trPr>
          <w:trHeight w:val="300" w:hRule="atLeast"/>
        </w:trPr>
        <w:tc>
          <w:tcPr>
            <w:tcW w:w="216"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500" w:lineRule="exact"/>
              <w:jc w:val="center"/>
              <w:textAlignment w:val="center"/>
              <w:rPr>
                <w:rFonts w:ascii="仿宋_GB2312" w:hAnsi="仿宋" w:eastAsia="仿宋_GB2312" w:cs="仿宋"/>
                <w:color w:val="000000"/>
                <w:sz w:val="28"/>
                <w:szCs w:val="28"/>
              </w:rPr>
            </w:pPr>
            <w:r>
              <w:rPr>
                <w:rFonts w:hint="eastAsia" w:ascii="仿宋_GB2312" w:hAnsi="仿宋" w:eastAsia="仿宋_GB2312" w:cs="仿宋"/>
                <w:color w:val="000000"/>
                <w:kern w:val="0"/>
                <w:sz w:val="28"/>
                <w:szCs w:val="28"/>
                <w:lang w:bidi="ar"/>
              </w:rPr>
              <w:t>36</w:t>
            </w:r>
          </w:p>
        </w:tc>
        <w:tc>
          <w:tcPr>
            <w:tcW w:w="1764"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500" w:lineRule="exact"/>
              <w:jc w:val="left"/>
              <w:textAlignment w:val="center"/>
              <w:rPr>
                <w:rFonts w:ascii="仿宋_GB2312" w:hAnsi="仿宋" w:eastAsia="仿宋_GB2312" w:cs="仿宋"/>
                <w:color w:val="000000"/>
                <w:sz w:val="28"/>
                <w:szCs w:val="28"/>
              </w:rPr>
            </w:pPr>
            <w:r>
              <w:rPr>
                <w:rFonts w:hint="eastAsia" w:ascii="仿宋_GB2312" w:hAnsi="仿宋" w:eastAsia="仿宋_GB2312" w:cs="仿宋"/>
                <w:color w:val="000000"/>
                <w:kern w:val="0"/>
                <w:sz w:val="28"/>
                <w:szCs w:val="28"/>
                <w:lang w:bidi="ar"/>
              </w:rPr>
              <w:t>深圳特来电新能源有限公司</w:t>
            </w:r>
          </w:p>
        </w:tc>
        <w:tc>
          <w:tcPr>
            <w:tcW w:w="457" w:type="pct"/>
            <w:tcBorders>
              <w:top w:val="single" w:color="000000" w:sz="4" w:space="0"/>
              <w:left w:val="single" w:color="000000" w:sz="4" w:space="0"/>
              <w:bottom w:val="single" w:color="000000" w:sz="4" w:space="0"/>
              <w:right w:val="single" w:color="000000" w:sz="4" w:space="0"/>
            </w:tcBorders>
            <w:shd w:val="clear" w:color="auto" w:fill="FFFFFF"/>
            <w:vAlign w:val="bottom"/>
          </w:tcPr>
          <w:p>
            <w:pPr>
              <w:widowControl/>
              <w:spacing w:line="500" w:lineRule="exact"/>
              <w:jc w:val="left"/>
              <w:textAlignment w:val="center"/>
              <w:rPr>
                <w:rFonts w:ascii="仿宋_GB2312" w:hAnsi="仿宋" w:eastAsia="仿宋_GB2312" w:cs="仿宋"/>
                <w:color w:val="000000"/>
                <w:kern w:val="0"/>
                <w:sz w:val="28"/>
                <w:szCs w:val="28"/>
                <w:lang w:bidi="ar"/>
              </w:rPr>
            </w:pPr>
            <w:r>
              <w:rPr>
                <w:rFonts w:hint="eastAsia"/>
                <w:color w:val="000000"/>
                <w:sz w:val="22"/>
              </w:rPr>
              <w:t>MT121</w:t>
            </w:r>
          </w:p>
        </w:tc>
        <w:tc>
          <w:tcPr>
            <w:tcW w:w="2563"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500" w:lineRule="exact"/>
              <w:jc w:val="left"/>
              <w:textAlignment w:val="center"/>
              <w:rPr>
                <w:rFonts w:ascii="仿宋_GB2312" w:hAnsi="仿宋" w:eastAsia="仿宋_GB2312" w:cs="仿宋"/>
                <w:color w:val="000000"/>
                <w:sz w:val="28"/>
                <w:szCs w:val="28"/>
              </w:rPr>
            </w:pPr>
            <w:r>
              <w:rPr>
                <w:rFonts w:hint="eastAsia" w:ascii="仿宋_GB2312" w:hAnsi="仿宋" w:eastAsia="仿宋_GB2312" w:cs="仿宋"/>
                <w:color w:val="000000"/>
                <w:kern w:val="0"/>
                <w:sz w:val="28"/>
                <w:szCs w:val="28"/>
                <w:lang w:bidi="ar"/>
              </w:rPr>
              <w:t>光-氢燃料电池-蓄电池智能微电网系统的开发</w:t>
            </w:r>
          </w:p>
        </w:tc>
      </w:tr>
      <w:tr>
        <w:tblPrEx>
          <w:tblCellMar>
            <w:top w:w="0" w:type="dxa"/>
            <w:left w:w="108" w:type="dxa"/>
            <w:bottom w:w="0" w:type="dxa"/>
            <w:right w:w="108" w:type="dxa"/>
          </w:tblCellMar>
        </w:tblPrEx>
        <w:trPr>
          <w:trHeight w:val="300" w:hRule="atLeast"/>
        </w:trPr>
        <w:tc>
          <w:tcPr>
            <w:tcW w:w="216" w:type="pct"/>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500" w:lineRule="exact"/>
              <w:jc w:val="center"/>
              <w:textAlignment w:val="center"/>
              <w:rPr>
                <w:rFonts w:ascii="仿宋_GB2312" w:hAnsi="仿宋" w:eastAsia="仿宋_GB2312" w:cs="仿宋"/>
                <w:color w:val="000000"/>
                <w:sz w:val="28"/>
                <w:szCs w:val="28"/>
              </w:rPr>
            </w:pPr>
            <w:r>
              <w:rPr>
                <w:rFonts w:hint="eastAsia" w:ascii="仿宋_GB2312" w:hAnsi="仿宋" w:eastAsia="仿宋_GB2312" w:cs="仿宋"/>
                <w:color w:val="000000"/>
                <w:kern w:val="0"/>
                <w:sz w:val="28"/>
                <w:szCs w:val="28"/>
                <w:lang w:bidi="ar"/>
              </w:rPr>
              <w:t>37</w:t>
            </w:r>
          </w:p>
        </w:tc>
        <w:tc>
          <w:tcPr>
            <w:tcW w:w="1764" w:type="pct"/>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500" w:lineRule="exact"/>
              <w:jc w:val="left"/>
              <w:textAlignment w:val="center"/>
              <w:rPr>
                <w:rFonts w:ascii="仿宋_GB2312" w:hAnsi="仿宋" w:eastAsia="仿宋_GB2312" w:cs="仿宋"/>
                <w:color w:val="000000"/>
                <w:sz w:val="28"/>
                <w:szCs w:val="28"/>
              </w:rPr>
            </w:pPr>
            <w:r>
              <w:rPr>
                <w:rFonts w:hint="eastAsia" w:ascii="仿宋_GB2312" w:hAnsi="仿宋" w:eastAsia="仿宋_GB2312" w:cs="仿宋"/>
                <w:color w:val="000000"/>
                <w:kern w:val="0"/>
                <w:sz w:val="28"/>
                <w:szCs w:val="28"/>
                <w:lang w:bidi="ar"/>
              </w:rPr>
              <w:t>曙光信息产业股份有限公司</w:t>
            </w:r>
          </w:p>
        </w:tc>
        <w:tc>
          <w:tcPr>
            <w:tcW w:w="457" w:type="pct"/>
            <w:tcBorders>
              <w:top w:val="single" w:color="000000" w:sz="4" w:space="0"/>
              <w:left w:val="single" w:color="000000" w:sz="4" w:space="0"/>
              <w:bottom w:val="single" w:color="000000" w:sz="4" w:space="0"/>
              <w:right w:val="single" w:color="000000" w:sz="4" w:space="0"/>
            </w:tcBorders>
            <w:shd w:val="clear" w:color="auto" w:fill="FFFFFF"/>
            <w:vAlign w:val="bottom"/>
          </w:tcPr>
          <w:p>
            <w:pPr>
              <w:widowControl/>
              <w:spacing w:line="500" w:lineRule="exact"/>
              <w:jc w:val="left"/>
              <w:textAlignment w:val="center"/>
              <w:rPr>
                <w:rFonts w:ascii="仿宋_GB2312" w:hAnsi="仿宋" w:eastAsia="仿宋_GB2312" w:cs="仿宋"/>
                <w:color w:val="000000"/>
                <w:kern w:val="0"/>
                <w:sz w:val="28"/>
                <w:szCs w:val="28"/>
                <w:lang w:bidi="ar"/>
              </w:rPr>
            </w:pPr>
            <w:r>
              <w:rPr>
                <w:rFonts w:hint="eastAsia"/>
                <w:color w:val="000000"/>
                <w:sz w:val="22"/>
              </w:rPr>
              <w:t>MT122</w:t>
            </w:r>
          </w:p>
        </w:tc>
        <w:tc>
          <w:tcPr>
            <w:tcW w:w="2563"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500" w:lineRule="exact"/>
              <w:jc w:val="left"/>
              <w:textAlignment w:val="center"/>
              <w:rPr>
                <w:rFonts w:ascii="仿宋_GB2312" w:hAnsi="仿宋" w:eastAsia="仿宋_GB2312" w:cs="仿宋"/>
                <w:color w:val="000000"/>
                <w:sz w:val="28"/>
                <w:szCs w:val="28"/>
              </w:rPr>
            </w:pPr>
            <w:r>
              <w:rPr>
                <w:rFonts w:hint="eastAsia" w:ascii="仿宋_GB2312" w:hAnsi="仿宋" w:eastAsia="仿宋_GB2312" w:cs="仿宋"/>
                <w:color w:val="000000"/>
                <w:kern w:val="0"/>
                <w:sz w:val="28"/>
                <w:szCs w:val="28"/>
                <w:lang w:bidi="ar"/>
              </w:rPr>
              <w:t>大数据&amp;人工智能技术在扶贫助农建设中的商业应用</w:t>
            </w:r>
          </w:p>
        </w:tc>
      </w:tr>
      <w:tr>
        <w:tblPrEx>
          <w:tblCellMar>
            <w:top w:w="0" w:type="dxa"/>
            <w:left w:w="108" w:type="dxa"/>
            <w:bottom w:w="0" w:type="dxa"/>
            <w:right w:w="108" w:type="dxa"/>
          </w:tblCellMar>
        </w:tblPrEx>
        <w:trPr>
          <w:trHeight w:val="300" w:hRule="atLeast"/>
        </w:trPr>
        <w:tc>
          <w:tcPr>
            <w:tcW w:w="216"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500" w:lineRule="exact"/>
              <w:jc w:val="center"/>
              <w:rPr>
                <w:rFonts w:ascii="仿宋_GB2312" w:hAnsi="仿宋" w:eastAsia="仿宋_GB2312" w:cs="仿宋"/>
                <w:color w:val="000000"/>
                <w:sz w:val="28"/>
                <w:szCs w:val="28"/>
              </w:rPr>
            </w:pPr>
          </w:p>
        </w:tc>
        <w:tc>
          <w:tcPr>
            <w:tcW w:w="1764"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500" w:lineRule="exact"/>
              <w:jc w:val="left"/>
              <w:rPr>
                <w:rFonts w:ascii="仿宋_GB2312" w:hAnsi="仿宋" w:eastAsia="仿宋_GB2312" w:cs="仿宋"/>
                <w:color w:val="000000"/>
                <w:sz w:val="28"/>
                <w:szCs w:val="28"/>
              </w:rPr>
            </w:pPr>
          </w:p>
        </w:tc>
        <w:tc>
          <w:tcPr>
            <w:tcW w:w="457" w:type="pct"/>
            <w:tcBorders>
              <w:top w:val="single" w:color="000000" w:sz="4" w:space="0"/>
              <w:left w:val="single" w:color="000000" w:sz="4" w:space="0"/>
              <w:bottom w:val="single" w:color="000000" w:sz="4" w:space="0"/>
              <w:right w:val="single" w:color="000000" w:sz="4" w:space="0"/>
            </w:tcBorders>
            <w:shd w:val="clear" w:color="auto" w:fill="FFFFFF"/>
            <w:vAlign w:val="bottom"/>
          </w:tcPr>
          <w:p>
            <w:pPr>
              <w:widowControl/>
              <w:spacing w:line="500" w:lineRule="exact"/>
              <w:jc w:val="left"/>
              <w:textAlignment w:val="center"/>
              <w:rPr>
                <w:rFonts w:ascii="仿宋_GB2312" w:hAnsi="仿宋" w:eastAsia="仿宋_GB2312" w:cs="仿宋"/>
                <w:color w:val="000000"/>
                <w:kern w:val="0"/>
                <w:sz w:val="28"/>
                <w:szCs w:val="28"/>
                <w:lang w:bidi="ar"/>
              </w:rPr>
            </w:pPr>
            <w:r>
              <w:rPr>
                <w:rFonts w:hint="eastAsia"/>
                <w:color w:val="000000"/>
                <w:sz w:val="22"/>
              </w:rPr>
              <w:t>MT123</w:t>
            </w:r>
          </w:p>
        </w:tc>
        <w:tc>
          <w:tcPr>
            <w:tcW w:w="2563"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500" w:lineRule="exact"/>
              <w:jc w:val="left"/>
              <w:textAlignment w:val="center"/>
              <w:rPr>
                <w:rFonts w:ascii="仿宋_GB2312" w:hAnsi="仿宋" w:eastAsia="仿宋_GB2312" w:cs="仿宋"/>
                <w:color w:val="000000"/>
                <w:sz w:val="28"/>
                <w:szCs w:val="28"/>
              </w:rPr>
            </w:pPr>
            <w:r>
              <w:rPr>
                <w:rFonts w:hint="eastAsia" w:ascii="仿宋_GB2312" w:hAnsi="仿宋" w:eastAsia="仿宋_GB2312" w:cs="仿宋"/>
                <w:color w:val="000000"/>
                <w:kern w:val="0"/>
                <w:sz w:val="28"/>
                <w:szCs w:val="28"/>
                <w:lang w:bidi="ar"/>
              </w:rPr>
              <w:t>大数据分析技术在互联网电商秒杀活动中的应用</w:t>
            </w:r>
          </w:p>
        </w:tc>
      </w:tr>
      <w:tr>
        <w:tblPrEx>
          <w:tblCellMar>
            <w:top w:w="0" w:type="dxa"/>
            <w:left w:w="108" w:type="dxa"/>
            <w:bottom w:w="0" w:type="dxa"/>
            <w:right w:w="108" w:type="dxa"/>
          </w:tblCellMar>
        </w:tblPrEx>
        <w:trPr>
          <w:trHeight w:val="300" w:hRule="atLeast"/>
        </w:trPr>
        <w:tc>
          <w:tcPr>
            <w:tcW w:w="216" w:type="pct"/>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500" w:lineRule="exact"/>
              <w:jc w:val="center"/>
              <w:textAlignment w:val="center"/>
              <w:rPr>
                <w:rFonts w:ascii="仿宋_GB2312" w:hAnsi="仿宋" w:eastAsia="仿宋_GB2312" w:cs="仿宋"/>
                <w:color w:val="000000"/>
                <w:sz w:val="28"/>
                <w:szCs w:val="28"/>
              </w:rPr>
            </w:pPr>
            <w:r>
              <w:rPr>
                <w:rFonts w:hint="eastAsia" w:ascii="仿宋_GB2312" w:hAnsi="仿宋" w:eastAsia="仿宋_GB2312" w:cs="仿宋"/>
                <w:color w:val="000000"/>
                <w:kern w:val="0"/>
                <w:sz w:val="28"/>
                <w:szCs w:val="28"/>
                <w:lang w:bidi="ar"/>
              </w:rPr>
              <w:t>38</w:t>
            </w:r>
          </w:p>
        </w:tc>
        <w:tc>
          <w:tcPr>
            <w:tcW w:w="1764" w:type="pct"/>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500" w:lineRule="exact"/>
              <w:jc w:val="left"/>
              <w:textAlignment w:val="center"/>
              <w:rPr>
                <w:rFonts w:ascii="仿宋_GB2312" w:hAnsi="仿宋" w:eastAsia="仿宋_GB2312" w:cs="仿宋"/>
                <w:color w:val="000000"/>
                <w:sz w:val="28"/>
                <w:szCs w:val="28"/>
              </w:rPr>
            </w:pPr>
            <w:r>
              <w:rPr>
                <w:rFonts w:hint="eastAsia" w:ascii="仿宋_GB2312" w:hAnsi="仿宋" w:eastAsia="仿宋_GB2312" w:cs="仿宋"/>
                <w:color w:val="000000"/>
                <w:kern w:val="0"/>
                <w:sz w:val="28"/>
                <w:szCs w:val="28"/>
                <w:lang w:bidi="ar"/>
              </w:rPr>
              <w:t>数字广西集团有限公司</w:t>
            </w:r>
          </w:p>
        </w:tc>
        <w:tc>
          <w:tcPr>
            <w:tcW w:w="457" w:type="pct"/>
            <w:tcBorders>
              <w:top w:val="single" w:color="000000" w:sz="4" w:space="0"/>
              <w:left w:val="single" w:color="000000" w:sz="4" w:space="0"/>
              <w:bottom w:val="single" w:color="000000" w:sz="4" w:space="0"/>
              <w:right w:val="single" w:color="000000" w:sz="4" w:space="0"/>
            </w:tcBorders>
            <w:shd w:val="clear" w:color="auto" w:fill="FFFFFF"/>
            <w:vAlign w:val="bottom"/>
          </w:tcPr>
          <w:p>
            <w:pPr>
              <w:widowControl/>
              <w:spacing w:line="500" w:lineRule="exact"/>
              <w:jc w:val="left"/>
              <w:textAlignment w:val="center"/>
              <w:rPr>
                <w:rFonts w:ascii="仿宋_GB2312" w:hAnsi="仿宋" w:eastAsia="仿宋_GB2312" w:cs="仿宋"/>
                <w:color w:val="000000"/>
                <w:kern w:val="0"/>
                <w:sz w:val="28"/>
                <w:szCs w:val="28"/>
                <w:lang w:bidi="ar"/>
              </w:rPr>
            </w:pPr>
            <w:r>
              <w:rPr>
                <w:rFonts w:hint="eastAsia"/>
                <w:color w:val="000000"/>
                <w:sz w:val="22"/>
              </w:rPr>
              <w:t>MT124</w:t>
            </w:r>
          </w:p>
        </w:tc>
        <w:tc>
          <w:tcPr>
            <w:tcW w:w="2563"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500" w:lineRule="exact"/>
              <w:jc w:val="left"/>
              <w:textAlignment w:val="center"/>
              <w:rPr>
                <w:rFonts w:ascii="仿宋_GB2312" w:hAnsi="仿宋" w:eastAsia="仿宋_GB2312" w:cs="仿宋"/>
                <w:color w:val="000000"/>
                <w:sz w:val="28"/>
                <w:szCs w:val="28"/>
              </w:rPr>
            </w:pPr>
            <w:r>
              <w:rPr>
                <w:rFonts w:hint="eastAsia" w:ascii="仿宋_GB2312" w:hAnsi="仿宋" w:eastAsia="仿宋_GB2312" w:cs="仿宋"/>
                <w:color w:val="000000"/>
                <w:kern w:val="0"/>
                <w:sz w:val="28"/>
                <w:szCs w:val="28"/>
                <w:lang w:bidi="ar"/>
              </w:rPr>
              <w:t>乡村振兴数字化建设</w:t>
            </w:r>
          </w:p>
        </w:tc>
      </w:tr>
      <w:tr>
        <w:tblPrEx>
          <w:tblCellMar>
            <w:top w:w="0" w:type="dxa"/>
            <w:left w:w="108" w:type="dxa"/>
            <w:bottom w:w="0" w:type="dxa"/>
            <w:right w:w="108" w:type="dxa"/>
          </w:tblCellMar>
        </w:tblPrEx>
        <w:trPr>
          <w:trHeight w:val="300" w:hRule="atLeast"/>
        </w:trPr>
        <w:tc>
          <w:tcPr>
            <w:tcW w:w="216"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500" w:lineRule="exact"/>
              <w:jc w:val="center"/>
              <w:rPr>
                <w:rFonts w:ascii="仿宋_GB2312" w:hAnsi="仿宋" w:eastAsia="仿宋_GB2312" w:cs="仿宋"/>
                <w:color w:val="000000"/>
                <w:sz w:val="28"/>
                <w:szCs w:val="28"/>
              </w:rPr>
            </w:pPr>
          </w:p>
        </w:tc>
        <w:tc>
          <w:tcPr>
            <w:tcW w:w="1764"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500" w:lineRule="exact"/>
              <w:jc w:val="left"/>
              <w:rPr>
                <w:rFonts w:ascii="仿宋_GB2312" w:hAnsi="仿宋" w:eastAsia="仿宋_GB2312" w:cs="仿宋"/>
                <w:color w:val="000000"/>
                <w:sz w:val="28"/>
                <w:szCs w:val="28"/>
              </w:rPr>
            </w:pPr>
          </w:p>
        </w:tc>
        <w:tc>
          <w:tcPr>
            <w:tcW w:w="457" w:type="pct"/>
            <w:tcBorders>
              <w:top w:val="single" w:color="000000" w:sz="4" w:space="0"/>
              <w:left w:val="single" w:color="000000" w:sz="4" w:space="0"/>
              <w:bottom w:val="single" w:color="000000" w:sz="4" w:space="0"/>
              <w:right w:val="single" w:color="000000" w:sz="4" w:space="0"/>
            </w:tcBorders>
            <w:shd w:val="clear" w:color="auto" w:fill="FFFFFF"/>
            <w:vAlign w:val="bottom"/>
          </w:tcPr>
          <w:p>
            <w:pPr>
              <w:widowControl/>
              <w:spacing w:line="500" w:lineRule="exact"/>
              <w:jc w:val="left"/>
              <w:textAlignment w:val="center"/>
              <w:rPr>
                <w:rFonts w:ascii="仿宋_GB2312" w:hAnsi="仿宋" w:eastAsia="仿宋_GB2312" w:cs="仿宋"/>
                <w:color w:val="000000"/>
                <w:kern w:val="0"/>
                <w:sz w:val="28"/>
                <w:szCs w:val="28"/>
                <w:lang w:bidi="ar"/>
              </w:rPr>
            </w:pPr>
            <w:r>
              <w:rPr>
                <w:rFonts w:hint="eastAsia"/>
                <w:color w:val="000000"/>
                <w:sz w:val="22"/>
              </w:rPr>
              <w:t>MT125</w:t>
            </w:r>
          </w:p>
        </w:tc>
        <w:tc>
          <w:tcPr>
            <w:tcW w:w="2563"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500" w:lineRule="exact"/>
              <w:jc w:val="left"/>
              <w:textAlignment w:val="center"/>
              <w:rPr>
                <w:rFonts w:ascii="仿宋_GB2312" w:hAnsi="仿宋" w:eastAsia="仿宋_GB2312" w:cs="仿宋"/>
                <w:color w:val="000000"/>
                <w:sz w:val="28"/>
                <w:szCs w:val="28"/>
              </w:rPr>
            </w:pPr>
            <w:r>
              <w:rPr>
                <w:rFonts w:hint="eastAsia" w:ascii="仿宋_GB2312" w:hAnsi="仿宋" w:eastAsia="仿宋_GB2312" w:cs="仿宋"/>
                <w:color w:val="000000"/>
                <w:kern w:val="0"/>
                <w:sz w:val="28"/>
                <w:szCs w:val="28"/>
                <w:lang w:bidi="ar"/>
              </w:rPr>
              <w:t>基于商业信用数据应用产品设计方案</w:t>
            </w:r>
          </w:p>
        </w:tc>
      </w:tr>
      <w:tr>
        <w:tblPrEx>
          <w:tblCellMar>
            <w:top w:w="0" w:type="dxa"/>
            <w:left w:w="108" w:type="dxa"/>
            <w:bottom w:w="0" w:type="dxa"/>
            <w:right w:w="108" w:type="dxa"/>
          </w:tblCellMar>
        </w:tblPrEx>
        <w:trPr>
          <w:trHeight w:val="300" w:hRule="atLeast"/>
        </w:trPr>
        <w:tc>
          <w:tcPr>
            <w:tcW w:w="216"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500" w:lineRule="exact"/>
              <w:jc w:val="center"/>
              <w:rPr>
                <w:rFonts w:ascii="仿宋_GB2312" w:hAnsi="仿宋" w:eastAsia="仿宋_GB2312" w:cs="仿宋"/>
                <w:color w:val="000000"/>
                <w:sz w:val="28"/>
                <w:szCs w:val="28"/>
              </w:rPr>
            </w:pPr>
          </w:p>
        </w:tc>
        <w:tc>
          <w:tcPr>
            <w:tcW w:w="1764"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500" w:lineRule="exact"/>
              <w:jc w:val="left"/>
              <w:rPr>
                <w:rFonts w:ascii="仿宋_GB2312" w:hAnsi="仿宋" w:eastAsia="仿宋_GB2312" w:cs="仿宋"/>
                <w:color w:val="000000"/>
                <w:sz w:val="28"/>
                <w:szCs w:val="28"/>
              </w:rPr>
            </w:pPr>
          </w:p>
        </w:tc>
        <w:tc>
          <w:tcPr>
            <w:tcW w:w="457" w:type="pct"/>
            <w:tcBorders>
              <w:top w:val="single" w:color="000000" w:sz="4" w:space="0"/>
              <w:left w:val="single" w:color="000000" w:sz="4" w:space="0"/>
              <w:bottom w:val="single" w:color="000000" w:sz="4" w:space="0"/>
              <w:right w:val="single" w:color="000000" w:sz="4" w:space="0"/>
            </w:tcBorders>
            <w:shd w:val="clear" w:color="auto" w:fill="FFFFFF"/>
            <w:vAlign w:val="bottom"/>
          </w:tcPr>
          <w:p>
            <w:pPr>
              <w:widowControl/>
              <w:spacing w:line="500" w:lineRule="exact"/>
              <w:jc w:val="left"/>
              <w:textAlignment w:val="center"/>
              <w:rPr>
                <w:rFonts w:ascii="仿宋_GB2312" w:hAnsi="仿宋" w:eastAsia="仿宋_GB2312" w:cs="仿宋"/>
                <w:color w:val="000000"/>
                <w:kern w:val="0"/>
                <w:sz w:val="28"/>
                <w:szCs w:val="28"/>
                <w:lang w:bidi="ar"/>
              </w:rPr>
            </w:pPr>
            <w:r>
              <w:rPr>
                <w:rFonts w:hint="eastAsia"/>
                <w:color w:val="000000"/>
                <w:sz w:val="22"/>
              </w:rPr>
              <w:t>MT126</w:t>
            </w:r>
          </w:p>
        </w:tc>
        <w:tc>
          <w:tcPr>
            <w:tcW w:w="2563"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500" w:lineRule="exact"/>
              <w:jc w:val="left"/>
              <w:textAlignment w:val="center"/>
              <w:rPr>
                <w:rFonts w:ascii="仿宋_GB2312" w:hAnsi="仿宋" w:eastAsia="仿宋_GB2312" w:cs="仿宋"/>
                <w:color w:val="000000"/>
                <w:sz w:val="28"/>
                <w:szCs w:val="28"/>
              </w:rPr>
            </w:pPr>
            <w:r>
              <w:rPr>
                <w:rFonts w:hint="eastAsia" w:ascii="仿宋_GB2312" w:hAnsi="仿宋" w:eastAsia="仿宋_GB2312" w:cs="仿宋"/>
                <w:color w:val="000000"/>
                <w:kern w:val="0"/>
                <w:sz w:val="28"/>
                <w:szCs w:val="28"/>
                <w:lang w:bidi="ar"/>
              </w:rPr>
              <w:t>产业大数据平台的建及应用服务</w:t>
            </w:r>
          </w:p>
        </w:tc>
      </w:tr>
      <w:tr>
        <w:tblPrEx>
          <w:tblCellMar>
            <w:top w:w="0" w:type="dxa"/>
            <w:left w:w="108" w:type="dxa"/>
            <w:bottom w:w="0" w:type="dxa"/>
            <w:right w:w="108" w:type="dxa"/>
          </w:tblCellMar>
        </w:tblPrEx>
        <w:trPr>
          <w:trHeight w:val="300" w:hRule="atLeast"/>
        </w:trPr>
        <w:tc>
          <w:tcPr>
            <w:tcW w:w="216" w:type="pct"/>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500" w:lineRule="exact"/>
              <w:jc w:val="center"/>
              <w:textAlignment w:val="center"/>
              <w:rPr>
                <w:rFonts w:ascii="仿宋_GB2312" w:hAnsi="仿宋" w:eastAsia="仿宋_GB2312" w:cs="仿宋"/>
                <w:color w:val="000000"/>
                <w:sz w:val="28"/>
                <w:szCs w:val="28"/>
              </w:rPr>
            </w:pPr>
            <w:r>
              <w:rPr>
                <w:rFonts w:hint="eastAsia" w:ascii="仿宋_GB2312" w:hAnsi="仿宋" w:eastAsia="仿宋_GB2312" w:cs="仿宋"/>
                <w:color w:val="000000"/>
                <w:kern w:val="0"/>
                <w:sz w:val="28"/>
                <w:szCs w:val="28"/>
                <w:lang w:bidi="ar"/>
              </w:rPr>
              <w:t>39</w:t>
            </w:r>
          </w:p>
        </w:tc>
        <w:tc>
          <w:tcPr>
            <w:tcW w:w="1764" w:type="pct"/>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500" w:lineRule="exact"/>
              <w:jc w:val="left"/>
              <w:textAlignment w:val="center"/>
              <w:rPr>
                <w:rFonts w:ascii="仿宋_GB2312" w:hAnsi="仿宋" w:eastAsia="仿宋_GB2312" w:cs="仿宋"/>
                <w:color w:val="000000"/>
                <w:sz w:val="28"/>
                <w:szCs w:val="28"/>
              </w:rPr>
            </w:pPr>
            <w:r>
              <w:rPr>
                <w:rFonts w:hint="eastAsia" w:ascii="仿宋_GB2312" w:hAnsi="仿宋" w:eastAsia="仿宋_GB2312" w:cs="仿宋"/>
                <w:color w:val="000000"/>
                <w:kern w:val="0"/>
                <w:sz w:val="28"/>
                <w:szCs w:val="28"/>
                <w:lang w:bidi="ar"/>
              </w:rPr>
              <w:t>腾讯科技（深圳）有限公司</w:t>
            </w:r>
          </w:p>
        </w:tc>
        <w:tc>
          <w:tcPr>
            <w:tcW w:w="457" w:type="pct"/>
            <w:tcBorders>
              <w:top w:val="single" w:color="000000" w:sz="4" w:space="0"/>
              <w:left w:val="single" w:color="000000" w:sz="4" w:space="0"/>
              <w:bottom w:val="single" w:color="000000" w:sz="4" w:space="0"/>
              <w:right w:val="single" w:color="000000" w:sz="4" w:space="0"/>
            </w:tcBorders>
            <w:shd w:val="clear" w:color="auto" w:fill="FFFFFF"/>
            <w:vAlign w:val="bottom"/>
          </w:tcPr>
          <w:p>
            <w:pPr>
              <w:widowControl/>
              <w:spacing w:line="500" w:lineRule="exact"/>
              <w:jc w:val="left"/>
              <w:textAlignment w:val="center"/>
              <w:rPr>
                <w:rFonts w:ascii="仿宋_GB2312" w:hAnsi="仿宋" w:eastAsia="仿宋_GB2312" w:cs="仿宋"/>
                <w:color w:val="000000"/>
                <w:kern w:val="0"/>
                <w:sz w:val="28"/>
                <w:szCs w:val="28"/>
                <w:lang w:bidi="ar"/>
              </w:rPr>
            </w:pPr>
            <w:r>
              <w:rPr>
                <w:rFonts w:hint="eastAsia"/>
                <w:color w:val="000000"/>
                <w:sz w:val="22"/>
              </w:rPr>
              <w:t>MT127</w:t>
            </w:r>
          </w:p>
        </w:tc>
        <w:tc>
          <w:tcPr>
            <w:tcW w:w="2563"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500" w:lineRule="exact"/>
              <w:jc w:val="left"/>
              <w:textAlignment w:val="center"/>
              <w:rPr>
                <w:rFonts w:ascii="仿宋_GB2312" w:hAnsi="仿宋" w:eastAsia="仿宋_GB2312" w:cs="仿宋"/>
                <w:color w:val="000000"/>
                <w:sz w:val="28"/>
                <w:szCs w:val="28"/>
              </w:rPr>
            </w:pPr>
            <w:r>
              <w:rPr>
                <w:rFonts w:hint="eastAsia" w:ascii="仿宋_GB2312" w:hAnsi="仿宋" w:eastAsia="仿宋_GB2312" w:cs="仿宋"/>
                <w:color w:val="000000"/>
                <w:kern w:val="0"/>
                <w:sz w:val="28"/>
                <w:szCs w:val="28"/>
                <w:lang w:bidi="ar"/>
              </w:rPr>
              <w:t>微信支付交易欺诈识别</w:t>
            </w:r>
          </w:p>
        </w:tc>
      </w:tr>
      <w:tr>
        <w:tblPrEx>
          <w:tblCellMar>
            <w:top w:w="0" w:type="dxa"/>
            <w:left w:w="108" w:type="dxa"/>
            <w:bottom w:w="0" w:type="dxa"/>
            <w:right w:w="108" w:type="dxa"/>
          </w:tblCellMar>
        </w:tblPrEx>
        <w:trPr>
          <w:trHeight w:val="300" w:hRule="atLeast"/>
        </w:trPr>
        <w:tc>
          <w:tcPr>
            <w:tcW w:w="216"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500" w:lineRule="exact"/>
              <w:jc w:val="center"/>
              <w:rPr>
                <w:rFonts w:ascii="仿宋_GB2312" w:hAnsi="仿宋" w:eastAsia="仿宋_GB2312" w:cs="仿宋"/>
                <w:color w:val="000000"/>
                <w:sz w:val="28"/>
                <w:szCs w:val="28"/>
              </w:rPr>
            </w:pPr>
          </w:p>
        </w:tc>
        <w:tc>
          <w:tcPr>
            <w:tcW w:w="1764"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500" w:lineRule="exact"/>
              <w:jc w:val="left"/>
              <w:rPr>
                <w:rFonts w:ascii="仿宋_GB2312" w:hAnsi="仿宋" w:eastAsia="仿宋_GB2312" w:cs="仿宋"/>
                <w:color w:val="000000"/>
                <w:sz w:val="28"/>
                <w:szCs w:val="28"/>
              </w:rPr>
            </w:pPr>
          </w:p>
        </w:tc>
        <w:tc>
          <w:tcPr>
            <w:tcW w:w="457" w:type="pct"/>
            <w:tcBorders>
              <w:top w:val="single" w:color="000000" w:sz="4" w:space="0"/>
              <w:left w:val="single" w:color="000000" w:sz="4" w:space="0"/>
              <w:bottom w:val="single" w:color="000000" w:sz="4" w:space="0"/>
              <w:right w:val="single" w:color="000000" w:sz="4" w:space="0"/>
            </w:tcBorders>
            <w:shd w:val="clear" w:color="auto" w:fill="FFFFFF"/>
            <w:vAlign w:val="bottom"/>
          </w:tcPr>
          <w:p>
            <w:pPr>
              <w:widowControl/>
              <w:spacing w:line="500" w:lineRule="exact"/>
              <w:jc w:val="left"/>
              <w:textAlignment w:val="center"/>
              <w:rPr>
                <w:rFonts w:ascii="仿宋_GB2312" w:hAnsi="仿宋" w:eastAsia="仿宋_GB2312" w:cs="仿宋"/>
                <w:color w:val="000000"/>
                <w:kern w:val="0"/>
                <w:sz w:val="28"/>
                <w:szCs w:val="28"/>
                <w:lang w:bidi="ar"/>
              </w:rPr>
            </w:pPr>
            <w:r>
              <w:rPr>
                <w:rFonts w:hint="eastAsia"/>
                <w:color w:val="000000"/>
                <w:sz w:val="22"/>
              </w:rPr>
              <w:t>MT128</w:t>
            </w:r>
          </w:p>
        </w:tc>
        <w:tc>
          <w:tcPr>
            <w:tcW w:w="2563"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500" w:lineRule="exact"/>
              <w:jc w:val="left"/>
              <w:textAlignment w:val="center"/>
              <w:rPr>
                <w:rFonts w:ascii="仿宋_GB2312" w:hAnsi="仿宋" w:eastAsia="仿宋_GB2312" w:cs="仿宋"/>
                <w:color w:val="000000"/>
                <w:sz w:val="28"/>
                <w:szCs w:val="28"/>
              </w:rPr>
            </w:pPr>
            <w:r>
              <w:rPr>
                <w:rFonts w:hint="eastAsia" w:ascii="仿宋_GB2312" w:hAnsi="仿宋" w:eastAsia="仿宋_GB2312" w:cs="仿宋"/>
                <w:color w:val="000000"/>
                <w:kern w:val="0"/>
                <w:sz w:val="28"/>
                <w:szCs w:val="28"/>
                <w:lang w:bidi="ar"/>
              </w:rPr>
              <w:t>数据库智能管家的创新与探索</w:t>
            </w:r>
          </w:p>
        </w:tc>
      </w:tr>
      <w:tr>
        <w:tblPrEx>
          <w:tblCellMar>
            <w:top w:w="0" w:type="dxa"/>
            <w:left w:w="108" w:type="dxa"/>
            <w:bottom w:w="0" w:type="dxa"/>
            <w:right w:w="108" w:type="dxa"/>
          </w:tblCellMar>
        </w:tblPrEx>
        <w:trPr>
          <w:trHeight w:val="300" w:hRule="atLeast"/>
        </w:trPr>
        <w:tc>
          <w:tcPr>
            <w:tcW w:w="216"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500" w:lineRule="exact"/>
              <w:jc w:val="center"/>
              <w:rPr>
                <w:rFonts w:ascii="仿宋_GB2312" w:hAnsi="仿宋" w:eastAsia="仿宋_GB2312" w:cs="仿宋"/>
                <w:color w:val="000000"/>
                <w:sz w:val="28"/>
                <w:szCs w:val="28"/>
              </w:rPr>
            </w:pPr>
          </w:p>
        </w:tc>
        <w:tc>
          <w:tcPr>
            <w:tcW w:w="1764"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500" w:lineRule="exact"/>
              <w:jc w:val="left"/>
              <w:rPr>
                <w:rFonts w:ascii="仿宋_GB2312" w:hAnsi="仿宋" w:eastAsia="仿宋_GB2312" w:cs="仿宋"/>
                <w:color w:val="000000"/>
                <w:sz w:val="28"/>
                <w:szCs w:val="28"/>
              </w:rPr>
            </w:pPr>
          </w:p>
        </w:tc>
        <w:tc>
          <w:tcPr>
            <w:tcW w:w="457" w:type="pct"/>
            <w:tcBorders>
              <w:top w:val="single" w:color="000000" w:sz="4" w:space="0"/>
              <w:left w:val="single" w:color="000000" w:sz="4" w:space="0"/>
              <w:bottom w:val="single" w:color="000000" w:sz="4" w:space="0"/>
              <w:right w:val="single" w:color="000000" w:sz="4" w:space="0"/>
            </w:tcBorders>
            <w:shd w:val="clear" w:color="auto" w:fill="FFFFFF"/>
            <w:vAlign w:val="bottom"/>
          </w:tcPr>
          <w:p>
            <w:pPr>
              <w:widowControl/>
              <w:spacing w:line="500" w:lineRule="exact"/>
              <w:jc w:val="left"/>
              <w:textAlignment w:val="center"/>
              <w:rPr>
                <w:rFonts w:ascii="仿宋_GB2312" w:hAnsi="仿宋" w:eastAsia="仿宋_GB2312" w:cs="仿宋"/>
                <w:color w:val="000000"/>
                <w:kern w:val="0"/>
                <w:sz w:val="28"/>
                <w:szCs w:val="28"/>
                <w:lang w:bidi="ar"/>
              </w:rPr>
            </w:pPr>
            <w:r>
              <w:rPr>
                <w:rFonts w:hint="eastAsia"/>
                <w:color w:val="000000"/>
                <w:sz w:val="22"/>
              </w:rPr>
              <w:t>MT129</w:t>
            </w:r>
          </w:p>
        </w:tc>
        <w:tc>
          <w:tcPr>
            <w:tcW w:w="2563"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500" w:lineRule="exact"/>
              <w:jc w:val="left"/>
              <w:textAlignment w:val="center"/>
              <w:rPr>
                <w:rFonts w:ascii="仿宋_GB2312" w:hAnsi="仿宋" w:eastAsia="仿宋_GB2312" w:cs="仿宋"/>
                <w:color w:val="000000"/>
                <w:sz w:val="28"/>
                <w:szCs w:val="28"/>
              </w:rPr>
            </w:pPr>
            <w:r>
              <w:rPr>
                <w:rFonts w:hint="eastAsia" w:ascii="仿宋_GB2312" w:hAnsi="仿宋" w:eastAsia="仿宋_GB2312" w:cs="仿宋"/>
                <w:color w:val="000000"/>
                <w:kern w:val="0"/>
                <w:sz w:val="28"/>
                <w:szCs w:val="28"/>
                <w:lang w:bidi="ar"/>
              </w:rPr>
              <w:t>基于FISCO BCOS区块链底层平台+X行业的解决方案</w:t>
            </w:r>
          </w:p>
        </w:tc>
      </w:tr>
      <w:tr>
        <w:tblPrEx>
          <w:tblCellMar>
            <w:top w:w="0" w:type="dxa"/>
            <w:left w:w="108" w:type="dxa"/>
            <w:bottom w:w="0" w:type="dxa"/>
            <w:right w:w="108" w:type="dxa"/>
          </w:tblCellMar>
        </w:tblPrEx>
        <w:trPr>
          <w:trHeight w:val="300" w:hRule="atLeast"/>
        </w:trPr>
        <w:tc>
          <w:tcPr>
            <w:tcW w:w="216"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500" w:lineRule="exact"/>
              <w:jc w:val="center"/>
              <w:rPr>
                <w:rFonts w:ascii="仿宋_GB2312" w:hAnsi="仿宋" w:eastAsia="仿宋_GB2312" w:cs="仿宋"/>
                <w:color w:val="000000"/>
                <w:sz w:val="28"/>
                <w:szCs w:val="28"/>
              </w:rPr>
            </w:pPr>
          </w:p>
        </w:tc>
        <w:tc>
          <w:tcPr>
            <w:tcW w:w="1764"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500" w:lineRule="exact"/>
              <w:jc w:val="left"/>
              <w:rPr>
                <w:rFonts w:ascii="仿宋_GB2312" w:hAnsi="仿宋" w:eastAsia="仿宋_GB2312" w:cs="仿宋"/>
                <w:color w:val="000000"/>
                <w:sz w:val="28"/>
                <w:szCs w:val="28"/>
              </w:rPr>
            </w:pPr>
          </w:p>
        </w:tc>
        <w:tc>
          <w:tcPr>
            <w:tcW w:w="457" w:type="pct"/>
            <w:tcBorders>
              <w:top w:val="single" w:color="000000" w:sz="4" w:space="0"/>
              <w:left w:val="single" w:color="000000" w:sz="4" w:space="0"/>
              <w:bottom w:val="single" w:color="000000" w:sz="4" w:space="0"/>
              <w:right w:val="single" w:color="000000" w:sz="4" w:space="0"/>
            </w:tcBorders>
            <w:shd w:val="clear" w:color="auto" w:fill="FFFFFF"/>
            <w:vAlign w:val="bottom"/>
          </w:tcPr>
          <w:p>
            <w:pPr>
              <w:widowControl/>
              <w:spacing w:line="500" w:lineRule="exact"/>
              <w:jc w:val="left"/>
              <w:textAlignment w:val="center"/>
              <w:rPr>
                <w:rFonts w:ascii="仿宋_GB2312" w:hAnsi="仿宋" w:eastAsia="仿宋_GB2312" w:cs="仿宋"/>
                <w:color w:val="000000"/>
                <w:kern w:val="0"/>
                <w:sz w:val="28"/>
                <w:szCs w:val="28"/>
                <w:lang w:bidi="ar"/>
              </w:rPr>
            </w:pPr>
            <w:r>
              <w:rPr>
                <w:rFonts w:hint="eastAsia"/>
                <w:color w:val="000000"/>
                <w:sz w:val="22"/>
              </w:rPr>
              <w:t>MT130</w:t>
            </w:r>
          </w:p>
        </w:tc>
        <w:tc>
          <w:tcPr>
            <w:tcW w:w="2563"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500" w:lineRule="exact"/>
              <w:jc w:val="left"/>
              <w:textAlignment w:val="center"/>
              <w:rPr>
                <w:rFonts w:ascii="仿宋_GB2312" w:hAnsi="仿宋" w:eastAsia="仿宋_GB2312" w:cs="仿宋"/>
                <w:color w:val="000000"/>
                <w:sz w:val="28"/>
                <w:szCs w:val="28"/>
              </w:rPr>
            </w:pPr>
            <w:r>
              <w:rPr>
                <w:rFonts w:hint="eastAsia" w:ascii="仿宋_GB2312" w:hAnsi="仿宋" w:eastAsia="仿宋_GB2312" w:cs="仿宋"/>
                <w:color w:val="000000"/>
                <w:kern w:val="0"/>
                <w:sz w:val="28"/>
                <w:szCs w:val="28"/>
                <w:lang w:bidi="ar"/>
              </w:rPr>
              <w:t>手机游戏作为数字疗法在精神疾病治疗中的应用</w:t>
            </w:r>
          </w:p>
        </w:tc>
      </w:tr>
      <w:tr>
        <w:tblPrEx>
          <w:tblCellMar>
            <w:top w:w="0" w:type="dxa"/>
            <w:left w:w="108" w:type="dxa"/>
            <w:bottom w:w="0" w:type="dxa"/>
            <w:right w:w="108" w:type="dxa"/>
          </w:tblCellMar>
        </w:tblPrEx>
        <w:trPr>
          <w:trHeight w:val="300" w:hRule="atLeast"/>
        </w:trPr>
        <w:tc>
          <w:tcPr>
            <w:tcW w:w="216"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500" w:lineRule="exact"/>
              <w:jc w:val="center"/>
              <w:rPr>
                <w:rFonts w:ascii="仿宋_GB2312" w:hAnsi="仿宋" w:eastAsia="仿宋_GB2312" w:cs="仿宋"/>
                <w:color w:val="000000"/>
                <w:sz w:val="28"/>
                <w:szCs w:val="28"/>
              </w:rPr>
            </w:pPr>
          </w:p>
        </w:tc>
        <w:tc>
          <w:tcPr>
            <w:tcW w:w="1764"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500" w:lineRule="exact"/>
              <w:jc w:val="left"/>
              <w:rPr>
                <w:rFonts w:ascii="仿宋_GB2312" w:hAnsi="仿宋" w:eastAsia="仿宋_GB2312" w:cs="仿宋"/>
                <w:color w:val="000000"/>
                <w:sz w:val="28"/>
                <w:szCs w:val="28"/>
              </w:rPr>
            </w:pPr>
          </w:p>
        </w:tc>
        <w:tc>
          <w:tcPr>
            <w:tcW w:w="457" w:type="pct"/>
            <w:tcBorders>
              <w:top w:val="single" w:color="000000" w:sz="4" w:space="0"/>
              <w:left w:val="single" w:color="000000" w:sz="4" w:space="0"/>
              <w:bottom w:val="single" w:color="000000" w:sz="4" w:space="0"/>
              <w:right w:val="single" w:color="000000" w:sz="4" w:space="0"/>
            </w:tcBorders>
            <w:shd w:val="clear" w:color="auto" w:fill="FFFFFF"/>
            <w:vAlign w:val="bottom"/>
          </w:tcPr>
          <w:p>
            <w:pPr>
              <w:widowControl/>
              <w:spacing w:line="500" w:lineRule="exact"/>
              <w:jc w:val="left"/>
              <w:textAlignment w:val="center"/>
              <w:rPr>
                <w:rFonts w:ascii="仿宋_GB2312" w:hAnsi="仿宋" w:eastAsia="仿宋_GB2312" w:cs="仿宋"/>
                <w:color w:val="000000"/>
                <w:kern w:val="0"/>
                <w:sz w:val="28"/>
                <w:szCs w:val="28"/>
                <w:lang w:bidi="ar"/>
              </w:rPr>
            </w:pPr>
            <w:r>
              <w:rPr>
                <w:rFonts w:hint="eastAsia"/>
                <w:color w:val="000000"/>
                <w:sz w:val="22"/>
              </w:rPr>
              <w:t>MT131</w:t>
            </w:r>
          </w:p>
        </w:tc>
        <w:tc>
          <w:tcPr>
            <w:tcW w:w="2563"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500" w:lineRule="exact"/>
              <w:jc w:val="left"/>
              <w:textAlignment w:val="center"/>
              <w:rPr>
                <w:rFonts w:ascii="仿宋_GB2312" w:hAnsi="仿宋" w:eastAsia="仿宋_GB2312" w:cs="仿宋"/>
                <w:color w:val="000000"/>
                <w:sz w:val="28"/>
                <w:szCs w:val="28"/>
              </w:rPr>
            </w:pPr>
            <w:r>
              <w:rPr>
                <w:rFonts w:hint="eastAsia" w:ascii="仿宋_GB2312" w:hAnsi="仿宋" w:eastAsia="仿宋_GB2312" w:cs="仿宋"/>
                <w:color w:val="000000"/>
                <w:kern w:val="0"/>
                <w:sz w:val="28"/>
                <w:szCs w:val="28"/>
                <w:lang w:bidi="ar"/>
              </w:rPr>
              <w:t>全真互联网的商业新生态探索</w:t>
            </w:r>
          </w:p>
        </w:tc>
      </w:tr>
      <w:tr>
        <w:tblPrEx>
          <w:tblCellMar>
            <w:top w:w="0" w:type="dxa"/>
            <w:left w:w="108" w:type="dxa"/>
            <w:bottom w:w="0" w:type="dxa"/>
            <w:right w:w="108" w:type="dxa"/>
          </w:tblCellMar>
        </w:tblPrEx>
        <w:trPr>
          <w:trHeight w:val="300" w:hRule="atLeast"/>
        </w:trPr>
        <w:tc>
          <w:tcPr>
            <w:tcW w:w="216"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500" w:lineRule="exact"/>
              <w:jc w:val="center"/>
              <w:rPr>
                <w:rFonts w:ascii="仿宋_GB2312" w:hAnsi="仿宋" w:eastAsia="仿宋_GB2312" w:cs="仿宋"/>
                <w:color w:val="000000"/>
                <w:sz w:val="28"/>
                <w:szCs w:val="28"/>
              </w:rPr>
            </w:pPr>
          </w:p>
        </w:tc>
        <w:tc>
          <w:tcPr>
            <w:tcW w:w="1764"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500" w:lineRule="exact"/>
              <w:jc w:val="left"/>
              <w:rPr>
                <w:rFonts w:ascii="仿宋_GB2312" w:hAnsi="仿宋" w:eastAsia="仿宋_GB2312" w:cs="仿宋"/>
                <w:color w:val="000000"/>
                <w:sz w:val="28"/>
                <w:szCs w:val="28"/>
              </w:rPr>
            </w:pPr>
          </w:p>
        </w:tc>
        <w:tc>
          <w:tcPr>
            <w:tcW w:w="457" w:type="pct"/>
            <w:tcBorders>
              <w:top w:val="single" w:color="000000" w:sz="4" w:space="0"/>
              <w:left w:val="single" w:color="000000" w:sz="4" w:space="0"/>
              <w:bottom w:val="single" w:color="000000" w:sz="4" w:space="0"/>
              <w:right w:val="single" w:color="000000" w:sz="4" w:space="0"/>
            </w:tcBorders>
            <w:shd w:val="clear" w:color="auto" w:fill="FFFFFF"/>
            <w:vAlign w:val="bottom"/>
          </w:tcPr>
          <w:p>
            <w:pPr>
              <w:widowControl/>
              <w:spacing w:line="500" w:lineRule="exact"/>
              <w:jc w:val="left"/>
              <w:textAlignment w:val="center"/>
              <w:rPr>
                <w:rFonts w:ascii="仿宋_GB2312" w:hAnsi="仿宋" w:eastAsia="仿宋_GB2312" w:cs="仿宋"/>
                <w:color w:val="000000"/>
                <w:kern w:val="0"/>
                <w:sz w:val="28"/>
                <w:szCs w:val="28"/>
                <w:lang w:bidi="ar"/>
              </w:rPr>
            </w:pPr>
            <w:r>
              <w:rPr>
                <w:rFonts w:hint="eastAsia"/>
                <w:color w:val="000000"/>
                <w:sz w:val="22"/>
              </w:rPr>
              <w:t>MT132</w:t>
            </w:r>
          </w:p>
        </w:tc>
        <w:tc>
          <w:tcPr>
            <w:tcW w:w="2563"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500" w:lineRule="exact"/>
              <w:jc w:val="left"/>
              <w:textAlignment w:val="center"/>
              <w:rPr>
                <w:rFonts w:ascii="仿宋_GB2312" w:hAnsi="仿宋" w:eastAsia="仿宋_GB2312" w:cs="仿宋"/>
                <w:color w:val="000000"/>
                <w:sz w:val="28"/>
                <w:szCs w:val="28"/>
              </w:rPr>
            </w:pPr>
            <w:r>
              <w:rPr>
                <w:rFonts w:hint="eastAsia" w:ascii="仿宋_GB2312" w:hAnsi="仿宋" w:eastAsia="仿宋_GB2312" w:cs="仿宋"/>
                <w:color w:val="000000"/>
                <w:kern w:val="0"/>
                <w:sz w:val="28"/>
                <w:szCs w:val="28"/>
                <w:lang w:bidi="ar"/>
              </w:rPr>
              <w:t>基于FISCO BCOS区块链底层平台设计和实现一套底层性能提升方案</w:t>
            </w:r>
          </w:p>
        </w:tc>
      </w:tr>
      <w:tr>
        <w:tblPrEx>
          <w:tblCellMar>
            <w:top w:w="0" w:type="dxa"/>
            <w:left w:w="108" w:type="dxa"/>
            <w:bottom w:w="0" w:type="dxa"/>
            <w:right w:w="108" w:type="dxa"/>
          </w:tblCellMar>
        </w:tblPrEx>
        <w:trPr>
          <w:trHeight w:val="300" w:hRule="atLeast"/>
        </w:trPr>
        <w:tc>
          <w:tcPr>
            <w:tcW w:w="216"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500" w:lineRule="exact"/>
              <w:jc w:val="center"/>
              <w:rPr>
                <w:rFonts w:ascii="仿宋_GB2312" w:hAnsi="仿宋" w:eastAsia="仿宋_GB2312" w:cs="仿宋"/>
                <w:color w:val="000000"/>
                <w:sz w:val="28"/>
                <w:szCs w:val="28"/>
              </w:rPr>
            </w:pPr>
          </w:p>
        </w:tc>
        <w:tc>
          <w:tcPr>
            <w:tcW w:w="1764"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500" w:lineRule="exact"/>
              <w:jc w:val="left"/>
              <w:rPr>
                <w:rFonts w:ascii="仿宋_GB2312" w:hAnsi="仿宋" w:eastAsia="仿宋_GB2312" w:cs="仿宋"/>
                <w:color w:val="000000"/>
                <w:sz w:val="28"/>
                <w:szCs w:val="28"/>
              </w:rPr>
            </w:pPr>
          </w:p>
        </w:tc>
        <w:tc>
          <w:tcPr>
            <w:tcW w:w="457" w:type="pct"/>
            <w:tcBorders>
              <w:top w:val="single" w:color="000000" w:sz="4" w:space="0"/>
              <w:left w:val="single" w:color="000000" w:sz="4" w:space="0"/>
              <w:bottom w:val="single" w:color="000000" w:sz="4" w:space="0"/>
              <w:right w:val="single" w:color="000000" w:sz="4" w:space="0"/>
            </w:tcBorders>
            <w:shd w:val="clear" w:color="auto" w:fill="FFFFFF"/>
            <w:vAlign w:val="bottom"/>
          </w:tcPr>
          <w:p>
            <w:pPr>
              <w:widowControl/>
              <w:spacing w:line="500" w:lineRule="exact"/>
              <w:jc w:val="left"/>
              <w:textAlignment w:val="center"/>
              <w:rPr>
                <w:rFonts w:ascii="仿宋_GB2312" w:hAnsi="仿宋" w:eastAsia="仿宋_GB2312" w:cs="仿宋"/>
                <w:color w:val="000000"/>
                <w:kern w:val="0"/>
                <w:sz w:val="28"/>
                <w:szCs w:val="28"/>
                <w:lang w:bidi="ar"/>
              </w:rPr>
            </w:pPr>
            <w:r>
              <w:rPr>
                <w:rFonts w:hint="eastAsia"/>
                <w:color w:val="000000"/>
                <w:sz w:val="22"/>
              </w:rPr>
              <w:t>MT133</w:t>
            </w:r>
          </w:p>
        </w:tc>
        <w:tc>
          <w:tcPr>
            <w:tcW w:w="2563"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500" w:lineRule="exact"/>
              <w:jc w:val="left"/>
              <w:textAlignment w:val="center"/>
              <w:rPr>
                <w:rFonts w:ascii="仿宋_GB2312" w:hAnsi="仿宋" w:eastAsia="仿宋_GB2312" w:cs="仿宋"/>
                <w:color w:val="000000"/>
                <w:sz w:val="28"/>
                <w:szCs w:val="28"/>
              </w:rPr>
            </w:pPr>
            <w:r>
              <w:rPr>
                <w:rFonts w:hint="eastAsia" w:ascii="仿宋_GB2312" w:hAnsi="仿宋" w:eastAsia="仿宋_GB2312" w:cs="仿宋"/>
                <w:color w:val="000000"/>
                <w:kern w:val="0"/>
                <w:sz w:val="28"/>
                <w:szCs w:val="28"/>
                <w:lang w:bidi="ar"/>
              </w:rPr>
              <w:t>黄河新文创</w:t>
            </w:r>
          </w:p>
        </w:tc>
      </w:tr>
      <w:tr>
        <w:tblPrEx>
          <w:tblCellMar>
            <w:top w:w="0" w:type="dxa"/>
            <w:left w:w="108" w:type="dxa"/>
            <w:bottom w:w="0" w:type="dxa"/>
            <w:right w:w="108" w:type="dxa"/>
          </w:tblCellMar>
        </w:tblPrEx>
        <w:trPr>
          <w:trHeight w:val="300" w:hRule="atLeast"/>
        </w:trPr>
        <w:tc>
          <w:tcPr>
            <w:tcW w:w="216"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500" w:lineRule="exact"/>
              <w:jc w:val="center"/>
              <w:rPr>
                <w:rFonts w:ascii="仿宋_GB2312" w:hAnsi="仿宋" w:eastAsia="仿宋_GB2312" w:cs="仿宋"/>
                <w:color w:val="000000"/>
                <w:sz w:val="28"/>
                <w:szCs w:val="28"/>
              </w:rPr>
            </w:pPr>
          </w:p>
        </w:tc>
        <w:tc>
          <w:tcPr>
            <w:tcW w:w="1764"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500" w:lineRule="exact"/>
              <w:jc w:val="left"/>
              <w:rPr>
                <w:rFonts w:ascii="仿宋_GB2312" w:hAnsi="仿宋" w:eastAsia="仿宋_GB2312" w:cs="仿宋"/>
                <w:color w:val="000000"/>
                <w:sz w:val="28"/>
                <w:szCs w:val="28"/>
              </w:rPr>
            </w:pPr>
          </w:p>
        </w:tc>
        <w:tc>
          <w:tcPr>
            <w:tcW w:w="457" w:type="pct"/>
            <w:tcBorders>
              <w:top w:val="single" w:color="000000" w:sz="4" w:space="0"/>
              <w:left w:val="single" w:color="000000" w:sz="4" w:space="0"/>
              <w:bottom w:val="single" w:color="000000" w:sz="4" w:space="0"/>
              <w:right w:val="single" w:color="000000" w:sz="4" w:space="0"/>
            </w:tcBorders>
            <w:shd w:val="clear" w:color="auto" w:fill="FFFFFF"/>
            <w:vAlign w:val="bottom"/>
          </w:tcPr>
          <w:p>
            <w:pPr>
              <w:widowControl/>
              <w:spacing w:line="500" w:lineRule="exact"/>
              <w:jc w:val="left"/>
              <w:textAlignment w:val="center"/>
              <w:rPr>
                <w:rFonts w:ascii="仿宋_GB2312" w:hAnsi="仿宋" w:eastAsia="仿宋_GB2312" w:cs="仿宋"/>
                <w:color w:val="000000"/>
                <w:kern w:val="0"/>
                <w:sz w:val="28"/>
                <w:szCs w:val="28"/>
                <w:lang w:bidi="ar"/>
              </w:rPr>
            </w:pPr>
            <w:r>
              <w:rPr>
                <w:rFonts w:hint="eastAsia"/>
                <w:color w:val="000000"/>
                <w:sz w:val="22"/>
              </w:rPr>
              <w:t>MT134</w:t>
            </w:r>
          </w:p>
        </w:tc>
        <w:tc>
          <w:tcPr>
            <w:tcW w:w="2563"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500" w:lineRule="exact"/>
              <w:jc w:val="left"/>
              <w:textAlignment w:val="center"/>
              <w:rPr>
                <w:rFonts w:ascii="仿宋_GB2312" w:hAnsi="仿宋" w:eastAsia="仿宋_GB2312" w:cs="仿宋"/>
                <w:color w:val="000000"/>
                <w:sz w:val="28"/>
                <w:szCs w:val="28"/>
              </w:rPr>
            </w:pPr>
            <w:r>
              <w:rPr>
                <w:rFonts w:hint="eastAsia" w:ascii="仿宋_GB2312" w:hAnsi="仿宋" w:eastAsia="仿宋_GB2312" w:cs="仿宋"/>
                <w:color w:val="000000"/>
                <w:kern w:val="0"/>
                <w:sz w:val="28"/>
                <w:szCs w:val="28"/>
                <w:lang w:bidi="ar"/>
              </w:rPr>
              <w:t>「虚拟IP」的“智”造创新</w:t>
            </w:r>
          </w:p>
        </w:tc>
      </w:tr>
      <w:tr>
        <w:tblPrEx>
          <w:tblCellMar>
            <w:top w:w="0" w:type="dxa"/>
            <w:left w:w="108" w:type="dxa"/>
            <w:bottom w:w="0" w:type="dxa"/>
            <w:right w:w="108" w:type="dxa"/>
          </w:tblCellMar>
        </w:tblPrEx>
        <w:trPr>
          <w:trHeight w:val="300" w:hRule="atLeast"/>
        </w:trPr>
        <w:tc>
          <w:tcPr>
            <w:tcW w:w="216"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500" w:lineRule="exact"/>
              <w:jc w:val="center"/>
              <w:rPr>
                <w:rFonts w:ascii="仿宋_GB2312" w:hAnsi="仿宋" w:eastAsia="仿宋_GB2312" w:cs="仿宋"/>
                <w:color w:val="000000"/>
                <w:sz w:val="28"/>
                <w:szCs w:val="28"/>
              </w:rPr>
            </w:pPr>
          </w:p>
        </w:tc>
        <w:tc>
          <w:tcPr>
            <w:tcW w:w="1764"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500" w:lineRule="exact"/>
              <w:jc w:val="left"/>
              <w:rPr>
                <w:rFonts w:ascii="仿宋_GB2312" w:hAnsi="仿宋" w:eastAsia="仿宋_GB2312" w:cs="仿宋"/>
                <w:color w:val="000000"/>
                <w:sz w:val="28"/>
                <w:szCs w:val="28"/>
              </w:rPr>
            </w:pPr>
          </w:p>
        </w:tc>
        <w:tc>
          <w:tcPr>
            <w:tcW w:w="457" w:type="pct"/>
            <w:tcBorders>
              <w:top w:val="single" w:color="000000" w:sz="4" w:space="0"/>
              <w:left w:val="single" w:color="000000" w:sz="4" w:space="0"/>
              <w:bottom w:val="single" w:color="000000" w:sz="4" w:space="0"/>
              <w:right w:val="single" w:color="000000" w:sz="4" w:space="0"/>
            </w:tcBorders>
            <w:shd w:val="clear" w:color="auto" w:fill="FFFFFF"/>
            <w:vAlign w:val="bottom"/>
          </w:tcPr>
          <w:p>
            <w:pPr>
              <w:widowControl/>
              <w:spacing w:line="500" w:lineRule="exact"/>
              <w:jc w:val="left"/>
              <w:textAlignment w:val="center"/>
              <w:rPr>
                <w:rFonts w:ascii="仿宋_GB2312" w:hAnsi="仿宋" w:eastAsia="仿宋_GB2312" w:cs="仿宋"/>
                <w:color w:val="000000"/>
                <w:kern w:val="0"/>
                <w:sz w:val="28"/>
                <w:szCs w:val="28"/>
                <w:lang w:bidi="ar"/>
              </w:rPr>
            </w:pPr>
            <w:r>
              <w:rPr>
                <w:rFonts w:hint="eastAsia"/>
                <w:color w:val="000000"/>
                <w:sz w:val="22"/>
              </w:rPr>
              <w:t>MT135</w:t>
            </w:r>
          </w:p>
        </w:tc>
        <w:tc>
          <w:tcPr>
            <w:tcW w:w="2563"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500" w:lineRule="exact"/>
              <w:jc w:val="left"/>
              <w:textAlignment w:val="center"/>
              <w:rPr>
                <w:rFonts w:ascii="仿宋_GB2312" w:hAnsi="仿宋" w:eastAsia="仿宋_GB2312" w:cs="仿宋"/>
                <w:color w:val="000000"/>
                <w:sz w:val="28"/>
                <w:szCs w:val="28"/>
              </w:rPr>
            </w:pPr>
            <w:r>
              <w:rPr>
                <w:rFonts w:hint="eastAsia" w:ascii="仿宋_GB2312" w:hAnsi="仿宋" w:eastAsia="仿宋_GB2312" w:cs="仿宋"/>
                <w:color w:val="000000"/>
                <w:kern w:val="0"/>
                <w:sz w:val="28"/>
                <w:szCs w:val="28"/>
                <w:lang w:bidi="ar"/>
              </w:rPr>
              <w:t>长城新文创</w:t>
            </w:r>
          </w:p>
        </w:tc>
      </w:tr>
      <w:tr>
        <w:tblPrEx>
          <w:tblCellMar>
            <w:top w:w="0" w:type="dxa"/>
            <w:left w:w="108" w:type="dxa"/>
            <w:bottom w:w="0" w:type="dxa"/>
            <w:right w:w="108" w:type="dxa"/>
          </w:tblCellMar>
        </w:tblPrEx>
        <w:trPr>
          <w:trHeight w:val="300" w:hRule="atLeast"/>
        </w:trPr>
        <w:tc>
          <w:tcPr>
            <w:tcW w:w="216"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500" w:lineRule="exact"/>
              <w:jc w:val="center"/>
              <w:rPr>
                <w:rFonts w:ascii="仿宋_GB2312" w:hAnsi="仿宋" w:eastAsia="仿宋_GB2312" w:cs="仿宋"/>
                <w:color w:val="000000"/>
                <w:sz w:val="28"/>
                <w:szCs w:val="28"/>
              </w:rPr>
            </w:pPr>
          </w:p>
        </w:tc>
        <w:tc>
          <w:tcPr>
            <w:tcW w:w="1764"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500" w:lineRule="exact"/>
              <w:jc w:val="left"/>
              <w:rPr>
                <w:rFonts w:ascii="仿宋_GB2312" w:hAnsi="仿宋" w:eastAsia="仿宋_GB2312" w:cs="仿宋"/>
                <w:color w:val="000000"/>
                <w:sz w:val="28"/>
                <w:szCs w:val="28"/>
              </w:rPr>
            </w:pPr>
          </w:p>
        </w:tc>
        <w:tc>
          <w:tcPr>
            <w:tcW w:w="457" w:type="pct"/>
            <w:tcBorders>
              <w:top w:val="single" w:color="000000" w:sz="4" w:space="0"/>
              <w:left w:val="single" w:color="000000" w:sz="4" w:space="0"/>
              <w:bottom w:val="single" w:color="000000" w:sz="4" w:space="0"/>
              <w:right w:val="single" w:color="000000" w:sz="4" w:space="0"/>
            </w:tcBorders>
            <w:shd w:val="clear" w:color="auto" w:fill="FFFFFF"/>
            <w:vAlign w:val="bottom"/>
          </w:tcPr>
          <w:p>
            <w:pPr>
              <w:widowControl/>
              <w:spacing w:line="500" w:lineRule="exact"/>
              <w:jc w:val="left"/>
              <w:textAlignment w:val="center"/>
              <w:rPr>
                <w:rFonts w:ascii="仿宋_GB2312" w:hAnsi="仿宋" w:eastAsia="仿宋_GB2312" w:cs="仿宋"/>
                <w:color w:val="000000"/>
                <w:kern w:val="0"/>
                <w:sz w:val="28"/>
                <w:szCs w:val="28"/>
                <w:lang w:bidi="ar"/>
              </w:rPr>
            </w:pPr>
            <w:r>
              <w:rPr>
                <w:rFonts w:hint="eastAsia"/>
                <w:color w:val="000000"/>
                <w:sz w:val="22"/>
              </w:rPr>
              <w:t>MT136</w:t>
            </w:r>
          </w:p>
        </w:tc>
        <w:tc>
          <w:tcPr>
            <w:tcW w:w="2563"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500" w:lineRule="exact"/>
              <w:jc w:val="left"/>
              <w:textAlignment w:val="center"/>
              <w:rPr>
                <w:rFonts w:ascii="仿宋_GB2312" w:hAnsi="仿宋" w:eastAsia="仿宋_GB2312" w:cs="仿宋"/>
                <w:color w:val="000000"/>
                <w:sz w:val="28"/>
                <w:szCs w:val="28"/>
              </w:rPr>
            </w:pPr>
            <w:r>
              <w:rPr>
                <w:rFonts w:hint="eastAsia" w:ascii="仿宋_GB2312" w:hAnsi="仿宋" w:eastAsia="仿宋_GB2312" w:cs="仿宋"/>
                <w:color w:val="000000"/>
                <w:kern w:val="0"/>
                <w:sz w:val="28"/>
                <w:szCs w:val="28"/>
                <w:lang w:bidi="ar"/>
              </w:rPr>
              <w:t>基于FISCO BCOS区块链底层平台+社会治理激励方案设计和实现</w:t>
            </w:r>
          </w:p>
        </w:tc>
      </w:tr>
      <w:tr>
        <w:tblPrEx>
          <w:tblCellMar>
            <w:top w:w="0" w:type="dxa"/>
            <w:left w:w="108" w:type="dxa"/>
            <w:bottom w:w="0" w:type="dxa"/>
            <w:right w:w="108" w:type="dxa"/>
          </w:tblCellMar>
        </w:tblPrEx>
        <w:trPr>
          <w:trHeight w:val="300" w:hRule="atLeast"/>
        </w:trPr>
        <w:tc>
          <w:tcPr>
            <w:tcW w:w="216"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500" w:lineRule="exact"/>
              <w:jc w:val="center"/>
              <w:textAlignment w:val="center"/>
              <w:rPr>
                <w:rFonts w:ascii="仿宋_GB2312" w:hAnsi="仿宋" w:eastAsia="仿宋_GB2312" w:cs="仿宋"/>
                <w:color w:val="000000"/>
                <w:sz w:val="28"/>
                <w:szCs w:val="28"/>
              </w:rPr>
            </w:pPr>
            <w:r>
              <w:rPr>
                <w:rFonts w:hint="eastAsia" w:ascii="仿宋_GB2312" w:hAnsi="仿宋" w:eastAsia="仿宋_GB2312" w:cs="仿宋"/>
                <w:color w:val="000000"/>
                <w:kern w:val="0"/>
                <w:sz w:val="28"/>
                <w:szCs w:val="28"/>
                <w:lang w:bidi="ar"/>
              </w:rPr>
              <w:t>40</w:t>
            </w:r>
          </w:p>
        </w:tc>
        <w:tc>
          <w:tcPr>
            <w:tcW w:w="1764"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500" w:lineRule="exact"/>
              <w:jc w:val="left"/>
              <w:textAlignment w:val="center"/>
              <w:rPr>
                <w:rFonts w:ascii="仿宋_GB2312" w:hAnsi="仿宋" w:eastAsia="仿宋_GB2312" w:cs="仿宋"/>
                <w:color w:val="000000"/>
                <w:sz w:val="28"/>
                <w:szCs w:val="28"/>
              </w:rPr>
            </w:pPr>
            <w:r>
              <w:rPr>
                <w:rFonts w:hint="eastAsia" w:ascii="仿宋_GB2312" w:hAnsi="仿宋" w:eastAsia="仿宋_GB2312" w:cs="仿宋"/>
                <w:color w:val="000000"/>
                <w:kern w:val="0"/>
                <w:sz w:val="28"/>
                <w:szCs w:val="28"/>
                <w:lang w:bidi="ar"/>
              </w:rPr>
              <w:t>天津出版传媒集团有限公司</w:t>
            </w:r>
          </w:p>
        </w:tc>
        <w:tc>
          <w:tcPr>
            <w:tcW w:w="457" w:type="pct"/>
            <w:tcBorders>
              <w:top w:val="single" w:color="000000" w:sz="4" w:space="0"/>
              <w:left w:val="single" w:color="000000" w:sz="4" w:space="0"/>
              <w:bottom w:val="single" w:color="000000" w:sz="4" w:space="0"/>
              <w:right w:val="single" w:color="000000" w:sz="4" w:space="0"/>
            </w:tcBorders>
            <w:shd w:val="clear" w:color="auto" w:fill="FFFFFF"/>
            <w:vAlign w:val="bottom"/>
          </w:tcPr>
          <w:p>
            <w:pPr>
              <w:widowControl/>
              <w:spacing w:line="500" w:lineRule="exact"/>
              <w:jc w:val="left"/>
              <w:textAlignment w:val="center"/>
              <w:rPr>
                <w:rFonts w:ascii="仿宋_GB2312" w:hAnsi="仿宋" w:eastAsia="仿宋_GB2312" w:cs="仿宋"/>
                <w:color w:val="000000"/>
                <w:kern w:val="0"/>
                <w:sz w:val="28"/>
                <w:szCs w:val="28"/>
                <w:lang w:bidi="ar"/>
              </w:rPr>
            </w:pPr>
            <w:r>
              <w:rPr>
                <w:rFonts w:hint="eastAsia"/>
                <w:color w:val="000000"/>
                <w:sz w:val="22"/>
              </w:rPr>
              <w:t>MT137</w:t>
            </w:r>
          </w:p>
        </w:tc>
        <w:tc>
          <w:tcPr>
            <w:tcW w:w="2563"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500" w:lineRule="exact"/>
              <w:jc w:val="left"/>
              <w:textAlignment w:val="center"/>
              <w:rPr>
                <w:rFonts w:ascii="仿宋_GB2312" w:hAnsi="仿宋" w:eastAsia="仿宋_GB2312" w:cs="仿宋"/>
                <w:color w:val="000000"/>
                <w:sz w:val="28"/>
                <w:szCs w:val="28"/>
              </w:rPr>
            </w:pPr>
            <w:r>
              <w:rPr>
                <w:rFonts w:hint="eastAsia" w:ascii="仿宋_GB2312" w:hAnsi="仿宋" w:eastAsia="仿宋_GB2312" w:cs="仿宋"/>
                <w:color w:val="000000"/>
                <w:kern w:val="0"/>
                <w:sz w:val="28"/>
                <w:szCs w:val="28"/>
                <w:lang w:bidi="ar"/>
              </w:rPr>
              <w:t>乡村振兴题材游戏软件研发</w:t>
            </w:r>
          </w:p>
        </w:tc>
      </w:tr>
      <w:tr>
        <w:tblPrEx>
          <w:tblCellMar>
            <w:top w:w="0" w:type="dxa"/>
            <w:left w:w="108" w:type="dxa"/>
            <w:bottom w:w="0" w:type="dxa"/>
            <w:right w:w="108" w:type="dxa"/>
          </w:tblCellMar>
        </w:tblPrEx>
        <w:trPr>
          <w:trHeight w:val="300" w:hRule="atLeast"/>
        </w:trPr>
        <w:tc>
          <w:tcPr>
            <w:tcW w:w="216" w:type="pct"/>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500" w:lineRule="exact"/>
              <w:jc w:val="center"/>
              <w:textAlignment w:val="center"/>
              <w:rPr>
                <w:rFonts w:ascii="仿宋_GB2312" w:hAnsi="仿宋" w:eastAsia="仿宋_GB2312" w:cs="仿宋"/>
                <w:color w:val="000000"/>
                <w:sz w:val="28"/>
                <w:szCs w:val="28"/>
              </w:rPr>
            </w:pPr>
            <w:r>
              <w:rPr>
                <w:rFonts w:hint="eastAsia" w:ascii="仿宋_GB2312" w:hAnsi="仿宋" w:eastAsia="仿宋_GB2312" w:cs="仿宋"/>
                <w:color w:val="000000"/>
                <w:kern w:val="0"/>
                <w:sz w:val="28"/>
                <w:szCs w:val="28"/>
                <w:lang w:bidi="ar"/>
              </w:rPr>
              <w:t>41</w:t>
            </w:r>
          </w:p>
        </w:tc>
        <w:tc>
          <w:tcPr>
            <w:tcW w:w="1764" w:type="pct"/>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500" w:lineRule="exact"/>
              <w:jc w:val="left"/>
              <w:textAlignment w:val="center"/>
              <w:rPr>
                <w:rFonts w:ascii="仿宋_GB2312" w:hAnsi="仿宋" w:eastAsia="仿宋_GB2312" w:cs="仿宋"/>
                <w:color w:val="000000"/>
                <w:sz w:val="28"/>
                <w:szCs w:val="28"/>
              </w:rPr>
            </w:pPr>
            <w:r>
              <w:rPr>
                <w:rFonts w:hint="eastAsia" w:ascii="仿宋_GB2312" w:hAnsi="仿宋" w:eastAsia="仿宋_GB2312" w:cs="仿宋"/>
                <w:color w:val="000000"/>
                <w:kern w:val="0"/>
                <w:sz w:val="28"/>
                <w:szCs w:val="28"/>
                <w:lang w:bidi="ar"/>
              </w:rPr>
              <w:t>天津海尔洗涤电器有限公司</w:t>
            </w:r>
          </w:p>
        </w:tc>
        <w:tc>
          <w:tcPr>
            <w:tcW w:w="457" w:type="pct"/>
            <w:tcBorders>
              <w:top w:val="single" w:color="000000" w:sz="4" w:space="0"/>
              <w:left w:val="single" w:color="000000" w:sz="4" w:space="0"/>
              <w:bottom w:val="single" w:color="000000" w:sz="4" w:space="0"/>
              <w:right w:val="single" w:color="000000" w:sz="4" w:space="0"/>
            </w:tcBorders>
            <w:shd w:val="clear" w:color="auto" w:fill="FFFFFF"/>
            <w:vAlign w:val="bottom"/>
          </w:tcPr>
          <w:p>
            <w:pPr>
              <w:widowControl/>
              <w:spacing w:line="500" w:lineRule="exact"/>
              <w:jc w:val="left"/>
              <w:textAlignment w:val="center"/>
              <w:rPr>
                <w:rFonts w:ascii="仿宋_GB2312" w:hAnsi="仿宋" w:eastAsia="仿宋_GB2312" w:cs="仿宋"/>
                <w:color w:val="000000"/>
                <w:kern w:val="0"/>
                <w:sz w:val="28"/>
                <w:szCs w:val="28"/>
                <w:lang w:bidi="ar"/>
              </w:rPr>
            </w:pPr>
            <w:r>
              <w:rPr>
                <w:rFonts w:hint="eastAsia"/>
                <w:color w:val="000000"/>
                <w:sz w:val="22"/>
              </w:rPr>
              <w:t>MT138</w:t>
            </w:r>
          </w:p>
        </w:tc>
        <w:tc>
          <w:tcPr>
            <w:tcW w:w="2563"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500" w:lineRule="exact"/>
              <w:jc w:val="left"/>
              <w:textAlignment w:val="center"/>
              <w:rPr>
                <w:rFonts w:ascii="仿宋_GB2312" w:hAnsi="仿宋" w:eastAsia="仿宋_GB2312" w:cs="仿宋"/>
                <w:color w:val="000000"/>
                <w:sz w:val="28"/>
                <w:szCs w:val="28"/>
              </w:rPr>
            </w:pPr>
            <w:r>
              <w:rPr>
                <w:rFonts w:hint="eastAsia" w:ascii="仿宋_GB2312" w:hAnsi="仿宋" w:eastAsia="仿宋_GB2312" w:cs="仿宋"/>
                <w:color w:val="000000"/>
                <w:kern w:val="0"/>
                <w:sz w:val="28"/>
                <w:szCs w:val="28"/>
                <w:lang w:bidi="ar"/>
              </w:rPr>
              <w:t>轴套自动剥离</w:t>
            </w:r>
          </w:p>
        </w:tc>
      </w:tr>
      <w:tr>
        <w:tblPrEx>
          <w:tblCellMar>
            <w:top w:w="0" w:type="dxa"/>
            <w:left w:w="108" w:type="dxa"/>
            <w:bottom w:w="0" w:type="dxa"/>
            <w:right w:w="108" w:type="dxa"/>
          </w:tblCellMar>
        </w:tblPrEx>
        <w:trPr>
          <w:trHeight w:val="300" w:hRule="atLeast"/>
        </w:trPr>
        <w:tc>
          <w:tcPr>
            <w:tcW w:w="216"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500" w:lineRule="exact"/>
              <w:jc w:val="center"/>
              <w:rPr>
                <w:rFonts w:ascii="仿宋_GB2312" w:hAnsi="仿宋" w:eastAsia="仿宋_GB2312" w:cs="仿宋"/>
                <w:color w:val="000000"/>
                <w:sz w:val="28"/>
                <w:szCs w:val="28"/>
              </w:rPr>
            </w:pPr>
          </w:p>
        </w:tc>
        <w:tc>
          <w:tcPr>
            <w:tcW w:w="1764"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500" w:lineRule="exact"/>
              <w:jc w:val="left"/>
              <w:rPr>
                <w:rFonts w:ascii="仿宋_GB2312" w:hAnsi="仿宋" w:eastAsia="仿宋_GB2312" w:cs="仿宋"/>
                <w:color w:val="000000"/>
                <w:sz w:val="28"/>
                <w:szCs w:val="28"/>
              </w:rPr>
            </w:pPr>
          </w:p>
        </w:tc>
        <w:tc>
          <w:tcPr>
            <w:tcW w:w="457" w:type="pct"/>
            <w:tcBorders>
              <w:top w:val="single" w:color="000000" w:sz="4" w:space="0"/>
              <w:left w:val="single" w:color="000000" w:sz="4" w:space="0"/>
              <w:bottom w:val="single" w:color="000000" w:sz="4" w:space="0"/>
              <w:right w:val="single" w:color="000000" w:sz="4" w:space="0"/>
            </w:tcBorders>
            <w:shd w:val="clear" w:color="auto" w:fill="FFFFFF"/>
            <w:vAlign w:val="bottom"/>
          </w:tcPr>
          <w:p>
            <w:pPr>
              <w:widowControl/>
              <w:spacing w:line="500" w:lineRule="exact"/>
              <w:jc w:val="left"/>
              <w:textAlignment w:val="center"/>
              <w:rPr>
                <w:rFonts w:ascii="仿宋_GB2312" w:hAnsi="仿宋" w:eastAsia="仿宋_GB2312" w:cs="仿宋"/>
                <w:color w:val="000000"/>
                <w:kern w:val="0"/>
                <w:sz w:val="28"/>
                <w:szCs w:val="28"/>
                <w:lang w:bidi="ar"/>
              </w:rPr>
            </w:pPr>
            <w:r>
              <w:rPr>
                <w:rFonts w:hint="eastAsia"/>
                <w:color w:val="000000"/>
                <w:sz w:val="22"/>
              </w:rPr>
              <w:t>MT139</w:t>
            </w:r>
          </w:p>
        </w:tc>
        <w:tc>
          <w:tcPr>
            <w:tcW w:w="2563"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500" w:lineRule="exact"/>
              <w:jc w:val="left"/>
              <w:textAlignment w:val="center"/>
              <w:rPr>
                <w:rFonts w:ascii="仿宋_GB2312" w:hAnsi="仿宋" w:eastAsia="仿宋_GB2312" w:cs="仿宋"/>
                <w:color w:val="000000"/>
                <w:sz w:val="28"/>
                <w:szCs w:val="28"/>
              </w:rPr>
            </w:pPr>
            <w:r>
              <w:rPr>
                <w:rFonts w:hint="eastAsia" w:ascii="仿宋_GB2312" w:hAnsi="仿宋" w:eastAsia="仿宋_GB2312" w:cs="仿宋"/>
                <w:color w:val="000000"/>
                <w:kern w:val="0"/>
                <w:sz w:val="28"/>
                <w:szCs w:val="28"/>
                <w:lang w:bidi="ar"/>
              </w:rPr>
              <w:t>总装线生产节拍智能监控系统</w:t>
            </w:r>
          </w:p>
        </w:tc>
      </w:tr>
      <w:tr>
        <w:tblPrEx>
          <w:tblCellMar>
            <w:top w:w="0" w:type="dxa"/>
            <w:left w:w="108" w:type="dxa"/>
            <w:bottom w:w="0" w:type="dxa"/>
            <w:right w:w="108" w:type="dxa"/>
          </w:tblCellMar>
        </w:tblPrEx>
        <w:trPr>
          <w:trHeight w:val="300" w:hRule="atLeast"/>
        </w:trPr>
        <w:tc>
          <w:tcPr>
            <w:tcW w:w="216"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500" w:lineRule="exact"/>
              <w:jc w:val="center"/>
              <w:rPr>
                <w:rFonts w:ascii="仿宋_GB2312" w:hAnsi="仿宋" w:eastAsia="仿宋_GB2312" w:cs="仿宋"/>
                <w:color w:val="000000"/>
                <w:sz w:val="28"/>
                <w:szCs w:val="28"/>
              </w:rPr>
            </w:pPr>
          </w:p>
        </w:tc>
        <w:tc>
          <w:tcPr>
            <w:tcW w:w="1764"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500" w:lineRule="exact"/>
              <w:jc w:val="left"/>
              <w:rPr>
                <w:rFonts w:ascii="仿宋_GB2312" w:hAnsi="仿宋" w:eastAsia="仿宋_GB2312" w:cs="仿宋"/>
                <w:color w:val="000000"/>
                <w:sz w:val="28"/>
                <w:szCs w:val="28"/>
              </w:rPr>
            </w:pPr>
          </w:p>
        </w:tc>
        <w:tc>
          <w:tcPr>
            <w:tcW w:w="457" w:type="pct"/>
            <w:tcBorders>
              <w:top w:val="single" w:color="000000" w:sz="4" w:space="0"/>
              <w:left w:val="single" w:color="000000" w:sz="4" w:space="0"/>
              <w:bottom w:val="single" w:color="000000" w:sz="4" w:space="0"/>
              <w:right w:val="single" w:color="000000" w:sz="4" w:space="0"/>
            </w:tcBorders>
            <w:shd w:val="clear" w:color="auto" w:fill="FFFFFF"/>
            <w:vAlign w:val="bottom"/>
          </w:tcPr>
          <w:p>
            <w:pPr>
              <w:widowControl/>
              <w:spacing w:line="500" w:lineRule="exact"/>
              <w:jc w:val="left"/>
              <w:textAlignment w:val="center"/>
              <w:rPr>
                <w:rFonts w:ascii="仿宋_GB2312" w:hAnsi="仿宋" w:eastAsia="仿宋_GB2312" w:cs="仿宋"/>
                <w:color w:val="000000"/>
                <w:kern w:val="0"/>
                <w:sz w:val="28"/>
                <w:szCs w:val="28"/>
                <w:lang w:bidi="ar"/>
              </w:rPr>
            </w:pPr>
            <w:r>
              <w:rPr>
                <w:rFonts w:hint="eastAsia"/>
                <w:color w:val="000000"/>
                <w:sz w:val="22"/>
              </w:rPr>
              <w:t>MT140</w:t>
            </w:r>
          </w:p>
        </w:tc>
        <w:tc>
          <w:tcPr>
            <w:tcW w:w="2563"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500" w:lineRule="exact"/>
              <w:jc w:val="left"/>
              <w:textAlignment w:val="center"/>
              <w:rPr>
                <w:rFonts w:ascii="仿宋_GB2312" w:hAnsi="仿宋" w:eastAsia="仿宋_GB2312" w:cs="仿宋"/>
                <w:color w:val="000000"/>
                <w:sz w:val="28"/>
                <w:szCs w:val="28"/>
              </w:rPr>
            </w:pPr>
            <w:r>
              <w:rPr>
                <w:rFonts w:hint="eastAsia" w:ascii="仿宋_GB2312" w:hAnsi="仿宋" w:eastAsia="仿宋_GB2312" w:cs="仿宋"/>
                <w:color w:val="000000"/>
                <w:kern w:val="0"/>
                <w:sz w:val="28"/>
                <w:szCs w:val="28"/>
                <w:lang w:bidi="ar"/>
              </w:rPr>
              <w:t>注塑外桶快速冷却</w:t>
            </w:r>
          </w:p>
        </w:tc>
      </w:tr>
      <w:tr>
        <w:tblPrEx>
          <w:tblCellMar>
            <w:top w:w="0" w:type="dxa"/>
            <w:left w:w="108" w:type="dxa"/>
            <w:bottom w:w="0" w:type="dxa"/>
            <w:right w:w="108" w:type="dxa"/>
          </w:tblCellMar>
        </w:tblPrEx>
        <w:trPr>
          <w:trHeight w:val="300" w:hRule="atLeast"/>
        </w:trPr>
        <w:tc>
          <w:tcPr>
            <w:tcW w:w="216"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500" w:lineRule="exact"/>
              <w:jc w:val="center"/>
              <w:rPr>
                <w:rFonts w:ascii="仿宋_GB2312" w:hAnsi="仿宋" w:eastAsia="仿宋_GB2312" w:cs="仿宋"/>
                <w:color w:val="000000"/>
                <w:sz w:val="28"/>
                <w:szCs w:val="28"/>
              </w:rPr>
            </w:pPr>
          </w:p>
        </w:tc>
        <w:tc>
          <w:tcPr>
            <w:tcW w:w="1764"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500" w:lineRule="exact"/>
              <w:jc w:val="left"/>
              <w:rPr>
                <w:rFonts w:ascii="仿宋_GB2312" w:hAnsi="仿宋" w:eastAsia="仿宋_GB2312" w:cs="仿宋"/>
                <w:color w:val="000000"/>
                <w:sz w:val="28"/>
                <w:szCs w:val="28"/>
              </w:rPr>
            </w:pPr>
          </w:p>
        </w:tc>
        <w:tc>
          <w:tcPr>
            <w:tcW w:w="457" w:type="pct"/>
            <w:tcBorders>
              <w:top w:val="single" w:color="000000" w:sz="4" w:space="0"/>
              <w:left w:val="single" w:color="000000" w:sz="4" w:space="0"/>
              <w:bottom w:val="single" w:color="000000" w:sz="4" w:space="0"/>
              <w:right w:val="single" w:color="000000" w:sz="4" w:space="0"/>
            </w:tcBorders>
            <w:shd w:val="clear" w:color="auto" w:fill="FFFFFF"/>
            <w:vAlign w:val="bottom"/>
          </w:tcPr>
          <w:p>
            <w:pPr>
              <w:widowControl/>
              <w:spacing w:line="500" w:lineRule="exact"/>
              <w:jc w:val="left"/>
              <w:textAlignment w:val="center"/>
              <w:rPr>
                <w:rFonts w:ascii="仿宋_GB2312" w:hAnsi="仿宋" w:eastAsia="仿宋_GB2312" w:cs="仿宋"/>
                <w:color w:val="000000"/>
                <w:kern w:val="0"/>
                <w:sz w:val="28"/>
                <w:szCs w:val="28"/>
                <w:lang w:bidi="ar"/>
              </w:rPr>
            </w:pPr>
            <w:r>
              <w:rPr>
                <w:rFonts w:hint="eastAsia"/>
                <w:color w:val="000000"/>
                <w:sz w:val="22"/>
              </w:rPr>
              <w:t>MT141</w:t>
            </w:r>
          </w:p>
        </w:tc>
        <w:tc>
          <w:tcPr>
            <w:tcW w:w="2563"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500" w:lineRule="exact"/>
              <w:jc w:val="left"/>
              <w:textAlignment w:val="center"/>
              <w:rPr>
                <w:rFonts w:ascii="仿宋_GB2312" w:hAnsi="仿宋" w:eastAsia="仿宋_GB2312" w:cs="仿宋"/>
                <w:color w:val="000000"/>
                <w:sz w:val="28"/>
                <w:szCs w:val="28"/>
              </w:rPr>
            </w:pPr>
            <w:r>
              <w:rPr>
                <w:rFonts w:hint="eastAsia" w:ascii="仿宋_GB2312" w:hAnsi="仿宋" w:eastAsia="仿宋_GB2312" w:cs="仿宋"/>
                <w:color w:val="000000"/>
                <w:kern w:val="0"/>
                <w:sz w:val="28"/>
                <w:szCs w:val="28"/>
                <w:lang w:bidi="ar"/>
              </w:rPr>
              <w:t>内桶自动分离</w:t>
            </w:r>
          </w:p>
        </w:tc>
      </w:tr>
      <w:tr>
        <w:tblPrEx>
          <w:tblCellMar>
            <w:top w:w="0" w:type="dxa"/>
            <w:left w:w="108" w:type="dxa"/>
            <w:bottom w:w="0" w:type="dxa"/>
            <w:right w:w="108" w:type="dxa"/>
          </w:tblCellMar>
        </w:tblPrEx>
        <w:trPr>
          <w:trHeight w:val="300" w:hRule="atLeast"/>
        </w:trPr>
        <w:tc>
          <w:tcPr>
            <w:tcW w:w="216"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500" w:lineRule="exact"/>
              <w:jc w:val="center"/>
              <w:rPr>
                <w:rFonts w:ascii="仿宋_GB2312" w:hAnsi="仿宋" w:eastAsia="仿宋_GB2312" w:cs="仿宋"/>
                <w:color w:val="000000"/>
                <w:sz w:val="28"/>
                <w:szCs w:val="28"/>
              </w:rPr>
            </w:pPr>
          </w:p>
        </w:tc>
        <w:tc>
          <w:tcPr>
            <w:tcW w:w="1764"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500" w:lineRule="exact"/>
              <w:jc w:val="left"/>
              <w:rPr>
                <w:rFonts w:ascii="仿宋_GB2312" w:hAnsi="仿宋" w:eastAsia="仿宋_GB2312" w:cs="仿宋"/>
                <w:color w:val="000000"/>
                <w:sz w:val="28"/>
                <w:szCs w:val="28"/>
              </w:rPr>
            </w:pPr>
          </w:p>
        </w:tc>
        <w:tc>
          <w:tcPr>
            <w:tcW w:w="457" w:type="pct"/>
            <w:tcBorders>
              <w:top w:val="single" w:color="000000" w:sz="4" w:space="0"/>
              <w:left w:val="single" w:color="000000" w:sz="4" w:space="0"/>
              <w:bottom w:val="single" w:color="000000" w:sz="4" w:space="0"/>
              <w:right w:val="single" w:color="000000" w:sz="4" w:space="0"/>
            </w:tcBorders>
            <w:shd w:val="clear" w:color="auto" w:fill="FFFFFF"/>
            <w:vAlign w:val="bottom"/>
          </w:tcPr>
          <w:p>
            <w:pPr>
              <w:widowControl/>
              <w:spacing w:line="500" w:lineRule="exact"/>
              <w:jc w:val="left"/>
              <w:textAlignment w:val="center"/>
              <w:rPr>
                <w:rFonts w:ascii="仿宋_GB2312" w:hAnsi="仿宋" w:eastAsia="仿宋_GB2312" w:cs="仿宋"/>
                <w:color w:val="000000"/>
                <w:kern w:val="0"/>
                <w:sz w:val="28"/>
                <w:szCs w:val="28"/>
                <w:lang w:bidi="ar"/>
              </w:rPr>
            </w:pPr>
            <w:r>
              <w:rPr>
                <w:rFonts w:hint="eastAsia"/>
                <w:color w:val="000000"/>
                <w:sz w:val="22"/>
              </w:rPr>
              <w:t>MT142</w:t>
            </w:r>
          </w:p>
        </w:tc>
        <w:tc>
          <w:tcPr>
            <w:tcW w:w="2563"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500" w:lineRule="exact"/>
              <w:jc w:val="left"/>
              <w:textAlignment w:val="center"/>
              <w:rPr>
                <w:rFonts w:ascii="仿宋_GB2312" w:hAnsi="仿宋" w:eastAsia="仿宋_GB2312" w:cs="仿宋"/>
                <w:color w:val="000000"/>
                <w:sz w:val="28"/>
                <w:szCs w:val="28"/>
              </w:rPr>
            </w:pPr>
            <w:r>
              <w:rPr>
                <w:rFonts w:hint="eastAsia" w:ascii="仿宋_GB2312" w:hAnsi="仿宋" w:eastAsia="仿宋_GB2312" w:cs="仿宋"/>
                <w:color w:val="000000"/>
                <w:kern w:val="0"/>
                <w:sz w:val="28"/>
                <w:szCs w:val="28"/>
                <w:lang w:bidi="ar"/>
              </w:rPr>
              <w:t>定盘星智慧生产系统</w:t>
            </w:r>
          </w:p>
        </w:tc>
      </w:tr>
      <w:tr>
        <w:tblPrEx>
          <w:tblCellMar>
            <w:top w:w="0" w:type="dxa"/>
            <w:left w:w="108" w:type="dxa"/>
            <w:bottom w:w="0" w:type="dxa"/>
            <w:right w:w="108" w:type="dxa"/>
          </w:tblCellMar>
        </w:tblPrEx>
        <w:trPr>
          <w:trHeight w:val="300" w:hRule="atLeast"/>
        </w:trPr>
        <w:tc>
          <w:tcPr>
            <w:tcW w:w="216"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500" w:lineRule="exact"/>
              <w:jc w:val="center"/>
              <w:rPr>
                <w:rFonts w:ascii="仿宋_GB2312" w:hAnsi="仿宋" w:eastAsia="仿宋_GB2312" w:cs="仿宋"/>
                <w:color w:val="000000"/>
                <w:sz w:val="28"/>
                <w:szCs w:val="28"/>
              </w:rPr>
            </w:pPr>
          </w:p>
        </w:tc>
        <w:tc>
          <w:tcPr>
            <w:tcW w:w="1764"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500" w:lineRule="exact"/>
              <w:jc w:val="left"/>
              <w:rPr>
                <w:rFonts w:ascii="仿宋_GB2312" w:hAnsi="仿宋" w:eastAsia="仿宋_GB2312" w:cs="仿宋"/>
                <w:color w:val="000000"/>
                <w:sz w:val="28"/>
                <w:szCs w:val="28"/>
              </w:rPr>
            </w:pPr>
          </w:p>
        </w:tc>
        <w:tc>
          <w:tcPr>
            <w:tcW w:w="457" w:type="pct"/>
            <w:tcBorders>
              <w:top w:val="single" w:color="000000" w:sz="4" w:space="0"/>
              <w:left w:val="single" w:color="000000" w:sz="4" w:space="0"/>
              <w:bottom w:val="single" w:color="000000" w:sz="4" w:space="0"/>
              <w:right w:val="single" w:color="000000" w:sz="4" w:space="0"/>
            </w:tcBorders>
            <w:shd w:val="clear" w:color="auto" w:fill="FFFFFF"/>
            <w:vAlign w:val="bottom"/>
          </w:tcPr>
          <w:p>
            <w:pPr>
              <w:widowControl/>
              <w:spacing w:line="500" w:lineRule="exact"/>
              <w:jc w:val="left"/>
              <w:textAlignment w:val="center"/>
              <w:rPr>
                <w:rFonts w:ascii="仿宋_GB2312" w:hAnsi="仿宋" w:eastAsia="仿宋_GB2312" w:cs="仿宋"/>
                <w:color w:val="000000"/>
                <w:kern w:val="0"/>
                <w:sz w:val="28"/>
                <w:szCs w:val="28"/>
                <w:lang w:bidi="ar"/>
              </w:rPr>
            </w:pPr>
            <w:r>
              <w:rPr>
                <w:rFonts w:hint="eastAsia"/>
                <w:color w:val="000000"/>
                <w:sz w:val="22"/>
              </w:rPr>
              <w:t>MT143</w:t>
            </w:r>
          </w:p>
        </w:tc>
        <w:tc>
          <w:tcPr>
            <w:tcW w:w="2563"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500" w:lineRule="exact"/>
              <w:jc w:val="left"/>
              <w:textAlignment w:val="center"/>
              <w:rPr>
                <w:rFonts w:ascii="仿宋_GB2312" w:hAnsi="仿宋" w:eastAsia="仿宋_GB2312" w:cs="仿宋"/>
                <w:color w:val="000000"/>
                <w:sz w:val="28"/>
                <w:szCs w:val="28"/>
              </w:rPr>
            </w:pPr>
            <w:r>
              <w:rPr>
                <w:rFonts w:hint="eastAsia" w:ascii="仿宋_GB2312" w:hAnsi="仿宋" w:eastAsia="仿宋_GB2312" w:cs="仿宋"/>
                <w:color w:val="000000"/>
                <w:kern w:val="0"/>
                <w:sz w:val="28"/>
                <w:szCs w:val="28"/>
                <w:lang w:bidi="ar"/>
              </w:rPr>
              <w:t>自动贴盘膜</w:t>
            </w:r>
          </w:p>
        </w:tc>
      </w:tr>
      <w:tr>
        <w:tblPrEx>
          <w:tblCellMar>
            <w:top w:w="0" w:type="dxa"/>
            <w:left w:w="108" w:type="dxa"/>
            <w:bottom w:w="0" w:type="dxa"/>
            <w:right w:w="108" w:type="dxa"/>
          </w:tblCellMar>
        </w:tblPrEx>
        <w:trPr>
          <w:trHeight w:val="300" w:hRule="atLeast"/>
        </w:trPr>
        <w:tc>
          <w:tcPr>
            <w:tcW w:w="216"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500" w:lineRule="exact"/>
              <w:jc w:val="center"/>
              <w:rPr>
                <w:rFonts w:ascii="仿宋_GB2312" w:hAnsi="仿宋" w:eastAsia="仿宋_GB2312" w:cs="仿宋"/>
                <w:color w:val="000000"/>
                <w:sz w:val="28"/>
                <w:szCs w:val="28"/>
              </w:rPr>
            </w:pPr>
          </w:p>
        </w:tc>
        <w:tc>
          <w:tcPr>
            <w:tcW w:w="1764"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500" w:lineRule="exact"/>
              <w:jc w:val="left"/>
              <w:rPr>
                <w:rFonts w:ascii="仿宋_GB2312" w:hAnsi="仿宋" w:eastAsia="仿宋_GB2312" w:cs="仿宋"/>
                <w:color w:val="000000"/>
                <w:sz w:val="28"/>
                <w:szCs w:val="28"/>
              </w:rPr>
            </w:pPr>
          </w:p>
        </w:tc>
        <w:tc>
          <w:tcPr>
            <w:tcW w:w="457" w:type="pct"/>
            <w:tcBorders>
              <w:top w:val="single" w:color="000000" w:sz="4" w:space="0"/>
              <w:left w:val="single" w:color="000000" w:sz="4" w:space="0"/>
              <w:bottom w:val="single" w:color="000000" w:sz="4" w:space="0"/>
              <w:right w:val="single" w:color="000000" w:sz="4" w:space="0"/>
            </w:tcBorders>
            <w:shd w:val="clear" w:color="auto" w:fill="FFFFFF"/>
            <w:vAlign w:val="bottom"/>
          </w:tcPr>
          <w:p>
            <w:pPr>
              <w:widowControl/>
              <w:spacing w:line="500" w:lineRule="exact"/>
              <w:jc w:val="left"/>
              <w:textAlignment w:val="center"/>
              <w:rPr>
                <w:rFonts w:ascii="仿宋_GB2312" w:hAnsi="仿宋" w:eastAsia="仿宋_GB2312" w:cs="仿宋"/>
                <w:color w:val="000000"/>
                <w:kern w:val="0"/>
                <w:sz w:val="28"/>
                <w:szCs w:val="28"/>
                <w:lang w:bidi="ar"/>
              </w:rPr>
            </w:pPr>
            <w:r>
              <w:rPr>
                <w:rFonts w:hint="eastAsia"/>
                <w:color w:val="000000"/>
                <w:sz w:val="22"/>
              </w:rPr>
              <w:t>MT144</w:t>
            </w:r>
          </w:p>
        </w:tc>
        <w:tc>
          <w:tcPr>
            <w:tcW w:w="2563"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500" w:lineRule="exact"/>
              <w:jc w:val="left"/>
              <w:textAlignment w:val="center"/>
              <w:rPr>
                <w:rFonts w:ascii="仿宋_GB2312" w:hAnsi="仿宋" w:eastAsia="仿宋_GB2312" w:cs="仿宋"/>
                <w:color w:val="000000"/>
                <w:sz w:val="28"/>
                <w:szCs w:val="28"/>
              </w:rPr>
            </w:pPr>
            <w:r>
              <w:rPr>
                <w:rFonts w:hint="eastAsia" w:ascii="仿宋_GB2312" w:hAnsi="仿宋" w:eastAsia="仿宋_GB2312" w:cs="仿宋"/>
                <w:color w:val="000000"/>
                <w:kern w:val="0"/>
                <w:sz w:val="28"/>
                <w:szCs w:val="28"/>
                <w:lang w:bidi="ar"/>
              </w:rPr>
              <w:t>用户体验洗涤无力</w:t>
            </w:r>
          </w:p>
        </w:tc>
      </w:tr>
      <w:tr>
        <w:tblPrEx>
          <w:tblCellMar>
            <w:top w:w="0" w:type="dxa"/>
            <w:left w:w="108" w:type="dxa"/>
            <w:bottom w:w="0" w:type="dxa"/>
            <w:right w:w="108" w:type="dxa"/>
          </w:tblCellMar>
        </w:tblPrEx>
        <w:trPr>
          <w:trHeight w:val="300" w:hRule="atLeast"/>
        </w:trPr>
        <w:tc>
          <w:tcPr>
            <w:tcW w:w="216"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500" w:lineRule="exact"/>
              <w:jc w:val="center"/>
              <w:rPr>
                <w:rFonts w:ascii="仿宋_GB2312" w:hAnsi="仿宋" w:eastAsia="仿宋_GB2312" w:cs="仿宋"/>
                <w:color w:val="000000"/>
                <w:sz w:val="28"/>
                <w:szCs w:val="28"/>
              </w:rPr>
            </w:pPr>
          </w:p>
        </w:tc>
        <w:tc>
          <w:tcPr>
            <w:tcW w:w="1764"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500" w:lineRule="exact"/>
              <w:jc w:val="left"/>
              <w:rPr>
                <w:rFonts w:ascii="仿宋_GB2312" w:hAnsi="仿宋" w:eastAsia="仿宋_GB2312" w:cs="仿宋"/>
                <w:color w:val="000000"/>
                <w:sz w:val="28"/>
                <w:szCs w:val="28"/>
              </w:rPr>
            </w:pPr>
          </w:p>
        </w:tc>
        <w:tc>
          <w:tcPr>
            <w:tcW w:w="457" w:type="pct"/>
            <w:tcBorders>
              <w:top w:val="single" w:color="000000" w:sz="4" w:space="0"/>
              <w:left w:val="single" w:color="000000" w:sz="4" w:space="0"/>
              <w:bottom w:val="single" w:color="000000" w:sz="4" w:space="0"/>
              <w:right w:val="single" w:color="000000" w:sz="4" w:space="0"/>
            </w:tcBorders>
            <w:shd w:val="clear" w:color="auto" w:fill="FFFFFF"/>
            <w:vAlign w:val="bottom"/>
          </w:tcPr>
          <w:p>
            <w:pPr>
              <w:widowControl/>
              <w:spacing w:line="500" w:lineRule="exact"/>
              <w:jc w:val="left"/>
              <w:textAlignment w:val="center"/>
              <w:rPr>
                <w:rFonts w:ascii="仿宋_GB2312" w:hAnsi="仿宋" w:eastAsia="仿宋_GB2312" w:cs="仿宋"/>
                <w:color w:val="000000"/>
                <w:kern w:val="0"/>
                <w:sz w:val="28"/>
                <w:szCs w:val="28"/>
                <w:lang w:bidi="ar"/>
              </w:rPr>
            </w:pPr>
            <w:r>
              <w:rPr>
                <w:rFonts w:hint="eastAsia"/>
                <w:color w:val="000000"/>
                <w:sz w:val="22"/>
              </w:rPr>
              <w:t>MT145</w:t>
            </w:r>
          </w:p>
        </w:tc>
        <w:tc>
          <w:tcPr>
            <w:tcW w:w="2563"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500" w:lineRule="exact"/>
              <w:jc w:val="left"/>
              <w:textAlignment w:val="center"/>
              <w:rPr>
                <w:rFonts w:ascii="仿宋_GB2312" w:hAnsi="仿宋" w:eastAsia="仿宋_GB2312" w:cs="仿宋"/>
                <w:color w:val="000000"/>
                <w:sz w:val="28"/>
                <w:szCs w:val="28"/>
              </w:rPr>
            </w:pPr>
            <w:r>
              <w:rPr>
                <w:rFonts w:hint="eastAsia" w:ascii="仿宋_GB2312" w:hAnsi="仿宋" w:eastAsia="仿宋_GB2312" w:cs="仿宋"/>
                <w:color w:val="000000"/>
                <w:kern w:val="0"/>
                <w:sz w:val="28"/>
                <w:szCs w:val="28"/>
                <w:lang w:bidi="ar"/>
              </w:rPr>
              <w:t>螺钉错漏装视觉检测</w:t>
            </w:r>
          </w:p>
        </w:tc>
      </w:tr>
      <w:tr>
        <w:tblPrEx>
          <w:tblCellMar>
            <w:top w:w="0" w:type="dxa"/>
            <w:left w:w="108" w:type="dxa"/>
            <w:bottom w:w="0" w:type="dxa"/>
            <w:right w:w="108" w:type="dxa"/>
          </w:tblCellMar>
        </w:tblPrEx>
        <w:trPr>
          <w:trHeight w:val="300" w:hRule="atLeast"/>
        </w:trPr>
        <w:tc>
          <w:tcPr>
            <w:tcW w:w="216"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500" w:lineRule="exact"/>
              <w:jc w:val="center"/>
              <w:rPr>
                <w:rFonts w:ascii="仿宋_GB2312" w:hAnsi="仿宋" w:eastAsia="仿宋_GB2312" w:cs="仿宋"/>
                <w:color w:val="000000"/>
                <w:sz w:val="28"/>
                <w:szCs w:val="28"/>
              </w:rPr>
            </w:pPr>
          </w:p>
        </w:tc>
        <w:tc>
          <w:tcPr>
            <w:tcW w:w="1764"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500" w:lineRule="exact"/>
              <w:jc w:val="left"/>
              <w:rPr>
                <w:rFonts w:ascii="仿宋_GB2312" w:hAnsi="仿宋" w:eastAsia="仿宋_GB2312" w:cs="仿宋"/>
                <w:color w:val="000000"/>
                <w:sz w:val="28"/>
                <w:szCs w:val="28"/>
              </w:rPr>
            </w:pPr>
          </w:p>
        </w:tc>
        <w:tc>
          <w:tcPr>
            <w:tcW w:w="457" w:type="pct"/>
            <w:tcBorders>
              <w:top w:val="single" w:color="000000" w:sz="4" w:space="0"/>
              <w:left w:val="single" w:color="000000" w:sz="4" w:space="0"/>
              <w:bottom w:val="single" w:color="000000" w:sz="4" w:space="0"/>
              <w:right w:val="single" w:color="000000" w:sz="4" w:space="0"/>
            </w:tcBorders>
            <w:shd w:val="clear" w:color="auto" w:fill="FFFFFF"/>
            <w:vAlign w:val="bottom"/>
          </w:tcPr>
          <w:p>
            <w:pPr>
              <w:widowControl/>
              <w:spacing w:line="500" w:lineRule="exact"/>
              <w:jc w:val="left"/>
              <w:textAlignment w:val="center"/>
              <w:rPr>
                <w:rFonts w:ascii="仿宋_GB2312" w:hAnsi="仿宋" w:eastAsia="仿宋_GB2312" w:cs="仿宋"/>
                <w:color w:val="000000"/>
                <w:kern w:val="0"/>
                <w:sz w:val="28"/>
                <w:szCs w:val="28"/>
                <w:lang w:bidi="ar"/>
              </w:rPr>
            </w:pPr>
            <w:r>
              <w:rPr>
                <w:rFonts w:hint="eastAsia"/>
                <w:color w:val="000000"/>
                <w:sz w:val="22"/>
              </w:rPr>
              <w:t>MT146</w:t>
            </w:r>
          </w:p>
        </w:tc>
        <w:tc>
          <w:tcPr>
            <w:tcW w:w="2563"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500" w:lineRule="exact"/>
              <w:jc w:val="left"/>
              <w:textAlignment w:val="center"/>
              <w:rPr>
                <w:rFonts w:ascii="仿宋_GB2312" w:hAnsi="仿宋" w:eastAsia="仿宋_GB2312" w:cs="仿宋"/>
                <w:color w:val="000000"/>
                <w:sz w:val="28"/>
                <w:szCs w:val="28"/>
              </w:rPr>
            </w:pPr>
            <w:r>
              <w:rPr>
                <w:rFonts w:hint="eastAsia" w:ascii="仿宋_GB2312" w:hAnsi="仿宋" w:eastAsia="仿宋_GB2312" w:cs="仿宋"/>
                <w:color w:val="000000"/>
                <w:kern w:val="0"/>
                <w:sz w:val="28"/>
                <w:szCs w:val="28"/>
                <w:lang w:bidi="ar"/>
              </w:rPr>
              <w:t>电机预装异音检测</w:t>
            </w:r>
          </w:p>
        </w:tc>
      </w:tr>
      <w:tr>
        <w:tblPrEx>
          <w:tblCellMar>
            <w:top w:w="0" w:type="dxa"/>
            <w:left w:w="108" w:type="dxa"/>
            <w:bottom w:w="0" w:type="dxa"/>
            <w:right w:w="108" w:type="dxa"/>
          </w:tblCellMar>
        </w:tblPrEx>
        <w:trPr>
          <w:trHeight w:val="300" w:hRule="atLeast"/>
        </w:trPr>
        <w:tc>
          <w:tcPr>
            <w:tcW w:w="216"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500" w:lineRule="exact"/>
              <w:jc w:val="center"/>
              <w:rPr>
                <w:rFonts w:ascii="仿宋_GB2312" w:hAnsi="仿宋" w:eastAsia="仿宋_GB2312" w:cs="仿宋"/>
                <w:color w:val="000000"/>
                <w:sz w:val="28"/>
                <w:szCs w:val="28"/>
              </w:rPr>
            </w:pPr>
          </w:p>
        </w:tc>
        <w:tc>
          <w:tcPr>
            <w:tcW w:w="1764"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500" w:lineRule="exact"/>
              <w:jc w:val="left"/>
              <w:rPr>
                <w:rFonts w:ascii="仿宋_GB2312" w:hAnsi="仿宋" w:eastAsia="仿宋_GB2312" w:cs="仿宋"/>
                <w:color w:val="000000"/>
                <w:sz w:val="28"/>
                <w:szCs w:val="28"/>
              </w:rPr>
            </w:pPr>
          </w:p>
        </w:tc>
        <w:tc>
          <w:tcPr>
            <w:tcW w:w="457" w:type="pct"/>
            <w:tcBorders>
              <w:top w:val="single" w:color="000000" w:sz="4" w:space="0"/>
              <w:left w:val="single" w:color="000000" w:sz="4" w:space="0"/>
              <w:bottom w:val="single" w:color="000000" w:sz="4" w:space="0"/>
              <w:right w:val="single" w:color="000000" w:sz="4" w:space="0"/>
            </w:tcBorders>
            <w:shd w:val="clear" w:color="auto" w:fill="FFFFFF"/>
            <w:vAlign w:val="bottom"/>
          </w:tcPr>
          <w:p>
            <w:pPr>
              <w:widowControl/>
              <w:spacing w:line="500" w:lineRule="exact"/>
              <w:jc w:val="left"/>
              <w:textAlignment w:val="center"/>
              <w:rPr>
                <w:rFonts w:ascii="仿宋_GB2312" w:hAnsi="仿宋" w:eastAsia="仿宋_GB2312" w:cs="仿宋"/>
                <w:color w:val="000000"/>
                <w:kern w:val="0"/>
                <w:sz w:val="28"/>
                <w:szCs w:val="28"/>
                <w:lang w:bidi="ar"/>
              </w:rPr>
            </w:pPr>
            <w:r>
              <w:rPr>
                <w:rFonts w:hint="eastAsia"/>
                <w:color w:val="000000"/>
                <w:sz w:val="22"/>
              </w:rPr>
              <w:t>MT147</w:t>
            </w:r>
          </w:p>
        </w:tc>
        <w:tc>
          <w:tcPr>
            <w:tcW w:w="2563"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500" w:lineRule="exact"/>
              <w:jc w:val="left"/>
              <w:textAlignment w:val="center"/>
              <w:rPr>
                <w:rFonts w:ascii="仿宋_GB2312" w:hAnsi="仿宋" w:eastAsia="仿宋_GB2312" w:cs="仿宋"/>
                <w:color w:val="000000"/>
                <w:sz w:val="28"/>
                <w:szCs w:val="28"/>
              </w:rPr>
            </w:pPr>
            <w:r>
              <w:rPr>
                <w:rFonts w:hint="eastAsia" w:ascii="仿宋_GB2312" w:hAnsi="仿宋" w:eastAsia="仿宋_GB2312" w:cs="仿宋"/>
                <w:color w:val="000000"/>
                <w:kern w:val="0"/>
                <w:sz w:val="28"/>
                <w:szCs w:val="28"/>
                <w:lang w:bidi="ar"/>
              </w:rPr>
              <w:t>自动投放进水管</w:t>
            </w:r>
          </w:p>
        </w:tc>
      </w:tr>
      <w:tr>
        <w:tblPrEx>
          <w:tblCellMar>
            <w:top w:w="0" w:type="dxa"/>
            <w:left w:w="108" w:type="dxa"/>
            <w:bottom w:w="0" w:type="dxa"/>
            <w:right w:w="108" w:type="dxa"/>
          </w:tblCellMar>
        </w:tblPrEx>
        <w:trPr>
          <w:trHeight w:val="300" w:hRule="atLeast"/>
        </w:trPr>
        <w:tc>
          <w:tcPr>
            <w:tcW w:w="216"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500" w:lineRule="exact"/>
              <w:jc w:val="center"/>
              <w:rPr>
                <w:rFonts w:ascii="仿宋_GB2312" w:hAnsi="仿宋" w:eastAsia="仿宋_GB2312" w:cs="仿宋"/>
                <w:color w:val="000000"/>
                <w:sz w:val="28"/>
                <w:szCs w:val="28"/>
              </w:rPr>
            </w:pPr>
          </w:p>
        </w:tc>
        <w:tc>
          <w:tcPr>
            <w:tcW w:w="1764"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500" w:lineRule="exact"/>
              <w:jc w:val="left"/>
              <w:rPr>
                <w:rFonts w:ascii="仿宋_GB2312" w:hAnsi="仿宋" w:eastAsia="仿宋_GB2312" w:cs="仿宋"/>
                <w:color w:val="000000"/>
                <w:sz w:val="28"/>
                <w:szCs w:val="28"/>
              </w:rPr>
            </w:pPr>
          </w:p>
        </w:tc>
        <w:tc>
          <w:tcPr>
            <w:tcW w:w="457" w:type="pct"/>
            <w:tcBorders>
              <w:top w:val="single" w:color="000000" w:sz="4" w:space="0"/>
              <w:left w:val="single" w:color="000000" w:sz="4" w:space="0"/>
              <w:bottom w:val="single" w:color="000000" w:sz="4" w:space="0"/>
              <w:right w:val="single" w:color="000000" w:sz="4" w:space="0"/>
            </w:tcBorders>
            <w:shd w:val="clear" w:color="auto" w:fill="FFFFFF"/>
            <w:vAlign w:val="bottom"/>
          </w:tcPr>
          <w:p>
            <w:pPr>
              <w:widowControl/>
              <w:spacing w:line="500" w:lineRule="exact"/>
              <w:jc w:val="left"/>
              <w:textAlignment w:val="center"/>
              <w:rPr>
                <w:rFonts w:ascii="仿宋_GB2312" w:hAnsi="仿宋" w:eastAsia="仿宋_GB2312" w:cs="仿宋"/>
                <w:color w:val="000000"/>
                <w:kern w:val="0"/>
                <w:sz w:val="28"/>
                <w:szCs w:val="28"/>
                <w:lang w:bidi="ar"/>
              </w:rPr>
            </w:pPr>
            <w:r>
              <w:rPr>
                <w:rFonts w:hint="eastAsia"/>
                <w:color w:val="000000"/>
                <w:sz w:val="22"/>
              </w:rPr>
              <w:t>MT148</w:t>
            </w:r>
          </w:p>
        </w:tc>
        <w:tc>
          <w:tcPr>
            <w:tcW w:w="2563"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500" w:lineRule="exact"/>
              <w:jc w:val="left"/>
              <w:textAlignment w:val="center"/>
              <w:rPr>
                <w:rFonts w:ascii="仿宋_GB2312" w:hAnsi="仿宋" w:eastAsia="仿宋_GB2312" w:cs="仿宋"/>
                <w:color w:val="000000"/>
                <w:sz w:val="28"/>
                <w:szCs w:val="28"/>
              </w:rPr>
            </w:pPr>
            <w:r>
              <w:rPr>
                <w:rFonts w:hint="eastAsia" w:ascii="仿宋_GB2312" w:hAnsi="仿宋" w:eastAsia="仿宋_GB2312" w:cs="仿宋"/>
                <w:color w:val="000000"/>
                <w:kern w:val="0"/>
                <w:sz w:val="28"/>
                <w:szCs w:val="28"/>
                <w:lang w:bidi="ar"/>
              </w:rPr>
              <w:t>自动摆放滚筒前配重块</w:t>
            </w:r>
          </w:p>
        </w:tc>
      </w:tr>
      <w:tr>
        <w:tblPrEx>
          <w:tblCellMar>
            <w:top w:w="0" w:type="dxa"/>
            <w:left w:w="108" w:type="dxa"/>
            <w:bottom w:w="0" w:type="dxa"/>
            <w:right w:w="108" w:type="dxa"/>
          </w:tblCellMar>
        </w:tblPrEx>
        <w:trPr>
          <w:trHeight w:val="300" w:hRule="atLeast"/>
        </w:trPr>
        <w:tc>
          <w:tcPr>
            <w:tcW w:w="216"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500" w:lineRule="exact"/>
              <w:jc w:val="center"/>
              <w:rPr>
                <w:rFonts w:ascii="仿宋_GB2312" w:hAnsi="仿宋" w:eastAsia="仿宋_GB2312" w:cs="仿宋"/>
                <w:color w:val="000000"/>
                <w:sz w:val="28"/>
                <w:szCs w:val="28"/>
              </w:rPr>
            </w:pPr>
          </w:p>
        </w:tc>
        <w:tc>
          <w:tcPr>
            <w:tcW w:w="1764"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500" w:lineRule="exact"/>
              <w:jc w:val="left"/>
              <w:rPr>
                <w:rFonts w:ascii="仿宋_GB2312" w:hAnsi="仿宋" w:eastAsia="仿宋_GB2312" w:cs="仿宋"/>
                <w:color w:val="000000"/>
                <w:sz w:val="28"/>
                <w:szCs w:val="28"/>
              </w:rPr>
            </w:pPr>
          </w:p>
        </w:tc>
        <w:tc>
          <w:tcPr>
            <w:tcW w:w="457" w:type="pct"/>
            <w:tcBorders>
              <w:top w:val="single" w:color="000000" w:sz="4" w:space="0"/>
              <w:left w:val="single" w:color="000000" w:sz="4" w:space="0"/>
              <w:bottom w:val="single" w:color="000000" w:sz="4" w:space="0"/>
              <w:right w:val="single" w:color="000000" w:sz="4" w:space="0"/>
            </w:tcBorders>
            <w:shd w:val="clear" w:color="auto" w:fill="FFFFFF"/>
            <w:vAlign w:val="bottom"/>
          </w:tcPr>
          <w:p>
            <w:pPr>
              <w:widowControl/>
              <w:spacing w:line="500" w:lineRule="exact"/>
              <w:jc w:val="left"/>
              <w:textAlignment w:val="center"/>
              <w:rPr>
                <w:rFonts w:ascii="仿宋_GB2312" w:hAnsi="仿宋" w:eastAsia="仿宋_GB2312" w:cs="仿宋"/>
                <w:color w:val="000000"/>
                <w:kern w:val="0"/>
                <w:sz w:val="28"/>
                <w:szCs w:val="28"/>
                <w:lang w:bidi="ar"/>
              </w:rPr>
            </w:pPr>
            <w:r>
              <w:rPr>
                <w:rFonts w:hint="eastAsia"/>
                <w:color w:val="000000"/>
                <w:sz w:val="22"/>
              </w:rPr>
              <w:t>MT149</w:t>
            </w:r>
          </w:p>
        </w:tc>
        <w:tc>
          <w:tcPr>
            <w:tcW w:w="2563"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500" w:lineRule="exact"/>
              <w:jc w:val="left"/>
              <w:textAlignment w:val="center"/>
              <w:rPr>
                <w:rFonts w:ascii="仿宋_GB2312" w:hAnsi="仿宋" w:eastAsia="仿宋_GB2312" w:cs="仿宋"/>
                <w:color w:val="000000"/>
                <w:sz w:val="28"/>
                <w:szCs w:val="28"/>
              </w:rPr>
            </w:pPr>
            <w:r>
              <w:rPr>
                <w:rFonts w:hint="eastAsia" w:ascii="仿宋_GB2312" w:hAnsi="仿宋" w:eastAsia="仿宋_GB2312" w:cs="仿宋"/>
                <w:color w:val="000000"/>
                <w:kern w:val="0"/>
                <w:sz w:val="28"/>
                <w:szCs w:val="28"/>
                <w:lang w:bidi="ar"/>
              </w:rPr>
              <w:t>智能识别扫描系统设计</w:t>
            </w:r>
          </w:p>
        </w:tc>
      </w:tr>
      <w:tr>
        <w:tblPrEx>
          <w:tblCellMar>
            <w:top w:w="0" w:type="dxa"/>
            <w:left w:w="108" w:type="dxa"/>
            <w:bottom w:w="0" w:type="dxa"/>
            <w:right w:w="108" w:type="dxa"/>
          </w:tblCellMar>
        </w:tblPrEx>
        <w:trPr>
          <w:trHeight w:val="300" w:hRule="atLeast"/>
        </w:trPr>
        <w:tc>
          <w:tcPr>
            <w:tcW w:w="216"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500" w:lineRule="exact"/>
              <w:jc w:val="center"/>
              <w:rPr>
                <w:rFonts w:ascii="仿宋_GB2312" w:hAnsi="仿宋" w:eastAsia="仿宋_GB2312" w:cs="仿宋"/>
                <w:color w:val="000000"/>
                <w:sz w:val="28"/>
                <w:szCs w:val="28"/>
              </w:rPr>
            </w:pPr>
          </w:p>
        </w:tc>
        <w:tc>
          <w:tcPr>
            <w:tcW w:w="1764"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500" w:lineRule="exact"/>
              <w:jc w:val="left"/>
              <w:rPr>
                <w:rFonts w:ascii="仿宋_GB2312" w:hAnsi="仿宋" w:eastAsia="仿宋_GB2312" w:cs="仿宋"/>
                <w:color w:val="000000"/>
                <w:sz w:val="28"/>
                <w:szCs w:val="28"/>
              </w:rPr>
            </w:pPr>
          </w:p>
        </w:tc>
        <w:tc>
          <w:tcPr>
            <w:tcW w:w="457" w:type="pct"/>
            <w:tcBorders>
              <w:top w:val="single" w:color="000000" w:sz="4" w:space="0"/>
              <w:left w:val="single" w:color="000000" w:sz="4" w:space="0"/>
              <w:bottom w:val="single" w:color="000000" w:sz="4" w:space="0"/>
              <w:right w:val="single" w:color="000000" w:sz="4" w:space="0"/>
            </w:tcBorders>
            <w:shd w:val="clear" w:color="auto" w:fill="FFFFFF"/>
            <w:vAlign w:val="bottom"/>
          </w:tcPr>
          <w:p>
            <w:pPr>
              <w:widowControl/>
              <w:spacing w:line="500" w:lineRule="exact"/>
              <w:jc w:val="left"/>
              <w:textAlignment w:val="center"/>
              <w:rPr>
                <w:rFonts w:ascii="仿宋_GB2312" w:hAnsi="仿宋" w:eastAsia="仿宋_GB2312" w:cs="仿宋"/>
                <w:color w:val="000000"/>
                <w:kern w:val="0"/>
                <w:sz w:val="28"/>
                <w:szCs w:val="28"/>
                <w:lang w:bidi="ar"/>
              </w:rPr>
            </w:pPr>
            <w:r>
              <w:rPr>
                <w:rFonts w:hint="eastAsia"/>
                <w:color w:val="000000"/>
                <w:sz w:val="22"/>
              </w:rPr>
              <w:t>MT150</w:t>
            </w:r>
          </w:p>
        </w:tc>
        <w:tc>
          <w:tcPr>
            <w:tcW w:w="2563"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500" w:lineRule="exact"/>
              <w:jc w:val="left"/>
              <w:textAlignment w:val="center"/>
              <w:rPr>
                <w:rFonts w:ascii="仿宋_GB2312" w:hAnsi="仿宋" w:eastAsia="仿宋_GB2312" w:cs="仿宋"/>
                <w:color w:val="000000"/>
                <w:sz w:val="28"/>
                <w:szCs w:val="28"/>
              </w:rPr>
            </w:pPr>
            <w:r>
              <w:rPr>
                <w:rFonts w:hint="eastAsia" w:ascii="仿宋_GB2312" w:hAnsi="仿宋" w:eastAsia="仿宋_GB2312" w:cs="仿宋"/>
                <w:color w:val="000000"/>
                <w:kern w:val="0"/>
                <w:sz w:val="28"/>
                <w:szCs w:val="28"/>
                <w:lang w:bidi="ar"/>
              </w:rPr>
              <w:t>模具外观铬料问题</w:t>
            </w:r>
          </w:p>
        </w:tc>
      </w:tr>
      <w:tr>
        <w:tblPrEx>
          <w:tblCellMar>
            <w:top w:w="0" w:type="dxa"/>
            <w:left w:w="108" w:type="dxa"/>
            <w:bottom w:w="0" w:type="dxa"/>
            <w:right w:w="108" w:type="dxa"/>
          </w:tblCellMar>
        </w:tblPrEx>
        <w:trPr>
          <w:trHeight w:val="300" w:hRule="atLeast"/>
        </w:trPr>
        <w:tc>
          <w:tcPr>
            <w:tcW w:w="216"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500" w:lineRule="exact"/>
              <w:jc w:val="center"/>
              <w:rPr>
                <w:rFonts w:ascii="仿宋_GB2312" w:hAnsi="仿宋" w:eastAsia="仿宋_GB2312" w:cs="仿宋"/>
                <w:color w:val="000000"/>
                <w:sz w:val="28"/>
                <w:szCs w:val="28"/>
              </w:rPr>
            </w:pPr>
          </w:p>
        </w:tc>
        <w:tc>
          <w:tcPr>
            <w:tcW w:w="1764"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500" w:lineRule="exact"/>
              <w:jc w:val="left"/>
              <w:rPr>
                <w:rFonts w:ascii="仿宋_GB2312" w:hAnsi="仿宋" w:eastAsia="仿宋_GB2312" w:cs="仿宋"/>
                <w:color w:val="000000"/>
                <w:sz w:val="28"/>
                <w:szCs w:val="28"/>
              </w:rPr>
            </w:pPr>
          </w:p>
        </w:tc>
        <w:tc>
          <w:tcPr>
            <w:tcW w:w="457" w:type="pct"/>
            <w:tcBorders>
              <w:top w:val="single" w:color="000000" w:sz="4" w:space="0"/>
              <w:left w:val="single" w:color="000000" w:sz="4" w:space="0"/>
              <w:bottom w:val="single" w:color="000000" w:sz="4" w:space="0"/>
              <w:right w:val="single" w:color="000000" w:sz="4" w:space="0"/>
            </w:tcBorders>
            <w:shd w:val="clear" w:color="auto" w:fill="FFFFFF"/>
            <w:vAlign w:val="bottom"/>
          </w:tcPr>
          <w:p>
            <w:pPr>
              <w:widowControl/>
              <w:spacing w:line="500" w:lineRule="exact"/>
              <w:jc w:val="left"/>
              <w:textAlignment w:val="center"/>
              <w:rPr>
                <w:rFonts w:ascii="仿宋_GB2312" w:hAnsi="仿宋" w:eastAsia="仿宋_GB2312" w:cs="仿宋"/>
                <w:color w:val="000000"/>
                <w:kern w:val="0"/>
                <w:sz w:val="28"/>
                <w:szCs w:val="28"/>
                <w:lang w:bidi="ar"/>
              </w:rPr>
            </w:pPr>
            <w:r>
              <w:rPr>
                <w:rFonts w:hint="eastAsia"/>
                <w:color w:val="000000"/>
                <w:sz w:val="22"/>
              </w:rPr>
              <w:t>MT151</w:t>
            </w:r>
          </w:p>
        </w:tc>
        <w:tc>
          <w:tcPr>
            <w:tcW w:w="2563"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500" w:lineRule="exact"/>
              <w:jc w:val="left"/>
              <w:textAlignment w:val="center"/>
              <w:rPr>
                <w:rFonts w:ascii="仿宋_GB2312" w:hAnsi="仿宋" w:eastAsia="仿宋_GB2312" w:cs="仿宋"/>
                <w:color w:val="000000"/>
                <w:sz w:val="28"/>
                <w:szCs w:val="28"/>
              </w:rPr>
            </w:pPr>
            <w:r>
              <w:rPr>
                <w:rFonts w:hint="eastAsia" w:ascii="仿宋_GB2312" w:hAnsi="仿宋" w:eastAsia="仿宋_GB2312" w:cs="仿宋"/>
                <w:color w:val="000000"/>
                <w:kern w:val="0"/>
                <w:sz w:val="28"/>
                <w:szCs w:val="28"/>
                <w:lang w:bidi="ar"/>
              </w:rPr>
              <w:t>滚筒观察窗自动开启</w:t>
            </w:r>
          </w:p>
        </w:tc>
      </w:tr>
      <w:tr>
        <w:tblPrEx>
          <w:tblCellMar>
            <w:top w:w="0" w:type="dxa"/>
            <w:left w:w="108" w:type="dxa"/>
            <w:bottom w:w="0" w:type="dxa"/>
            <w:right w:w="108" w:type="dxa"/>
          </w:tblCellMar>
        </w:tblPrEx>
        <w:trPr>
          <w:trHeight w:val="300" w:hRule="atLeast"/>
        </w:trPr>
        <w:tc>
          <w:tcPr>
            <w:tcW w:w="216"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500" w:lineRule="exact"/>
              <w:jc w:val="center"/>
              <w:rPr>
                <w:rFonts w:ascii="仿宋_GB2312" w:hAnsi="仿宋" w:eastAsia="仿宋_GB2312" w:cs="仿宋"/>
                <w:color w:val="000000"/>
                <w:sz w:val="28"/>
                <w:szCs w:val="28"/>
              </w:rPr>
            </w:pPr>
          </w:p>
        </w:tc>
        <w:tc>
          <w:tcPr>
            <w:tcW w:w="1764"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500" w:lineRule="exact"/>
              <w:jc w:val="left"/>
              <w:rPr>
                <w:rFonts w:ascii="仿宋_GB2312" w:hAnsi="仿宋" w:eastAsia="仿宋_GB2312" w:cs="仿宋"/>
                <w:color w:val="000000"/>
                <w:sz w:val="28"/>
                <w:szCs w:val="28"/>
              </w:rPr>
            </w:pPr>
          </w:p>
        </w:tc>
        <w:tc>
          <w:tcPr>
            <w:tcW w:w="457" w:type="pct"/>
            <w:tcBorders>
              <w:top w:val="single" w:color="000000" w:sz="4" w:space="0"/>
              <w:left w:val="single" w:color="000000" w:sz="4" w:space="0"/>
              <w:bottom w:val="single" w:color="000000" w:sz="4" w:space="0"/>
              <w:right w:val="single" w:color="000000" w:sz="4" w:space="0"/>
            </w:tcBorders>
            <w:shd w:val="clear" w:color="auto" w:fill="FFFFFF"/>
            <w:vAlign w:val="bottom"/>
          </w:tcPr>
          <w:p>
            <w:pPr>
              <w:widowControl/>
              <w:spacing w:line="500" w:lineRule="exact"/>
              <w:jc w:val="left"/>
              <w:textAlignment w:val="center"/>
              <w:rPr>
                <w:rFonts w:ascii="仿宋_GB2312" w:hAnsi="仿宋" w:eastAsia="仿宋_GB2312" w:cs="仿宋"/>
                <w:color w:val="000000"/>
                <w:kern w:val="0"/>
                <w:sz w:val="28"/>
                <w:szCs w:val="28"/>
                <w:lang w:bidi="ar"/>
              </w:rPr>
            </w:pPr>
            <w:r>
              <w:rPr>
                <w:rFonts w:hint="eastAsia"/>
                <w:color w:val="000000"/>
                <w:sz w:val="22"/>
              </w:rPr>
              <w:t>MT152</w:t>
            </w:r>
          </w:p>
        </w:tc>
        <w:tc>
          <w:tcPr>
            <w:tcW w:w="2563"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500" w:lineRule="exact"/>
              <w:jc w:val="left"/>
              <w:textAlignment w:val="center"/>
              <w:rPr>
                <w:rFonts w:ascii="仿宋_GB2312" w:hAnsi="仿宋" w:eastAsia="仿宋_GB2312" w:cs="仿宋"/>
                <w:color w:val="000000"/>
                <w:sz w:val="28"/>
                <w:szCs w:val="28"/>
              </w:rPr>
            </w:pPr>
            <w:r>
              <w:rPr>
                <w:rFonts w:hint="eastAsia" w:ascii="仿宋_GB2312" w:hAnsi="仿宋" w:eastAsia="仿宋_GB2312" w:cs="仿宋"/>
                <w:color w:val="000000"/>
                <w:kern w:val="0"/>
                <w:sz w:val="28"/>
                <w:szCs w:val="28"/>
                <w:lang w:bidi="ar"/>
              </w:rPr>
              <w:t>挂具脱漆效率提升</w:t>
            </w:r>
          </w:p>
        </w:tc>
      </w:tr>
      <w:tr>
        <w:tblPrEx>
          <w:tblCellMar>
            <w:top w:w="0" w:type="dxa"/>
            <w:left w:w="108" w:type="dxa"/>
            <w:bottom w:w="0" w:type="dxa"/>
            <w:right w:w="108" w:type="dxa"/>
          </w:tblCellMar>
        </w:tblPrEx>
        <w:trPr>
          <w:trHeight w:val="300" w:hRule="atLeast"/>
        </w:trPr>
        <w:tc>
          <w:tcPr>
            <w:tcW w:w="216"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500" w:lineRule="exact"/>
              <w:jc w:val="center"/>
              <w:rPr>
                <w:rFonts w:ascii="仿宋_GB2312" w:hAnsi="仿宋" w:eastAsia="仿宋_GB2312" w:cs="仿宋"/>
                <w:color w:val="000000"/>
                <w:sz w:val="28"/>
                <w:szCs w:val="28"/>
              </w:rPr>
            </w:pPr>
          </w:p>
        </w:tc>
        <w:tc>
          <w:tcPr>
            <w:tcW w:w="1764"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500" w:lineRule="exact"/>
              <w:jc w:val="left"/>
              <w:rPr>
                <w:rFonts w:ascii="仿宋_GB2312" w:hAnsi="仿宋" w:eastAsia="仿宋_GB2312" w:cs="仿宋"/>
                <w:color w:val="000000"/>
                <w:sz w:val="28"/>
                <w:szCs w:val="28"/>
              </w:rPr>
            </w:pPr>
          </w:p>
        </w:tc>
        <w:tc>
          <w:tcPr>
            <w:tcW w:w="457" w:type="pct"/>
            <w:tcBorders>
              <w:top w:val="single" w:color="000000" w:sz="4" w:space="0"/>
              <w:left w:val="single" w:color="000000" w:sz="4" w:space="0"/>
              <w:bottom w:val="single" w:color="000000" w:sz="4" w:space="0"/>
              <w:right w:val="single" w:color="000000" w:sz="4" w:space="0"/>
            </w:tcBorders>
            <w:shd w:val="clear" w:color="auto" w:fill="FFFFFF"/>
            <w:vAlign w:val="bottom"/>
          </w:tcPr>
          <w:p>
            <w:pPr>
              <w:widowControl/>
              <w:spacing w:line="500" w:lineRule="exact"/>
              <w:jc w:val="left"/>
              <w:textAlignment w:val="center"/>
              <w:rPr>
                <w:rFonts w:ascii="仿宋_GB2312" w:hAnsi="仿宋" w:eastAsia="仿宋_GB2312" w:cs="仿宋"/>
                <w:color w:val="000000"/>
                <w:kern w:val="0"/>
                <w:sz w:val="28"/>
                <w:szCs w:val="28"/>
                <w:lang w:bidi="ar"/>
              </w:rPr>
            </w:pPr>
            <w:r>
              <w:rPr>
                <w:rFonts w:hint="eastAsia"/>
                <w:color w:val="000000"/>
                <w:sz w:val="22"/>
              </w:rPr>
              <w:t>MT153</w:t>
            </w:r>
          </w:p>
        </w:tc>
        <w:tc>
          <w:tcPr>
            <w:tcW w:w="2563"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500" w:lineRule="exact"/>
              <w:jc w:val="left"/>
              <w:textAlignment w:val="center"/>
              <w:rPr>
                <w:rFonts w:ascii="仿宋_GB2312" w:hAnsi="仿宋" w:eastAsia="仿宋_GB2312" w:cs="仿宋"/>
                <w:color w:val="000000"/>
                <w:sz w:val="28"/>
                <w:szCs w:val="28"/>
              </w:rPr>
            </w:pPr>
            <w:r>
              <w:rPr>
                <w:rFonts w:hint="eastAsia" w:ascii="仿宋_GB2312" w:hAnsi="仿宋" w:eastAsia="仿宋_GB2312" w:cs="仿宋"/>
                <w:color w:val="000000"/>
                <w:kern w:val="0"/>
                <w:sz w:val="28"/>
                <w:szCs w:val="28"/>
                <w:lang w:bidi="ar"/>
              </w:rPr>
              <w:t>LD75A上盖开裂</w:t>
            </w:r>
          </w:p>
        </w:tc>
      </w:tr>
      <w:tr>
        <w:tblPrEx>
          <w:tblCellMar>
            <w:top w:w="0" w:type="dxa"/>
            <w:left w:w="108" w:type="dxa"/>
            <w:bottom w:w="0" w:type="dxa"/>
            <w:right w:w="108" w:type="dxa"/>
          </w:tblCellMar>
        </w:tblPrEx>
        <w:trPr>
          <w:trHeight w:val="300" w:hRule="atLeast"/>
        </w:trPr>
        <w:tc>
          <w:tcPr>
            <w:tcW w:w="216" w:type="pct"/>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500" w:lineRule="exact"/>
              <w:jc w:val="center"/>
              <w:textAlignment w:val="center"/>
              <w:rPr>
                <w:rFonts w:ascii="仿宋_GB2312" w:hAnsi="仿宋" w:eastAsia="仿宋_GB2312" w:cs="仿宋"/>
                <w:color w:val="000000"/>
                <w:sz w:val="28"/>
                <w:szCs w:val="28"/>
              </w:rPr>
            </w:pPr>
            <w:r>
              <w:rPr>
                <w:rFonts w:hint="eastAsia" w:ascii="仿宋_GB2312" w:hAnsi="仿宋" w:eastAsia="仿宋_GB2312" w:cs="仿宋"/>
                <w:color w:val="000000"/>
                <w:kern w:val="0"/>
                <w:sz w:val="28"/>
                <w:szCs w:val="28"/>
                <w:lang w:bidi="ar"/>
              </w:rPr>
              <w:t>42</w:t>
            </w:r>
          </w:p>
        </w:tc>
        <w:tc>
          <w:tcPr>
            <w:tcW w:w="1764" w:type="pct"/>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500" w:lineRule="exact"/>
              <w:jc w:val="left"/>
              <w:textAlignment w:val="center"/>
              <w:rPr>
                <w:rFonts w:ascii="仿宋_GB2312" w:hAnsi="仿宋" w:eastAsia="仿宋_GB2312" w:cs="仿宋"/>
                <w:color w:val="000000"/>
                <w:sz w:val="28"/>
                <w:szCs w:val="28"/>
              </w:rPr>
            </w:pPr>
            <w:r>
              <w:rPr>
                <w:rFonts w:hint="eastAsia" w:ascii="仿宋_GB2312" w:hAnsi="仿宋" w:eastAsia="仿宋_GB2312" w:cs="仿宋"/>
                <w:color w:val="000000"/>
                <w:kern w:val="0"/>
                <w:sz w:val="28"/>
                <w:szCs w:val="28"/>
                <w:lang w:bidi="ar"/>
              </w:rPr>
              <w:t>天津市鸿远电气股份有限公司</w:t>
            </w:r>
          </w:p>
        </w:tc>
        <w:tc>
          <w:tcPr>
            <w:tcW w:w="457" w:type="pct"/>
            <w:tcBorders>
              <w:top w:val="single" w:color="000000" w:sz="4" w:space="0"/>
              <w:left w:val="single" w:color="000000" w:sz="4" w:space="0"/>
              <w:bottom w:val="single" w:color="000000" w:sz="4" w:space="0"/>
              <w:right w:val="single" w:color="000000" w:sz="4" w:space="0"/>
            </w:tcBorders>
            <w:shd w:val="clear" w:color="auto" w:fill="FFFFFF"/>
            <w:vAlign w:val="bottom"/>
          </w:tcPr>
          <w:p>
            <w:pPr>
              <w:widowControl/>
              <w:spacing w:line="500" w:lineRule="exact"/>
              <w:jc w:val="left"/>
              <w:textAlignment w:val="center"/>
              <w:rPr>
                <w:rFonts w:ascii="仿宋_GB2312" w:hAnsi="仿宋" w:eastAsia="仿宋_GB2312" w:cs="仿宋"/>
                <w:color w:val="000000"/>
                <w:kern w:val="0"/>
                <w:sz w:val="28"/>
                <w:szCs w:val="28"/>
                <w:lang w:bidi="ar"/>
              </w:rPr>
            </w:pPr>
            <w:r>
              <w:rPr>
                <w:rFonts w:hint="eastAsia"/>
                <w:color w:val="000000"/>
                <w:sz w:val="22"/>
              </w:rPr>
              <w:t>MT154</w:t>
            </w:r>
          </w:p>
        </w:tc>
        <w:tc>
          <w:tcPr>
            <w:tcW w:w="2563"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500" w:lineRule="exact"/>
              <w:jc w:val="left"/>
              <w:textAlignment w:val="center"/>
              <w:rPr>
                <w:rFonts w:ascii="仿宋_GB2312" w:hAnsi="仿宋" w:eastAsia="仿宋_GB2312" w:cs="仿宋"/>
                <w:color w:val="000000"/>
                <w:sz w:val="28"/>
                <w:szCs w:val="28"/>
              </w:rPr>
            </w:pPr>
            <w:r>
              <w:rPr>
                <w:rFonts w:hint="eastAsia" w:ascii="仿宋_GB2312" w:hAnsi="仿宋" w:eastAsia="仿宋_GB2312" w:cs="仿宋"/>
                <w:color w:val="000000"/>
                <w:kern w:val="0"/>
                <w:sz w:val="28"/>
                <w:szCs w:val="28"/>
                <w:lang w:bidi="ar"/>
              </w:rPr>
              <w:t>智能识别人群聚众行为</w:t>
            </w:r>
          </w:p>
        </w:tc>
      </w:tr>
      <w:tr>
        <w:tblPrEx>
          <w:tblCellMar>
            <w:top w:w="0" w:type="dxa"/>
            <w:left w:w="108" w:type="dxa"/>
            <w:bottom w:w="0" w:type="dxa"/>
            <w:right w:w="108" w:type="dxa"/>
          </w:tblCellMar>
        </w:tblPrEx>
        <w:trPr>
          <w:trHeight w:val="300" w:hRule="atLeast"/>
        </w:trPr>
        <w:tc>
          <w:tcPr>
            <w:tcW w:w="216"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500" w:lineRule="exact"/>
              <w:jc w:val="center"/>
              <w:rPr>
                <w:rFonts w:ascii="仿宋_GB2312" w:hAnsi="仿宋" w:eastAsia="仿宋_GB2312" w:cs="仿宋"/>
                <w:color w:val="000000"/>
                <w:sz w:val="28"/>
                <w:szCs w:val="28"/>
              </w:rPr>
            </w:pPr>
          </w:p>
        </w:tc>
        <w:tc>
          <w:tcPr>
            <w:tcW w:w="1764"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500" w:lineRule="exact"/>
              <w:jc w:val="left"/>
              <w:rPr>
                <w:rFonts w:ascii="仿宋_GB2312" w:hAnsi="仿宋" w:eastAsia="仿宋_GB2312" w:cs="仿宋"/>
                <w:color w:val="000000"/>
                <w:sz w:val="28"/>
                <w:szCs w:val="28"/>
              </w:rPr>
            </w:pPr>
          </w:p>
        </w:tc>
        <w:tc>
          <w:tcPr>
            <w:tcW w:w="457" w:type="pct"/>
            <w:tcBorders>
              <w:top w:val="single" w:color="000000" w:sz="4" w:space="0"/>
              <w:left w:val="single" w:color="000000" w:sz="4" w:space="0"/>
              <w:bottom w:val="single" w:color="000000" w:sz="4" w:space="0"/>
              <w:right w:val="single" w:color="000000" w:sz="4" w:space="0"/>
            </w:tcBorders>
            <w:shd w:val="clear" w:color="auto" w:fill="FFFFFF"/>
            <w:vAlign w:val="bottom"/>
          </w:tcPr>
          <w:p>
            <w:pPr>
              <w:widowControl/>
              <w:spacing w:line="500" w:lineRule="exact"/>
              <w:jc w:val="left"/>
              <w:textAlignment w:val="center"/>
              <w:rPr>
                <w:rFonts w:ascii="仿宋_GB2312" w:hAnsi="仿宋" w:eastAsia="仿宋_GB2312" w:cs="仿宋"/>
                <w:color w:val="000000"/>
                <w:kern w:val="0"/>
                <w:sz w:val="28"/>
                <w:szCs w:val="28"/>
                <w:lang w:bidi="ar"/>
              </w:rPr>
            </w:pPr>
            <w:r>
              <w:rPr>
                <w:rFonts w:hint="eastAsia"/>
                <w:color w:val="000000"/>
                <w:sz w:val="22"/>
              </w:rPr>
              <w:t>MT155</w:t>
            </w:r>
          </w:p>
        </w:tc>
        <w:tc>
          <w:tcPr>
            <w:tcW w:w="2563"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500" w:lineRule="exact"/>
              <w:jc w:val="left"/>
              <w:textAlignment w:val="center"/>
              <w:rPr>
                <w:rFonts w:ascii="仿宋_GB2312" w:hAnsi="仿宋" w:eastAsia="仿宋_GB2312" w:cs="仿宋"/>
                <w:color w:val="000000"/>
                <w:sz w:val="28"/>
                <w:szCs w:val="28"/>
              </w:rPr>
            </w:pPr>
            <w:r>
              <w:rPr>
                <w:rFonts w:hint="eastAsia" w:ascii="仿宋_GB2312" w:hAnsi="仿宋" w:eastAsia="仿宋_GB2312" w:cs="仿宋"/>
                <w:color w:val="000000"/>
                <w:kern w:val="0"/>
                <w:sz w:val="28"/>
                <w:szCs w:val="28"/>
                <w:lang w:bidi="ar"/>
              </w:rPr>
              <w:t>针对于谷物存储、档案存储的气体智能识别装置</w:t>
            </w:r>
          </w:p>
        </w:tc>
      </w:tr>
      <w:tr>
        <w:tblPrEx>
          <w:tblCellMar>
            <w:top w:w="0" w:type="dxa"/>
            <w:left w:w="108" w:type="dxa"/>
            <w:bottom w:w="0" w:type="dxa"/>
            <w:right w:w="108" w:type="dxa"/>
          </w:tblCellMar>
        </w:tblPrEx>
        <w:trPr>
          <w:trHeight w:val="300" w:hRule="atLeast"/>
        </w:trPr>
        <w:tc>
          <w:tcPr>
            <w:tcW w:w="216"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500" w:lineRule="exact"/>
              <w:jc w:val="center"/>
              <w:rPr>
                <w:rFonts w:ascii="仿宋_GB2312" w:hAnsi="仿宋" w:eastAsia="仿宋_GB2312" w:cs="仿宋"/>
                <w:color w:val="000000"/>
                <w:sz w:val="28"/>
                <w:szCs w:val="28"/>
              </w:rPr>
            </w:pPr>
          </w:p>
        </w:tc>
        <w:tc>
          <w:tcPr>
            <w:tcW w:w="1764"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500" w:lineRule="exact"/>
              <w:jc w:val="left"/>
              <w:rPr>
                <w:rFonts w:ascii="仿宋_GB2312" w:hAnsi="仿宋" w:eastAsia="仿宋_GB2312" w:cs="仿宋"/>
                <w:color w:val="000000"/>
                <w:sz w:val="28"/>
                <w:szCs w:val="28"/>
              </w:rPr>
            </w:pPr>
          </w:p>
        </w:tc>
        <w:tc>
          <w:tcPr>
            <w:tcW w:w="457" w:type="pct"/>
            <w:tcBorders>
              <w:top w:val="single" w:color="000000" w:sz="4" w:space="0"/>
              <w:left w:val="single" w:color="000000" w:sz="4" w:space="0"/>
              <w:bottom w:val="single" w:color="000000" w:sz="4" w:space="0"/>
              <w:right w:val="single" w:color="000000" w:sz="4" w:space="0"/>
            </w:tcBorders>
            <w:shd w:val="clear" w:color="auto" w:fill="FFFFFF"/>
            <w:vAlign w:val="bottom"/>
          </w:tcPr>
          <w:p>
            <w:pPr>
              <w:widowControl/>
              <w:spacing w:line="500" w:lineRule="exact"/>
              <w:jc w:val="left"/>
              <w:textAlignment w:val="center"/>
              <w:rPr>
                <w:rFonts w:ascii="仿宋_GB2312" w:hAnsi="仿宋" w:eastAsia="仿宋_GB2312" w:cs="仿宋"/>
                <w:color w:val="000000"/>
                <w:kern w:val="0"/>
                <w:sz w:val="28"/>
                <w:szCs w:val="28"/>
                <w:lang w:bidi="ar"/>
              </w:rPr>
            </w:pPr>
            <w:r>
              <w:rPr>
                <w:rFonts w:hint="eastAsia"/>
                <w:color w:val="000000"/>
                <w:sz w:val="22"/>
              </w:rPr>
              <w:t>MT156</w:t>
            </w:r>
          </w:p>
        </w:tc>
        <w:tc>
          <w:tcPr>
            <w:tcW w:w="2563"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500" w:lineRule="exact"/>
              <w:jc w:val="left"/>
              <w:textAlignment w:val="center"/>
              <w:rPr>
                <w:rFonts w:ascii="仿宋_GB2312" w:hAnsi="仿宋" w:eastAsia="仿宋_GB2312" w:cs="仿宋"/>
                <w:color w:val="000000"/>
                <w:sz w:val="28"/>
                <w:szCs w:val="28"/>
              </w:rPr>
            </w:pPr>
            <w:r>
              <w:rPr>
                <w:rFonts w:hint="eastAsia" w:ascii="仿宋_GB2312" w:hAnsi="仿宋" w:eastAsia="仿宋_GB2312" w:cs="仿宋"/>
                <w:color w:val="000000"/>
                <w:kern w:val="0"/>
                <w:sz w:val="28"/>
                <w:szCs w:val="28"/>
                <w:lang w:bidi="ar"/>
              </w:rPr>
              <w:t>区域环境中烟火的识别</w:t>
            </w:r>
          </w:p>
        </w:tc>
      </w:tr>
      <w:tr>
        <w:tblPrEx>
          <w:tblCellMar>
            <w:top w:w="0" w:type="dxa"/>
            <w:left w:w="108" w:type="dxa"/>
            <w:bottom w:w="0" w:type="dxa"/>
            <w:right w:w="108" w:type="dxa"/>
          </w:tblCellMar>
        </w:tblPrEx>
        <w:trPr>
          <w:trHeight w:val="300" w:hRule="atLeast"/>
        </w:trPr>
        <w:tc>
          <w:tcPr>
            <w:tcW w:w="216"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500" w:lineRule="exact"/>
              <w:jc w:val="center"/>
              <w:rPr>
                <w:rFonts w:ascii="仿宋_GB2312" w:hAnsi="仿宋" w:eastAsia="仿宋_GB2312" w:cs="仿宋"/>
                <w:color w:val="000000"/>
                <w:sz w:val="28"/>
                <w:szCs w:val="28"/>
              </w:rPr>
            </w:pPr>
          </w:p>
        </w:tc>
        <w:tc>
          <w:tcPr>
            <w:tcW w:w="1764"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500" w:lineRule="exact"/>
              <w:jc w:val="left"/>
              <w:rPr>
                <w:rFonts w:ascii="仿宋_GB2312" w:hAnsi="仿宋" w:eastAsia="仿宋_GB2312" w:cs="仿宋"/>
                <w:color w:val="000000"/>
                <w:sz w:val="28"/>
                <w:szCs w:val="28"/>
              </w:rPr>
            </w:pPr>
          </w:p>
        </w:tc>
        <w:tc>
          <w:tcPr>
            <w:tcW w:w="457" w:type="pct"/>
            <w:tcBorders>
              <w:top w:val="single" w:color="000000" w:sz="4" w:space="0"/>
              <w:left w:val="single" w:color="000000" w:sz="4" w:space="0"/>
              <w:bottom w:val="single" w:color="000000" w:sz="4" w:space="0"/>
              <w:right w:val="single" w:color="000000" w:sz="4" w:space="0"/>
            </w:tcBorders>
            <w:shd w:val="clear" w:color="auto" w:fill="FFFFFF"/>
            <w:vAlign w:val="bottom"/>
          </w:tcPr>
          <w:p>
            <w:pPr>
              <w:widowControl/>
              <w:spacing w:line="500" w:lineRule="exact"/>
              <w:jc w:val="left"/>
              <w:textAlignment w:val="center"/>
              <w:rPr>
                <w:rFonts w:ascii="仿宋_GB2312" w:hAnsi="仿宋" w:eastAsia="仿宋_GB2312" w:cs="仿宋"/>
                <w:color w:val="000000"/>
                <w:kern w:val="0"/>
                <w:sz w:val="28"/>
                <w:szCs w:val="28"/>
                <w:lang w:bidi="ar"/>
              </w:rPr>
            </w:pPr>
            <w:r>
              <w:rPr>
                <w:rFonts w:hint="eastAsia"/>
                <w:color w:val="000000"/>
                <w:sz w:val="22"/>
              </w:rPr>
              <w:t>MT157</w:t>
            </w:r>
          </w:p>
        </w:tc>
        <w:tc>
          <w:tcPr>
            <w:tcW w:w="2563"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500" w:lineRule="exact"/>
              <w:jc w:val="left"/>
              <w:textAlignment w:val="center"/>
              <w:rPr>
                <w:rFonts w:ascii="仿宋_GB2312" w:hAnsi="仿宋" w:eastAsia="仿宋_GB2312" w:cs="仿宋"/>
                <w:color w:val="000000"/>
                <w:sz w:val="28"/>
                <w:szCs w:val="28"/>
              </w:rPr>
            </w:pPr>
            <w:r>
              <w:rPr>
                <w:rFonts w:hint="eastAsia" w:ascii="仿宋_GB2312" w:hAnsi="仿宋" w:eastAsia="仿宋_GB2312" w:cs="仿宋"/>
                <w:color w:val="000000"/>
                <w:kern w:val="0"/>
                <w:sz w:val="28"/>
                <w:szCs w:val="28"/>
                <w:lang w:bidi="ar"/>
              </w:rPr>
              <w:t>区域环境中高空抛物识别</w:t>
            </w:r>
          </w:p>
        </w:tc>
      </w:tr>
      <w:tr>
        <w:tblPrEx>
          <w:tblCellMar>
            <w:top w:w="0" w:type="dxa"/>
            <w:left w:w="108" w:type="dxa"/>
            <w:bottom w:w="0" w:type="dxa"/>
            <w:right w:w="108" w:type="dxa"/>
          </w:tblCellMar>
        </w:tblPrEx>
        <w:trPr>
          <w:trHeight w:val="300" w:hRule="atLeast"/>
        </w:trPr>
        <w:tc>
          <w:tcPr>
            <w:tcW w:w="216"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500" w:lineRule="exact"/>
              <w:jc w:val="center"/>
              <w:rPr>
                <w:rFonts w:ascii="仿宋_GB2312" w:hAnsi="仿宋" w:eastAsia="仿宋_GB2312" w:cs="仿宋"/>
                <w:color w:val="000000"/>
                <w:sz w:val="28"/>
                <w:szCs w:val="28"/>
              </w:rPr>
            </w:pPr>
          </w:p>
        </w:tc>
        <w:tc>
          <w:tcPr>
            <w:tcW w:w="1764"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500" w:lineRule="exact"/>
              <w:jc w:val="left"/>
              <w:rPr>
                <w:rFonts w:ascii="仿宋_GB2312" w:hAnsi="仿宋" w:eastAsia="仿宋_GB2312" w:cs="仿宋"/>
                <w:color w:val="000000"/>
                <w:sz w:val="28"/>
                <w:szCs w:val="28"/>
              </w:rPr>
            </w:pPr>
          </w:p>
        </w:tc>
        <w:tc>
          <w:tcPr>
            <w:tcW w:w="457" w:type="pct"/>
            <w:tcBorders>
              <w:top w:val="single" w:color="000000" w:sz="4" w:space="0"/>
              <w:left w:val="single" w:color="000000" w:sz="4" w:space="0"/>
              <w:bottom w:val="single" w:color="000000" w:sz="4" w:space="0"/>
              <w:right w:val="single" w:color="000000" w:sz="4" w:space="0"/>
            </w:tcBorders>
            <w:shd w:val="clear" w:color="auto" w:fill="FFFFFF"/>
            <w:vAlign w:val="bottom"/>
          </w:tcPr>
          <w:p>
            <w:pPr>
              <w:widowControl/>
              <w:spacing w:line="500" w:lineRule="exact"/>
              <w:jc w:val="left"/>
              <w:textAlignment w:val="center"/>
              <w:rPr>
                <w:rFonts w:ascii="仿宋_GB2312" w:hAnsi="仿宋" w:eastAsia="仿宋_GB2312" w:cs="仿宋"/>
                <w:color w:val="000000"/>
                <w:kern w:val="0"/>
                <w:sz w:val="28"/>
                <w:szCs w:val="28"/>
                <w:lang w:bidi="ar"/>
              </w:rPr>
            </w:pPr>
            <w:r>
              <w:rPr>
                <w:rFonts w:hint="eastAsia"/>
                <w:color w:val="000000"/>
                <w:sz w:val="22"/>
              </w:rPr>
              <w:t>MT158</w:t>
            </w:r>
          </w:p>
        </w:tc>
        <w:tc>
          <w:tcPr>
            <w:tcW w:w="2563"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500" w:lineRule="exact"/>
              <w:jc w:val="left"/>
              <w:textAlignment w:val="center"/>
              <w:rPr>
                <w:rFonts w:ascii="仿宋_GB2312" w:hAnsi="仿宋" w:eastAsia="仿宋_GB2312" w:cs="仿宋"/>
                <w:color w:val="000000"/>
                <w:sz w:val="28"/>
                <w:szCs w:val="28"/>
              </w:rPr>
            </w:pPr>
            <w:r>
              <w:rPr>
                <w:rFonts w:hint="eastAsia" w:ascii="仿宋_GB2312" w:hAnsi="仿宋" w:eastAsia="仿宋_GB2312" w:cs="仿宋"/>
                <w:color w:val="000000"/>
                <w:kern w:val="0"/>
                <w:sz w:val="28"/>
                <w:szCs w:val="28"/>
                <w:lang w:bidi="ar"/>
              </w:rPr>
              <w:t>电动自行车智能配套充电接口、插头</w:t>
            </w:r>
          </w:p>
        </w:tc>
      </w:tr>
      <w:tr>
        <w:tblPrEx>
          <w:tblCellMar>
            <w:top w:w="0" w:type="dxa"/>
            <w:left w:w="108" w:type="dxa"/>
            <w:bottom w:w="0" w:type="dxa"/>
            <w:right w:w="108" w:type="dxa"/>
          </w:tblCellMar>
        </w:tblPrEx>
        <w:trPr>
          <w:trHeight w:val="300" w:hRule="atLeast"/>
        </w:trPr>
        <w:tc>
          <w:tcPr>
            <w:tcW w:w="216" w:type="pct"/>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500" w:lineRule="exact"/>
              <w:jc w:val="center"/>
              <w:textAlignment w:val="center"/>
              <w:rPr>
                <w:rFonts w:ascii="仿宋_GB2312" w:hAnsi="仿宋" w:eastAsia="仿宋_GB2312" w:cs="仿宋"/>
                <w:color w:val="000000"/>
                <w:sz w:val="28"/>
                <w:szCs w:val="28"/>
              </w:rPr>
            </w:pPr>
            <w:r>
              <w:rPr>
                <w:rFonts w:hint="eastAsia" w:ascii="仿宋_GB2312" w:hAnsi="仿宋" w:eastAsia="仿宋_GB2312" w:cs="仿宋"/>
                <w:color w:val="000000"/>
                <w:kern w:val="0"/>
                <w:sz w:val="28"/>
                <w:szCs w:val="28"/>
                <w:lang w:bidi="ar"/>
              </w:rPr>
              <w:t>43</w:t>
            </w:r>
          </w:p>
        </w:tc>
        <w:tc>
          <w:tcPr>
            <w:tcW w:w="1764" w:type="pct"/>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500" w:lineRule="exact"/>
              <w:jc w:val="left"/>
              <w:textAlignment w:val="center"/>
              <w:rPr>
                <w:rFonts w:ascii="仿宋_GB2312" w:hAnsi="仿宋" w:eastAsia="仿宋_GB2312" w:cs="仿宋"/>
                <w:color w:val="000000"/>
                <w:sz w:val="28"/>
                <w:szCs w:val="28"/>
              </w:rPr>
            </w:pPr>
            <w:r>
              <w:rPr>
                <w:rFonts w:hint="eastAsia" w:ascii="仿宋_GB2312" w:hAnsi="仿宋" w:eastAsia="仿宋_GB2312" w:cs="仿宋"/>
                <w:color w:val="000000"/>
                <w:kern w:val="0"/>
                <w:sz w:val="28"/>
                <w:szCs w:val="28"/>
                <w:lang w:bidi="ar"/>
              </w:rPr>
              <w:t>天下秀数字科技（集团）股份有限公司</w:t>
            </w:r>
          </w:p>
        </w:tc>
        <w:tc>
          <w:tcPr>
            <w:tcW w:w="457" w:type="pct"/>
            <w:tcBorders>
              <w:top w:val="single" w:color="000000" w:sz="4" w:space="0"/>
              <w:left w:val="single" w:color="000000" w:sz="4" w:space="0"/>
              <w:bottom w:val="single" w:color="000000" w:sz="4" w:space="0"/>
              <w:right w:val="single" w:color="000000" w:sz="4" w:space="0"/>
            </w:tcBorders>
            <w:shd w:val="clear" w:color="auto" w:fill="FFFFFF"/>
            <w:vAlign w:val="bottom"/>
          </w:tcPr>
          <w:p>
            <w:pPr>
              <w:widowControl/>
              <w:spacing w:line="500" w:lineRule="exact"/>
              <w:jc w:val="left"/>
              <w:textAlignment w:val="center"/>
              <w:rPr>
                <w:rFonts w:ascii="仿宋_GB2312" w:hAnsi="仿宋" w:eastAsia="仿宋_GB2312" w:cs="仿宋"/>
                <w:color w:val="000000"/>
                <w:kern w:val="0"/>
                <w:sz w:val="28"/>
                <w:szCs w:val="28"/>
                <w:lang w:bidi="ar"/>
              </w:rPr>
            </w:pPr>
            <w:r>
              <w:rPr>
                <w:rFonts w:hint="eastAsia"/>
                <w:color w:val="000000"/>
                <w:sz w:val="22"/>
              </w:rPr>
              <w:t>MT159</w:t>
            </w:r>
          </w:p>
        </w:tc>
        <w:tc>
          <w:tcPr>
            <w:tcW w:w="2563"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500" w:lineRule="exact"/>
              <w:jc w:val="left"/>
              <w:textAlignment w:val="center"/>
              <w:rPr>
                <w:rFonts w:ascii="仿宋_GB2312" w:hAnsi="仿宋" w:eastAsia="仿宋_GB2312" w:cs="仿宋"/>
                <w:color w:val="000000"/>
                <w:sz w:val="28"/>
                <w:szCs w:val="28"/>
              </w:rPr>
            </w:pPr>
            <w:r>
              <w:rPr>
                <w:rFonts w:hint="eastAsia" w:ascii="仿宋_GB2312" w:hAnsi="仿宋" w:eastAsia="仿宋_GB2312" w:cs="仿宋"/>
                <w:color w:val="000000"/>
                <w:kern w:val="0"/>
                <w:sz w:val="28"/>
                <w:szCs w:val="28"/>
                <w:lang w:bidi="ar"/>
              </w:rPr>
              <w:t>以Z世代为消费客户群体，打造能够带动潮流的虚拟形象或虚拟IP及运营方案</w:t>
            </w:r>
          </w:p>
        </w:tc>
      </w:tr>
      <w:tr>
        <w:tblPrEx>
          <w:tblCellMar>
            <w:top w:w="0" w:type="dxa"/>
            <w:left w:w="108" w:type="dxa"/>
            <w:bottom w:w="0" w:type="dxa"/>
            <w:right w:w="108" w:type="dxa"/>
          </w:tblCellMar>
        </w:tblPrEx>
        <w:trPr>
          <w:trHeight w:val="300" w:hRule="atLeast"/>
        </w:trPr>
        <w:tc>
          <w:tcPr>
            <w:tcW w:w="216"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500" w:lineRule="exact"/>
              <w:jc w:val="center"/>
              <w:rPr>
                <w:rFonts w:ascii="仿宋_GB2312" w:hAnsi="仿宋" w:eastAsia="仿宋_GB2312" w:cs="仿宋"/>
                <w:color w:val="000000"/>
                <w:sz w:val="28"/>
                <w:szCs w:val="28"/>
              </w:rPr>
            </w:pPr>
          </w:p>
        </w:tc>
        <w:tc>
          <w:tcPr>
            <w:tcW w:w="1764"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500" w:lineRule="exact"/>
              <w:jc w:val="left"/>
              <w:rPr>
                <w:rFonts w:ascii="仿宋_GB2312" w:hAnsi="仿宋" w:eastAsia="仿宋_GB2312" w:cs="仿宋"/>
                <w:color w:val="000000"/>
                <w:sz w:val="28"/>
                <w:szCs w:val="28"/>
              </w:rPr>
            </w:pPr>
          </w:p>
        </w:tc>
        <w:tc>
          <w:tcPr>
            <w:tcW w:w="457" w:type="pct"/>
            <w:tcBorders>
              <w:top w:val="single" w:color="000000" w:sz="4" w:space="0"/>
              <w:left w:val="single" w:color="000000" w:sz="4" w:space="0"/>
              <w:bottom w:val="single" w:color="000000" w:sz="4" w:space="0"/>
              <w:right w:val="single" w:color="000000" w:sz="4" w:space="0"/>
            </w:tcBorders>
            <w:shd w:val="clear" w:color="auto" w:fill="FFFFFF"/>
            <w:vAlign w:val="bottom"/>
          </w:tcPr>
          <w:p>
            <w:pPr>
              <w:widowControl/>
              <w:spacing w:line="500" w:lineRule="exact"/>
              <w:jc w:val="left"/>
              <w:textAlignment w:val="center"/>
              <w:rPr>
                <w:rFonts w:ascii="仿宋_GB2312" w:hAnsi="仿宋" w:eastAsia="仿宋_GB2312" w:cs="仿宋"/>
                <w:color w:val="000000"/>
                <w:kern w:val="0"/>
                <w:sz w:val="28"/>
                <w:szCs w:val="28"/>
                <w:lang w:bidi="ar"/>
              </w:rPr>
            </w:pPr>
            <w:r>
              <w:rPr>
                <w:rFonts w:hint="eastAsia"/>
                <w:color w:val="000000"/>
                <w:sz w:val="22"/>
              </w:rPr>
              <w:t>MT160</w:t>
            </w:r>
          </w:p>
        </w:tc>
        <w:tc>
          <w:tcPr>
            <w:tcW w:w="2563"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500" w:lineRule="exact"/>
              <w:jc w:val="left"/>
              <w:textAlignment w:val="center"/>
              <w:rPr>
                <w:rFonts w:ascii="仿宋_GB2312" w:hAnsi="仿宋" w:eastAsia="仿宋_GB2312" w:cs="仿宋"/>
                <w:color w:val="000000"/>
                <w:sz w:val="28"/>
                <w:szCs w:val="28"/>
              </w:rPr>
            </w:pPr>
            <w:r>
              <w:rPr>
                <w:rFonts w:hint="eastAsia" w:ascii="仿宋_GB2312" w:hAnsi="仿宋" w:eastAsia="仿宋_GB2312" w:cs="仿宋"/>
                <w:color w:val="000000"/>
                <w:kern w:val="0"/>
                <w:sz w:val="28"/>
                <w:szCs w:val="28"/>
                <w:lang w:bidi="ar"/>
              </w:rPr>
              <w:t>基于新媒体营销中个人及广告主进行价值创造过程中的数据分析和推广方案设计</w:t>
            </w:r>
          </w:p>
        </w:tc>
      </w:tr>
      <w:tr>
        <w:tblPrEx>
          <w:tblCellMar>
            <w:top w:w="0" w:type="dxa"/>
            <w:left w:w="108" w:type="dxa"/>
            <w:bottom w:w="0" w:type="dxa"/>
            <w:right w:w="108" w:type="dxa"/>
          </w:tblCellMar>
        </w:tblPrEx>
        <w:trPr>
          <w:trHeight w:val="300" w:hRule="atLeast"/>
        </w:trPr>
        <w:tc>
          <w:tcPr>
            <w:tcW w:w="216"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500" w:lineRule="exact"/>
              <w:jc w:val="center"/>
              <w:rPr>
                <w:rFonts w:ascii="仿宋_GB2312" w:hAnsi="仿宋" w:eastAsia="仿宋_GB2312" w:cs="仿宋"/>
                <w:color w:val="000000"/>
                <w:sz w:val="28"/>
                <w:szCs w:val="28"/>
              </w:rPr>
            </w:pPr>
          </w:p>
        </w:tc>
        <w:tc>
          <w:tcPr>
            <w:tcW w:w="1764"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500" w:lineRule="exact"/>
              <w:jc w:val="left"/>
              <w:rPr>
                <w:rFonts w:ascii="仿宋_GB2312" w:hAnsi="仿宋" w:eastAsia="仿宋_GB2312" w:cs="仿宋"/>
                <w:color w:val="000000"/>
                <w:sz w:val="28"/>
                <w:szCs w:val="28"/>
              </w:rPr>
            </w:pPr>
          </w:p>
        </w:tc>
        <w:tc>
          <w:tcPr>
            <w:tcW w:w="457" w:type="pct"/>
            <w:tcBorders>
              <w:top w:val="single" w:color="000000" w:sz="4" w:space="0"/>
              <w:left w:val="single" w:color="000000" w:sz="4" w:space="0"/>
              <w:bottom w:val="single" w:color="000000" w:sz="4" w:space="0"/>
              <w:right w:val="single" w:color="000000" w:sz="4" w:space="0"/>
            </w:tcBorders>
            <w:shd w:val="clear" w:color="auto" w:fill="FFFFFF"/>
            <w:vAlign w:val="bottom"/>
          </w:tcPr>
          <w:p>
            <w:pPr>
              <w:widowControl/>
              <w:spacing w:line="500" w:lineRule="exact"/>
              <w:jc w:val="left"/>
              <w:textAlignment w:val="center"/>
              <w:rPr>
                <w:rFonts w:ascii="仿宋_GB2312" w:hAnsi="仿宋" w:eastAsia="仿宋_GB2312" w:cs="仿宋"/>
                <w:color w:val="000000"/>
                <w:kern w:val="0"/>
                <w:sz w:val="28"/>
                <w:szCs w:val="28"/>
                <w:lang w:bidi="ar"/>
              </w:rPr>
            </w:pPr>
            <w:r>
              <w:rPr>
                <w:rFonts w:hint="eastAsia"/>
                <w:color w:val="000000"/>
                <w:sz w:val="22"/>
              </w:rPr>
              <w:t>MT161</w:t>
            </w:r>
          </w:p>
        </w:tc>
        <w:tc>
          <w:tcPr>
            <w:tcW w:w="2563"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500" w:lineRule="exact"/>
              <w:jc w:val="left"/>
              <w:textAlignment w:val="center"/>
              <w:rPr>
                <w:rFonts w:ascii="仿宋_GB2312" w:hAnsi="仿宋" w:eastAsia="仿宋_GB2312" w:cs="仿宋"/>
                <w:color w:val="000000"/>
                <w:sz w:val="28"/>
                <w:szCs w:val="28"/>
              </w:rPr>
            </w:pPr>
            <w:r>
              <w:rPr>
                <w:rFonts w:hint="eastAsia" w:ascii="仿宋_GB2312" w:hAnsi="仿宋" w:eastAsia="仿宋_GB2312" w:cs="仿宋"/>
                <w:color w:val="000000"/>
                <w:kern w:val="0"/>
                <w:sz w:val="28"/>
                <w:szCs w:val="28"/>
                <w:lang w:bidi="ar"/>
              </w:rPr>
              <w:t>基于新媒体营销能力及专业学科建设构建联合人才培养解决方案</w:t>
            </w:r>
          </w:p>
        </w:tc>
      </w:tr>
      <w:tr>
        <w:tblPrEx>
          <w:tblCellMar>
            <w:top w:w="0" w:type="dxa"/>
            <w:left w:w="108" w:type="dxa"/>
            <w:bottom w:w="0" w:type="dxa"/>
            <w:right w:w="108" w:type="dxa"/>
          </w:tblCellMar>
        </w:tblPrEx>
        <w:trPr>
          <w:trHeight w:val="300" w:hRule="atLeast"/>
        </w:trPr>
        <w:tc>
          <w:tcPr>
            <w:tcW w:w="216" w:type="pct"/>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500" w:lineRule="exact"/>
              <w:jc w:val="center"/>
              <w:textAlignment w:val="center"/>
              <w:rPr>
                <w:rFonts w:ascii="仿宋_GB2312" w:hAnsi="仿宋" w:eastAsia="仿宋_GB2312" w:cs="仿宋"/>
                <w:color w:val="000000"/>
                <w:sz w:val="28"/>
                <w:szCs w:val="28"/>
              </w:rPr>
            </w:pPr>
            <w:r>
              <w:rPr>
                <w:rFonts w:hint="eastAsia" w:ascii="仿宋_GB2312" w:hAnsi="仿宋" w:eastAsia="仿宋_GB2312" w:cs="仿宋"/>
                <w:color w:val="000000"/>
                <w:kern w:val="0"/>
                <w:sz w:val="28"/>
                <w:szCs w:val="28"/>
                <w:lang w:bidi="ar"/>
              </w:rPr>
              <w:t>44</w:t>
            </w:r>
          </w:p>
        </w:tc>
        <w:tc>
          <w:tcPr>
            <w:tcW w:w="1764" w:type="pct"/>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500" w:lineRule="exact"/>
              <w:jc w:val="left"/>
              <w:textAlignment w:val="center"/>
              <w:rPr>
                <w:rFonts w:ascii="仿宋_GB2312" w:hAnsi="仿宋" w:eastAsia="仿宋_GB2312" w:cs="仿宋"/>
                <w:color w:val="000000"/>
                <w:sz w:val="28"/>
                <w:szCs w:val="28"/>
              </w:rPr>
            </w:pPr>
            <w:r>
              <w:rPr>
                <w:rFonts w:hint="eastAsia" w:ascii="仿宋_GB2312" w:hAnsi="仿宋" w:eastAsia="仿宋_GB2312" w:cs="仿宋"/>
                <w:color w:val="000000"/>
                <w:kern w:val="0"/>
                <w:sz w:val="28"/>
                <w:szCs w:val="28"/>
                <w:lang w:bidi="ar"/>
              </w:rPr>
              <w:t>西门子工厂自动化工程有限公司</w:t>
            </w:r>
          </w:p>
        </w:tc>
        <w:tc>
          <w:tcPr>
            <w:tcW w:w="457" w:type="pct"/>
            <w:tcBorders>
              <w:top w:val="single" w:color="000000" w:sz="4" w:space="0"/>
              <w:left w:val="single" w:color="000000" w:sz="4" w:space="0"/>
              <w:bottom w:val="single" w:color="000000" w:sz="4" w:space="0"/>
              <w:right w:val="single" w:color="000000" w:sz="4" w:space="0"/>
            </w:tcBorders>
            <w:shd w:val="clear" w:color="auto" w:fill="FFFFFF"/>
            <w:vAlign w:val="bottom"/>
          </w:tcPr>
          <w:p>
            <w:pPr>
              <w:widowControl/>
              <w:spacing w:line="500" w:lineRule="exact"/>
              <w:jc w:val="left"/>
              <w:textAlignment w:val="center"/>
              <w:rPr>
                <w:rFonts w:ascii="仿宋_GB2312" w:hAnsi="仿宋" w:eastAsia="仿宋_GB2312" w:cs="仿宋"/>
                <w:color w:val="000000"/>
                <w:kern w:val="0"/>
                <w:sz w:val="28"/>
                <w:szCs w:val="28"/>
                <w:lang w:bidi="ar"/>
              </w:rPr>
            </w:pPr>
            <w:r>
              <w:rPr>
                <w:rFonts w:hint="eastAsia"/>
                <w:color w:val="000000"/>
                <w:sz w:val="22"/>
              </w:rPr>
              <w:t>MT162</w:t>
            </w:r>
          </w:p>
        </w:tc>
        <w:tc>
          <w:tcPr>
            <w:tcW w:w="2563"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500" w:lineRule="exact"/>
              <w:jc w:val="left"/>
              <w:textAlignment w:val="center"/>
              <w:rPr>
                <w:rFonts w:ascii="仿宋_GB2312" w:hAnsi="仿宋" w:eastAsia="仿宋_GB2312" w:cs="仿宋"/>
                <w:color w:val="000000"/>
                <w:sz w:val="28"/>
                <w:szCs w:val="28"/>
              </w:rPr>
            </w:pPr>
            <w:r>
              <w:rPr>
                <w:rFonts w:hint="eastAsia" w:ascii="仿宋_GB2312" w:hAnsi="仿宋" w:eastAsia="仿宋_GB2312" w:cs="仿宋"/>
                <w:color w:val="000000"/>
                <w:kern w:val="0"/>
                <w:sz w:val="28"/>
                <w:szCs w:val="28"/>
                <w:lang w:bidi="ar"/>
              </w:rPr>
              <w:t>工业4.0创新设计与研发</w:t>
            </w:r>
          </w:p>
        </w:tc>
      </w:tr>
      <w:tr>
        <w:tblPrEx>
          <w:tblCellMar>
            <w:top w:w="0" w:type="dxa"/>
            <w:left w:w="108" w:type="dxa"/>
            <w:bottom w:w="0" w:type="dxa"/>
            <w:right w:w="108" w:type="dxa"/>
          </w:tblCellMar>
        </w:tblPrEx>
        <w:trPr>
          <w:trHeight w:val="300" w:hRule="atLeast"/>
        </w:trPr>
        <w:tc>
          <w:tcPr>
            <w:tcW w:w="216"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500" w:lineRule="exact"/>
              <w:jc w:val="center"/>
              <w:rPr>
                <w:rFonts w:ascii="仿宋_GB2312" w:hAnsi="仿宋" w:eastAsia="仿宋_GB2312" w:cs="仿宋"/>
                <w:color w:val="000000"/>
                <w:sz w:val="28"/>
                <w:szCs w:val="28"/>
              </w:rPr>
            </w:pPr>
          </w:p>
        </w:tc>
        <w:tc>
          <w:tcPr>
            <w:tcW w:w="1764"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500" w:lineRule="exact"/>
              <w:jc w:val="left"/>
              <w:rPr>
                <w:rFonts w:ascii="仿宋_GB2312" w:hAnsi="仿宋" w:eastAsia="仿宋_GB2312" w:cs="仿宋"/>
                <w:color w:val="000000"/>
                <w:sz w:val="28"/>
                <w:szCs w:val="28"/>
              </w:rPr>
            </w:pPr>
          </w:p>
        </w:tc>
        <w:tc>
          <w:tcPr>
            <w:tcW w:w="457" w:type="pct"/>
            <w:tcBorders>
              <w:top w:val="single" w:color="000000" w:sz="4" w:space="0"/>
              <w:left w:val="single" w:color="000000" w:sz="4" w:space="0"/>
              <w:bottom w:val="single" w:color="000000" w:sz="4" w:space="0"/>
              <w:right w:val="single" w:color="000000" w:sz="4" w:space="0"/>
            </w:tcBorders>
            <w:shd w:val="clear" w:color="auto" w:fill="FFFFFF"/>
            <w:vAlign w:val="bottom"/>
          </w:tcPr>
          <w:p>
            <w:pPr>
              <w:widowControl/>
              <w:spacing w:line="500" w:lineRule="exact"/>
              <w:jc w:val="left"/>
              <w:textAlignment w:val="center"/>
              <w:rPr>
                <w:rFonts w:ascii="仿宋_GB2312" w:hAnsi="仿宋" w:eastAsia="仿宋_GB2312" w:cs="仿宋"/>
                <w:color w:val="000000"/>
                <w:kern w:val="0"/>
                <w:sz w:val="28"/>
                <w:szCs w:val="28"/>
                <w:lang w:bidi="ar"/>
              </w:rPr>
            </w:pPr>
            <w:r>
              <w:rPr>
                <w:rFonts w:hint="eastAsia"/>
                <w:color w:val="000000"/>
                <w:sz w:val="22"/>
              </w:rPr>
              <w:t>MT163</w:t>
            </w:r>
          </w:p>
        </w:tc>
        <w:tc>
          <w:tcPr>
            <w:tcW w:w="2563"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500" w:lineRule="exact"/>
              <w:jc w:val="left"/>
              <w:textAlignment w:val="center"/>
              <w:rPr>
                <w:rFonts w:ascii="仿宋_GB2312" w:hAnsi="仿宋" w:eastAsia="仿宋_GB2312" w:cs="仿宋"/>
                <w:color w:val="000000"/>
                <w:sz w:val="28"/>
                <w:szCs w:val="28"/>
              </w:rPr>
            </w:pPr>
            <w:r>
              <w:rPr>
                <w:rFonts w:hint="eastAsia" w:ascii="仿宋_GB2312" w:hAnsi="仿宋" w:eastAsia="仿宋_GB2312" w:cs="仿宋"/>
                <w:color w:val="000000"/>
                <w:kern w:val="0"/>
                <w:sz w:val="28"/>
                <w:szCs w:val="28"/>
                <w:lang w:bidi="ar"/>
              </w:rPr>
              <w:t>工业控制创新设计与研发</w:t>
            </w:r>
          </w:p>
        </w:tc>
      </w:tr>
      <w:tr>
        <w:tblPrEx>
          <w:tblCellMar>
            <w:top w:w="0" w:type="dxa"/>
            <w:left w:w="108" w:type="dxa"/>
            <w:bottom w:w="0" w:type="dxa"/>
            <w:right w:w="108" w:type="dxa"/>
          </w:tblCellMar>
        </w:tblPrEx>
        <w:trPr>
          <w:trHeight w:val="300" w:hRule="atLeast"/>
        </w:trPr>
        <w:tc>
          <w:tcPr>
            <w:tcW w:w="216"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500" w:lineRule="exact"/>
              <w:jc w:val="center"/>
              <w:textAlignment w:val="center"/>
              <w:rPr>
                <w:rFonts w:ascii="仿宋_GB2312" w:hAnsi="仿宋" w:eastAsia="仿宋_GB2312" w:cs="仿宋"/>
                <w:color w:val="000000"/>
                <w:sz w:val="28"/>
                <w:szCs w:val="28"/>
              </w:rPr>
            </w:pPr>
            <w:r>
              <w:rPr>
                <w:rFonts w:hint="eastAsia" w:ascii="仿宋_GB2312" w:hAnsi="仿宋" w:eastAsia="仿宋_GB2312" w:cs="仿宋"/>
                <w:color w:val="000000"/>
                <w:kern w:val="0"/>
                <w:sz w:val="28"/>
                <w:szCs w:val="28"/>
                <w:lang w:bidi="ar"/>
              </w:rPr>
              <w:t>45</w:t>
            </w:r>
          </w:p>
        </w:tc>
        <w:tc>
          <w:tcPr>
            <w:tcW w:w="1764"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500" w:lineRule="exact"/>
              <w:jc w:val="left"/>
              <w:textAlignment w:val="center"/>
              <w:rPr>
                <w:rFonts w:ascii="仿宋_GB2312" w:hAnsi="仿宋" w:eastAsia="仿宋_GB2312" w:cs="仿宋"/>
                <w:color w:val="000000"/>
                <w:sz w:val="28"/>
                <w:szCs w:val="28"/>
              </w:rPr>
            </w:pPr>
            <w:r>
              <w:rPr>
                <w:rFonts w:hint="eastAsia" w:ascii="仿宋_GB2312" w:hAnsi="仿宋" w:eastAsia="仿宋_GB2312" w:cs="仿宋"/>
                <w:color w:val="000000"/>
                <w:kern w:val="0"/>
                <w:sz w:val="28"/>
                <w:szCs w:val="28"/>
                <w:lang w:bidi="ar"/>
              </w:rPr>
              <w:t>仙鹤股份有限公司</w:t>
            </w:r>
          </w:p>
        </w:tc>
        <w:tc>
          <w:tcPr>
            <w:tcW w:w="457" w:type="pct"/>
            <w:tcBorders>
              <w:top w:val="single" w:color="000000" w:sz="4" w:space="0"/>
              <w:left w:val="single" w:color="000000" w:sz="4" w:space="0"/>
              <w:bottom w:val="single" w:color="000000" w:sz="4" w:space="0"/>
              <w:right w:val="single" w:color="000000" w:sz="4" w:space="0"/>
            </w:tcBorders>
            <w:shd w:val="clear" w:color="auto" w:fill="FFFFFF"/>
            <w:vAlign w:val="bottom"/>
          </w:tcPr>
          <w:p>
            <w:pPr>
              <w:widowControl/>
              <w:spacing w:line="500" w:lineRule="exact"/>
              <w:jc w:val="left"/>
              <w:textAlignment w:val="center"/>
              <w:rPr>
                <w:rFonts w:ascii="仿宋_GB2312" w:hAnsi="仿宋" w:eastAsia="仿宋_GB2312" w:cs="仿宋"/>
                <w:color w:val="000000"/>
                <w:kern w:val="0"/>
                <w:sz w:val="28"/>
                <w:szCs w:val="28"/>
                <w:lang w:bidi="ar"/>
              </w:rPr>
            </w:pPr>
            <w:r>
              <w:rPr>
                <w:rFonts w:hint="eastAsia"/>
                <w:color w:val="000000"/>
                <w:sz w:val="22"/>
              </w:rPr>
              <w:t>MT164</w:t>
            </w:r>
          </w:p>
        </w:tc>
        <w:tc>
          <w:tcPr>
            <w:tcW w:w="2563"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500" w:lineRule="exact"/>
              <w:jc w:val="left"/>
              <w:textAlignment w:val="center"/>
              <w:rPr>
                <w:rFonts w:ascii="仿宋_GB2312" w:hAnsi="仿宋" w:eastAsia="仿宋_GB2312" w:cs="仿宋"/>
                <w:color w:val="000000"/>
                <w:sz w:val="28"/>
                <w:szCs w:val="28"/>
              </w:rPr>
            </w:pPr>
            <w:r>
              <w:rPr>
                <w:rFonts w:hint="eastAsia" w:ascii="仿宋_GB2312" w:hAnsi="仿宋" w:eastAsia="仿宋_GB2312" w:cs="仿宋"/>
                <w:color w:val="000000"/>
                <w:kern w:val="0"/>
                <w:sz w:val="28"/>
                <w:szCs w:val="28"/>
                <w:lang w:bidi="ar"/>
              </w:rPr>
              <w:t>环保型纸基超疏水过滤 新材料</w:t>
            </w:r>
          </w:p>
        </w:tc>
      </w:tr>
      <w:tr>
        <w:tblPrEx>
          <w:tblCellMar>
            <w:top w:w="0" w:type="dxa"/>
            <w:left w:w="108" w:type="dxa"/>
            <w:bottom w:w="0" w:type="dxa"/>
            <w:right w:w="108" w:type="dxa"/>
          </w:tblCellMar>
        </w:tblPrEx>
        <w:trPr>
          <w:trHeight w:val="300" w:hRule="atLeast"/>
        </w:trPr>
        <w:tc>
          <w:tcPr>
            <w:tcW w:w="216" w:type="pct"/>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500" w:lineRule="exact"/>
              <w:jc w:val="center"/>
              <w:textAlignment w:val="center"/>
              <w:rPr>
                <w:rFonts w:ascii="仿宋_GB2312" w:hAnsi="仿宋" w:eastAsia="仿宋_GB2312" w:cs="仿宋"/>
                <w:color w:val="000000"/>
                <w:sz w:val="28"/>
                <w:szCs w:val="28"/>
              </w:rPr>
            </w:pPr>
            <w:r>
              <w:rPr>
                <w:rFonts w:hint="eastAsia" w:ascii="仿宋_GB2312" w:hAnsi="仿宋" w:eastAsia="仿宋_GB2312" w:cs="仿宋"/>
                <w:color w:val="000000"/>
                <w:kern w:val="0"/>
                <w:sz w:val="28"/>
                <w:szCs w:val="28"/>
                <w:lang w:bidi="ar"/>
              </w:rPr>
              <w:t>46</w:t>
            </w:r>
          </w:p>
        </w:tc>
        <w:tc>
          <w:tcPr>
            <w:tcW w:w="1764" w:type="pct"/>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500" w:lineRule="exact"/>
              <w:jc w:val="left"/>
              <w:textAlignment w:val="center"/>
              <w:rPr>
                <w:rFonts w:ascii="仿宋_GB2312" w:hAnsi="仿宋" w:eastAsia="仿宋_GB2312" w:cs="仿宋"/>
                <w:color w:val="000000"/>
                <w:sz w:val="28"/>
                <w:szCs w:val="28"/>
              </w:rPr>
            </w:pPr>
            <w:r>
              <w:rPr>
                <w:rFonts w:hint="eastAsia" w:ascii="仿宋_GB2312" w:hAnsi="仿宋" w:eastAsia="仿宋_GB2312" w:cs="仿宋"/>
                <w:color w:val="000000"/>
                <w:kern w:val="0"/>
                <w:sz w:val="28"/>
                <w:szCs w:val="28"/>
                <w:lang w:bidi="ar"/>
              </w:rPr>
              <w:t>新大陆科技集团有限公司</w:t>
            </w:r>
          </w:p>
        </w:tc>
        <w:tc>
          <w:tcPr>
            <w:tcW w:w="457" w:type="pct"/>
            <w:tcBorders>
              <w:top w:val="single" w:color="000000" w:sz="4" w:space="0"/>
              <w:left w:val="single" w:color="000000" w:sz="4" w:space="0"/>
              <w:bottom w:val="single" w:color="000000" w:sz="4" w:space="0"/>
              <w:right w:val="single" w:color="000000" w:sz="4" w:space="0"/>
            </w:tcBorders>
            <w:shd w:val="clear" w:color="auto" w:fill="FFFFFF"/>
            <w:vAlign w:val="bottom"/>
          </w:tcPr>
          <w:p>
            <w:pPr>
              <w:widowControl/>
              <w:spacing w:line="500" w:lineRule="exact"/>
              <w:jc w:val="left"/>
              <w:textAlignment w:val="center"/>
              <w:rPr>
                <w:rFonts w:ascii="仿宋_GB2312" w:hAnsi="仿宋" w:eastAsia="仿宋_GB2312" w:cs="仿宋"/>
                <w:color w:val="000000"/>
                <w:kern w:val="0"/>
                <w:sz w:val="28"/>
                <w:szCs w:val="28"/>
                <w:lang w:bidi="ar"/>
              </w:rPr>
            </w:pPr>
            <w:r>
              <w:rPr>
                <w:rFonts w:hint="eastAsia"/>
                <w:color w:val="000000"/>
                <w:sz w:val="22"/>
              </w:rPr>
              <w:t>MT165</w:t>
            </w:r>
          </w:p>
        </w:tc>
        <w:tc>
          <w:tcPr>
            <w:tcW w:w="2563"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500" w:lineRule="exact"/>
              <w:jc w:val="left"/>
              <w:textAlignment w:val="center"/>
              <w:rPr>
                <w:rFonts w:ascii="仿宋_GB2312" w:hAnsi="仿宋" w:eastAsia="仿宋_GB2312" w:cs="仿宋"/>
                <w:color w:val="000000"/>
                <w:sz w:val="28"/>
                <w:szCs w:val="28"/>
              </w:rPr>
            </w:pPr>
            <w:r>
              <w:rPr>
                <w:rFonts w:hint="eastAsia" w:ascii="仿宋_GB2312" w:hAnsi="仿宋" w:eastAsia="仿宋_GB2312" w:cs="仿宋"/>
                <w:color w:val="000000"/>
                <w:kern w:val="0"/>
                <w:sz w:val="28"/>
                <w:szCs w:val="28"/>
                <w:lang w:bidi="ar"/>
              </w:rPr>
              <w:t>AioT智慧停车系统</w:t>
            </w:r>
          </w:p>
        </w:tc>
      </w:tr>
      <w:tr>
        <w:tblPrEx>
          <w:tblCellMar>
            <w:top w:w="0" w:type="dxa"/>
            <w:left w:w="108" w:type="dxa"/>
            <w:bottom w:w="0" w:type="dxa"/>
            <w:right w:w="108" w:type="dxa"/>
          </w:tblCellMar>
        </w:tblPrEx>
        <w:trPr>
          <w:trHeight w:val="300" w:hRule="atLeast"/>
        </w:trPr>
        <w:tc>
          <w:tcPr>
            <w:tcW w:w="216"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500" w:lineRule="exact"/>
              <w:jc w:val="center"/>
              <w:rPr>
                <w:rFonts w:ascii="仿宋_GB2312" w:hAnsi="仿宋" w:eastAsia="仿宋_GB2312" w:cs="仿宋"/>
                <w:color w:val="000000"/>
                <w:sz w:val="28"/>
                <w:szCs w:val="28"/>
              </w:rPr>
            </w:pPr>
          </w:p>
        </w:tc>
        <w:tc>
          <w:tcPr>
            <w:tcW w:w="1764"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500" w:lineRule="exact"/>
              <w:jc w:val="left"/>
              <w:rPr>
                <w:rFonts w:ascii="仿宋_GB2312" w:hAnsi="仿宋" w:eastAsia="仿宋_GB2312" w:cs="仿宋"/>
                <w:color w:val="000000"/>
                <w:sz w:val="28"/>
                <w:szCs w:val="28"/>
              </w:rPr>
            </w:pPr>
          </w:p>
        </w:tc>
        <w:tc>
          <w:tcPr>
            <w:tcW w:w="457" w:type="pct"/>
            <w:tcBorders>
              <w:top w:val="single" w:color="000000" w:sz="4" w:space="0"/>
              <w:left w:val="single" w:color="000000" w:sz="4" w:space="0"/>
              <w:bottom w:val="single" w:color="000000" w:sz="4" w:space="0"/>
              <w:right w:val="single" w:color="000000" w:sz="4" w:space="0"/>
            </w:tcBorders>
            <w:shd w:val="clear" w:color="auto" w:fill="FFFFFF"/>
            <w:vAlign w:val="bottom"/>
          </w:tcPr>
          <w:p>
            <w:pPr>
              <w:widowControl/>
              <w:spacing w:line="500" w:lineRule="exact"/>
              <w:jc w:val="left"/>
              <w:textAlignment w:val="center"/>
              <w:rPr>
                <w:rFonts w:ascii="仿宋_GB2312" w:hAnsi="仿宋" w:eastAsia="仿宋_GB2312" w:cs="仿宋"/>
                <w:color w:val="000000"/>
                <w:kern w:val="0"/>
                <w:sz w:val="28"/>
                <w:szCs w:val="28"/>
                <w:lang w:bidi="ar"/>
              </w:rPr>
            </w:pPr>
            <w:r>
              <w:rPr>
                <w:rFonts w:hint="eastAsia"/>
                <w:color w:val="000000"/>
                <w:sz w:val="22"/>
              </w:rPr>
              <w:t>MT166</w:t>
            </w:r>
          </w:p>
        </w:tc>
        <w:tc>
          <w:tcPr>
            <w:tcW w:w="2563"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500" w:lineRule="exact"/>
              <w:jc w:val="left"/>
              <w:textAlignment w:val="center"/>
              <w:rPr>
                <w:rFonts w:ascii="仿宋_GB2312" w:hAnsi="仿宋" w:eastAsia="仿宋_GB2312" w:cs="仿宋"/>
                <w:color w:val="000000"/>
                <w:sz w:val="28"/>
                <w:szCs w:val="28"/>
              </w:rPr>
            </w:pPr>
            <w:r>
              <w:rPr>
                <w:rFonts w:hint="eastAsia" w:ascii="仿宋_GB2312" w:hAnsi="仿宋" w:eastAsia="仿宋_GB2312" w:cs="仿宋"/>
                <w:color w:val="000000"/>
                <w:kern w:val="0"/>
                <w:sz w:val="28"/>
                <w:szCs w:val="28"/>
                <w:lang w:bidi="ar"/>
              </w:rPr>
              <w:t>AioT智慧社区服务</w:t>
            </w:r>
          </w:p>
        </w:tc>
      </w:tr>
      <w:tr>
        <w:tblPrEx>
          <w:tblCellMar>
            <w:top w:w="0" w:type="dxa"/>
            <w:left w:w="108" w:type="dxa"/>
            <w:bottom w:w="0" w:type="dxa"/>
            <w:right w:w="108" w:type="dxa"/>
          </w:tblCellMar>
        </w:tblPrEx>
        <w:trPr>
          <w:trHeight w:val="300" w:hRule="atLeast"/>
        </w:trPr>
        <w:tc>
          <w:tcPr>
            <w:tcW w:w="216"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500" w:lineRule="exact"/>
              <w:jc w:val="center"/>
              <w:textAlignment w:val="center"/>
              <w:rPr>
                <w:rFonts w:ascii="仿宋_GB2312" w:hAnsi="仿宋" w:eastAsia="仿宋_GB2312" w:cs="仿宋"/>
                <w:color w:val="000000"/>
                <w:sz w:val="28"/>
                <w:szCs w:val="28"/>
              </w:rPr>
            </w:pPr>
            <w:r>
              <w:rPr>
                <w:rFonts w:hint="eastAsia" w:ascii="仿宋_GB2312" w:hAnsi="仿宋" w:eastAsia="仿宋_GB2312" w:cs="仿宋"/>
                <w:color w:val="000000"/>
                <w:kern w:val="0"/>
                <w:sz w:val="28"/>
                <w:szCs w:val="28"/>
                <w:lang w:bidi="ar"/>
              </w:rPr>
              <w:t>47</w:t>
            </w:r>
          </w:p>
        </w:tc>
        <w:tc>
          <w:tcPr>
            <w:tcW w:w="1764"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500" w:lineRule="exact"/>
              <w:jc w:val="left"/>
              <w:textAlignment w:val="center"/>
              <w:rPr>
                <w:rFonts w:ascii="仿宋_GB2312" w:hAnsi="仿宋" w:eastAsia="仿宋_GB2312" w:cs="仿宋"/>
                <w:color w:val="000000"/>
                <w:sz w:val="28"/>
                <w:szCs w:val="28"/>
              </w:rPr>
            </w:pPr>
            <w:r>
              <w:rPr>
                <w:rFonts w:hint="eastAsia" w:ascii="仿宋_GB2312" w:hAnsi="仿宋" w:eastAsia="仿宋_GB2312" w:cs="仿宋"/>
                <w:color w:val="000000"/>
                <w:kern w:val="0"/>
                <w:sz w:val="28"/>
                <w:szCs w:val="28"/>
                <w:lang w:bidi="ar"/>
              </w:rPr>
              <w:t>新疆天物生态科技股份有限公司</w:t>
            </w:r>
          </w:p>
        </w:tc>
        <w:tc>
          <w:tcPr>
            <w:tcW w:w="457" w:type="pct"/>
            <w:tcBorders>
              <w:top w:val="single" w:color="000000" w:sz="4" w:space="0"/>
              <w:left w:val="single" w:color="000000" w:sz="4" w:space="0"/>
              <w:bottom w:val="single" w:color="000000" w:sz="4" w:space="0"/>
              <w:right w:val="single" w:color="000000" w:sz="4" w:space="0"/>
            </w:tcBorders>
            <w:shd w:val="clear" w:color="auto" w:fill="FFFFFF"/>
            <w:vAlign w:val="bottom"/>
          </w:tcPr>
          <w:p>
            <w:pPr>
              <w:widowControl/>
              <w:spacing w:line="500" w:lineRule="exact"/>
              <w:jc w:val="left"/>
              <w:textAlignment w:val="center"/>
              <w:rPr>
                <w:rFonts w:ascii="仿宋_GB2312" w:hAnsi="仿宋" w:eastAsia="仿宋_GB2312" w:cs="仿宋"/>
                <w:color w:val="000000"/>
                <w:kern w:val="0"/>
                <w:sz w:val="28"/>
                <w:szCs w:val="28"/>
                <w:lang w:bidi="ar"/>
              </w:rPr>
            </w:pPr>
            <w:r>
              <w:rPr>
                <w:rFonts w:hint="eastAsia"/>
                <w:color w:val="000000"/>
                <w:sz w:val="22"/>
              </w:rPr>
              <w:t>MT167</w:t>
            </w:r>
          </w:p>
        </w:tc>
        <w:tc>
          <w:tcPr>
            <w:tcW w:w="2563"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500" w:lineRule="exact"/>
              <w:jc w:val="left"/>
              <w:textAlignment w:val="center"/>
              <w:rPr>
                <w:rFonts w:ascii="仿宋_GB2312" w:hAnsi="仿宋" w:eastAsia="仿宋_GB2312" w:cs="仿宋"/>
                <w:color w:val="000000"/>
                <w:sz w:val="28"/>
                <w:szCs w:val="28"/>
              </w:rPr>
            </w:pPr>
            <w:r>
              <w:rPr>
                <w:rFonts w:hint="eastAsia" w:ascii="仿宋_GB2312" w:hAnsi="仿宋" w:eastAsia="仿宋_GB2312" w:cs="仿宋"/>
                <w:color w:val="000000"/>
                <w:kern w:val="0"/>
                <w:sz w:val="28"/>
                <w:szCs w:val="28"/>
                <w:lang w:bidi="ar"/>
              </w:rPr>
              <w:t>改善西北地区土壤沙化的解决方案</w:t>
            </w:r>
          </w:p>
        </w:tc>
      </w:tr>
      <w:tr>
        <w:tblPrEx>
          <w:tblCellMar>
            <w:top w:w="0" w:type="dxa"/>
            <w:left w:w="108" w:type="dxa"/>
            <w:bottom w:w="0" w:type="dxa"/>
            <w:right w:w="108" w:type="dxa"/>
          </w:tblCellMar>
        </w:tblPrEx>
        <w:trPr>
          <w:trHeight w:val="300" w:hRule="atLeast"/>
        </w:trPr>
        <w:tc>
          <w:tcPr>
            <w:tcW w:w="216" w:type="pct"/>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500" w:lineRule="exact"/>
              <w:jc w:val="center"/>
              <w:textAlignment w:val="center"/>
              <w:rPr>
                <w:rFonts w:ascii="仿宋_GB2312" w:hAnsi="仿宋" w:eastAsia="仿宋_GB2312" w:cs="仿宋"/>
                <w:color w:val="000000"/>
                <w:sz w:val="28"/>
                <w:szCs w:val="28"/>
              </w:rPr>
            </w:pPr>
            <w:r>
              <w:rPr>
                <w:rFonts w:hint="eastAsia" w:ascii="仿宋_GB2312" w:hAnsi="仿宋" w:eastAsia="仿宋_GB2312" w:cs="仿宋"/>
                <w:color w:val="000000"/>
                <w:kern w:val="0"/>
                <w:sz w:val="28"/>
                <w:szCs w:val="28"/>
                <w:lang w:bidi="ar"/>
              </w:rPr>
              <w:t>48</w:t>
            </w:r>
          </w:p>
        </w:tc>
        <w:tc>
          <w:tcPr>
            <w:tcW w:w="1764" w:type="pct"/>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500" w:lineRule="exact"/>
              <w:jc w:val="left"/>
              <w:textAlignment w:val="center"/>
              <w:rPr>
                <w:rFonts w:ascii="仿宋_GB2312" w:hAnsi="仿宋" w:eastAsia="仿宋_GB2312" w:cs="仿宋"/>
                <w:color w:val="000000"/>
                <w:sz w:val="28"/>
                <w:szCs w:val="28"/>
              </w:rPr>
            </w:pPr>
            <w:r>
              <w:rPr>
                <w:rFonts w:hint="eastAsia" w:ascii="仿宋_GB2312" w:hAnsi="仿宋" w:eastAsia="仿宋_GB2312" w:cs="仿宋"/>
                <w:color w:val="000000"/>
                <w:kern w:val="0"/>
                <w:sz w:val="28"/>
                <w:szCs w:val="28"/>
                <w:lang w:bidi="ar"/>
              </w:rPr>
              <w:t>海尔卡奥斯物联生态科技有限公司</w:t>
            </w:r>
          </w:p>
        </w:tc>
        <w:tc>
          <w:tcPr>
            <w:tcW w:w="457" w:type="pct"/>
            <w:tcBorders>
              <w:top w:val="single" w:color="000000" w:sz="4" w:space="0"/>
              <w:left w:val="single" w:color="000000" w:sz="4" w:space="0"/>
              <w:bottom w:val="single" w:color="000000" w:sz="4" w:space="0"/>
              <w:right w:val="single" w:color="000000" w:sz="4" w:space="0"/>
            </w:tcBorders>
            <w:shd w:val="clear" w:color="auto" w:fill="FFFFFF"/>
            <w:vAlign w:val="bottom"/>
          </w:tcPr>
          <w:p>
            <w:pPr>
              <w:widowControl/>
              <w:spacing w:line="500" w:lineRule="exact"/>
              <w:jc w:val="left"/>
              <w:textAlignment w:val="center"/>
              <w:rPr>
                <w:rFonts w:ascii="仿宋_GB2312" w:hAnsi="仿宋" w:eastAsia="仿宋_GB2312" w:cs="仿宋"/>
                <w:color w:val="000000"/>
                <w:kern w:val="0"/>
                <w:sz w:val="28"/>
                <w:szCs w:val="28"/>
                <w:lang w:bidi="ar"/>
              </w:rPr>
            </w:pPr>
            <w:r>
              <w:rPr>
                <w:rFonts w:hint="eastAsia"/>
                <w:color w:val="000000"/>
                <w:sz w:val="22"/>
              </w:rPr>
              <w:t>MT168</w:t>
            </w:r>
          </w:p>
        </w:tc>
        <w:tc>
          <w:tcPr>
            <w:tcW w:w="2563"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500" w:lineRule="exact"/>
              <w:jc w:val="left"/>
              <w:textAlignment w:val="center"/>
              <w:rPr>
                <w:rFonts w:ascii="仿宋_GB2312" w:hAnsi="仿宋" w:eastAsia="仿宋_GB2312" w:cs="仿宋"/>
                <w:color w:val="000000"/>
                <w:sz w:val="28"/>
                <w:szCs w:val="28"/>
              </w:rPr>
            </w:pPr>
            <w:r>
              <w:rPr>
                <w:rFonts w:hint="eastAsia" w:ascii="仿宋_GB2312" w:hAnsi="仿宋" w:eastAsia="仿宋_GB2312" w:cs="仿宋"/>
                <w:color w:val="000000"/>
                <w:kern w:val="0"/>
                <w:sz w:val="28"/>
                <w:szCs w:val="28"/>
                <w:lang w:bidi="ar"/>
              </w:rPr>
              <w:t>复杂工业生产环境下的家电异音检测算法</w:t>
            </w:r>
          </w:p>
        </w:tc>
      </w:tr>
      <w:tr>
        <w:tblPrEx>
          <w:tblCellMar>
            <w:top w:w="0" w:type="dxa"/>
            <w:left w:w="108" w:type="dxa"/>
            <w:bottom w:w="0" w:type="dxa"/>
            <w:right w:w="108" w:type="dxa"/>
          </w:tblCellMar>
        </w:tblPrEx>
        <w:trPr>
          <w:trHeight w:val="300" w:hRule="atLeast"/>
        </w:trPr>
        <w:tc>
          <w:tcPr>
            <w:tcW w:w="216"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500" w:lineRule="exact"/>
              <w:jc w:val="center"/>
              <w:rPr>
                <w:rFonts w:ascii="仿宋_GB2312" w:hAnsi="仿宋" w:eastAsia="仿宋_GB2312" w:cs="仿宋"/>
                <w:color w:val="000000"/>
                <w:sz w:val="28"/>
                <w:szCs w:val="28"/>
              </w:rPr>
            </w:pPr>
          </w:p>
        </w:tc>
        <w:tc>
          <w:tcPr>
            <w:tcW w:w="1764"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500" w:lineRule="exact"/>
              <w:jc w:val="left"/>
              <w:rPr>
                <w:rFonts w:ascii="仿宋_GB2312" w:hAnsi="仿宋" w:eastAsia="仿宋_GB2312" w:cs="仿宋"/>
                <w:color w:val="000000"/>
                <w:sz w:val="28"/>
                <w:szCs w:val="28"/>
              </w:rPr>
            </w:pPr>
          </w:p>
        </w:tc>
        <w:tc>
          <w:tcPr>
            <w:tcW w:w="457" w:type="pct"/>
            <w:tcBorders>
              <w:top w:val="single" w:color="000000" w:sz="4" w:space="0"/>
              <w:left w:val="single" w:color="000000" w:sz="4" w:space="0"/>
              <w:bottom w:val="single" w:color="000000" w:sz="4" w:space="0"/>
              <w:right w:val="single" w:color="000000" w:sz="4" w:space="0"/>
            </w:tcBorders>
            <w:shd w:val="clear" w:color="auto" w:fill="FFFFFF"/>
            <w:vAlign w:val="bottom"/>
          </w:tcPr>
          <w:p>
            <w:pPr>
              <w:widowControl/>
              <w:spacing w:line="500" w:lineRule="exact"/>
              <w:jc w:val="left"/>
              <w:textAlignment w:val="center"/>
              <w:rPr>
                <w:rFonts w:ascii="仿宋_GB2312" w:hAnsi="仿宋" w:eastAsia="仿宋_GB2312" w:cs="仿宋"/>
                <w:color w:val="000000"/>
                <w:kern w:val="0"/>
                <w:sz w:val="28"/>
                <w:szCs w:val="28"/>
                <w:lang w:bidi="ar"/>
              </w:rPr>
            </w:pPr>
            <w:r>
              <w:rPr>
                <w:rFonts w:hint="eastAsia"/>
                <w:color w:val="000000"/>
                <w:sz w:val="22"/>
              </w:rPr>
              <w:t>MT169</w:t>
            </w:r>
          </w:p>
        </w:tc>
        <w:tc>
          <w:tcPr>
            <w:tcW w:w="2563"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500" w:lineRule="exact"/>
              <w:jc w:val="left"/>
              <w:textAlignment w:val="center"/>
              <w:rPr>
                <w:rFonts w:ascii="仿宋_GB2312" w:hAnsi="仿宋" w:eastAsia="仿宋_GB2312" w:cs="仿宋"/>
                <w:color w:val="000000"/>
                <w:sz w:val="28"/>
                <w:szCs w:val="28"/>
              </w:rPr>
            </w:pPr>
            <w:r>
              <w:rPr>
                <w:rFonts w:hint="eastAsia" w:ascii="仿宋_GB2312" w:hAnsi="仿宋" w:eastAsia="仿宋_GB2312" w:cs="仿宋"/>
                <w:color w:val="000000"/>
                <w:kern w:val="0"/>
                <w:sz w:val="28"/>
                <w:szCs w:val="28"/>
                <w:lang w:bidi="ar"/>
              </w:rPr>
              <w:t>基于产品全生命周期的工业互联智能管理解决方案（具体行业/通用方案）</w:t>
            </w:r>
          </w:p>
        </w:tc>
      </w:tr>
      <w:tr>
        <w:tblPrEx>
          <w:tblCellMar>
            <w:top w:w="0" w:type="dxa"/>
            <w:left w:w="108" w:type="dxa"/>
            <w:bottom w:w="0" w:type="dxa"/>
            <w:right w:w="108" w:type="dxa"/>
          </w:tblCellMar>
        </w:tblPrEx>
        <w:trPr>
          <w:trHeight w:val="300" w:hRule="atLeast"/>
        </w:trPr>
        <w:tc>
          <w:tcPr>
            <w:tcW w:w="216" w:type="pct"/>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500" w:lineRule="exact"/>
              <w:jc w:val="center"/>
              <w:textAlignment w:val="center"/>
              <w:rPr>
                <w:rFonts w:ascii="仿宋_GB2312" w:hAnsi="仿宋" w:eastAsia="仿宋_GB2312" w:cs="仿宋"/>
                <w:color w:val="000000"/>
                <w:sz w:val="28"/>
                <w:szCs w:val="28"/>
              </w:rPr>
            </w:pPr>
            <w:r>
              <w:rPr>
                <w:rFonts w:hint="eastAsia" w:ascii="仿宋_GB2312" w:hAnsi="仿宋" w:eastAsia="仿宋_GB2312" w:cs="仿宋"/>
                <w:color w:val="000000"/>
                <w:kern w:val="0"/>
                <w:sz w:val="28"/>
                <w:szCs w:val="28"/>
                <w:lang w:bidi="ar"/>
              </w:rPr>
              <w:t>49</w:t>
            </w:r>
          </w:p>
        </w:tc>
        <w:tc>
          <w:tcPr>
            <w:tcW w:w="1764" w:type="pct"/>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500" w:lineRule="exact"/>
              <w:jc w:val="left"/>
              <w:textAlignment w:val="center"/>
              <w:rPr>
                <w:rFonts w:ascii="仿宋_GB2312" w:hAnsi="仿宋" w:eastAsia="仿宋_GB2312" w:cs="仿宋"/>
                <w:color w:val="000000"/>
                <w:sz w:val="28"/>
                <w:szCs w:val="28"/>
              </w:rPr>
            </w:pPr>
            <w:r>
              <w:rPr>
                <w:rFonts w:hint="eastAsia" w:ascii="仿宋_GB2312" w:hAnsi="仿宋" w:eastAsia="仿宋_GB2312" w:cs="仿宋"/>
                <w:color w:val="000000"/>
                <w:kern w:val="0"/>
                <w:sz w:val="28"/>
                <w:szCs w:val="28"/>
                <w:lang w:bidi="ar"/>
              </w:rPr>
              <w:t>用友网络科技股份有限公司</w:t>
            </w:r>
          </w:p>
        </w:tc>
        <w:tc>
          <w:tcPr>
            <w:tcW w:w="457" w:type="pct"/>
            <w:tcBorders>
              <w:top w:val="single" w:color="000000" w:sz="4" w:space="0"/>
              <w:left w:val="single" w:color="000000" w:sz="4" w:space="0"/>
              <w:bottom w:val="single" w:color="000000" w:sz="4" w:space="0"/>
              <w:right w:val="single" w:color="000000" w:sz="4" w:space="0"/>
            </w:tcBorders>
            <w:shd w:val="clear" w:color="auto" w:fill="FFFFFF"/>
            <w:vAlign w:val="bottom"/>
          </w:tcPr>
          <w:p>
            <w:pPr>
              <w:widowControl/>
              <w:spacing w:line="500" w:lineRule="exact"/>
              <w:jc w:val="left"/>
              <w:textAlignment w:val="center"/>
              <w:rPr>
                <w:rFonts w:ascii="仿宋_GB2312" w:hAnsi="仿宋" w:eastAsia="仿宋_GB2312" w:cs="仿宋"/>
                <w:color w:val="000000"/>
                <w:kern w:val="0"/>
                <w:sz w:val="28"/>
                <w:szCs w:val="28"/>
                <w:lang w:bidi="ar"/>
              </w:rPr>
            </w:pPr>
            <w:r>
              <w:rPr>
                <w:rFonts w:hint="eastAsia"/>
                <w:color w:val="000000"/>
                <w:sz w:val="22"/>
              </w:rPr>
              <w:t>MT170</w:t>
            </w:r>
          </w:p>
        </w:tc>
        <w:tc>
          <w:tcPr>
            <w:tcW w:w="2563"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500" w:lineRule="exact"/>
              <w:jc w:val="left"/>
              <w:textAlignment w:val="center"/>
              <w:rPr>
                <w:rFonts w:ascii="仿宋_GB2312" w:hAnsi="仿宋" w:eastAsia="仿宋_GB2312" w:cs="仿宋"/>
                <w:color w:val="000000"/>
                <w:sz w:val="28"/>
                <w:szCs w:val="28"/>
              </w:rPr>
            </w:pPr>
            <w:r>
              <w:rPr>
                <w:rFonts w:hint="eastAsia" w:ascii="仿宋_GB2312" w:hAnsi="仿宋" w:eastAsia="仿宋_GB2312" w:cs="仿宋"/>
                <w:color w:val="000000"/>
                <w:kern w:val="0"/>
                <w:sz w:val="28"/>
                <w:szCs w:val="28"/>
                <w:lang w:bidi="ar"/>
              </w:rPr>
              <w:t>工业大脑APP</w:t>
            </w:r>
          </w:p>
        </w:tc>
      </w:tr>
      <w:tr>
        <w:tblPrEx>
          <w:tblCellMar>
            <w:top w:w="0" w:type="dxa"/>
            <w:left w:w="108" w:type="dxa"/>
            <w:bottom w:w="0" w:type="dxa"/>
            <w:right w:w="108" w:type="dxa"/>
          </w:tblCellMar>
        </w:tblPrEx>
        <w:trPr>
          <w:trHeight w:val="300" w:hRule="atLeast"/>
        </w:trPr>
        <w:tc>
          <w:tcPr>
            <w:tcW w:w="216"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500" w:lineRule="exact"/>
              <w:jc w:val="center"/>
              <w:rPr>
                <w:rFonts w:ascii="仿宋_GB2312" w:hAnsi="仿宋" w:eastAsia="仿宋_GB2312" w:cs="仿宋"/>
                <w:color w:val="000000"/>
                <w:sz w:val="28"/>
                <w:szCs w:val="28"/>
              </w:rPr>
            </w:pPr>
          </w:p>
        </w:tc>
        <w:tc>
          <w:tcPr>
            <w:tcW w:w="1764"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500" w:lineRule="exact"/>
              <w:jc w:val="left"/>
              <w:rPr>
                <w:rFonts w:ascii="仿宋_GB2312" w:hAnsi="仿宋" w:eastAsia="仿宋_GB2312" w:cs="仿宋"/>
                <w:color w:val="000000"/>
                <w:sz w:val="28"/>
                <w:szCs w:val="28"/>
              </w:rPr>
            </w:pPr>
          </w:p>
        </w:tc>
        <w:tc>
          <w:tcPr>
            <w:tcW w:w="457" w:type="pct"/>
            <w:tcBorders>
              <w:top w:val="single" w:color="000000" w:sz="4" w:space="0"/>
              <w:left w:val="single" w:color="000000" w:sz="4" w:space="0"/>
              <w:bottom w:val="single" w:color="000000" w:sz="4" w:space="0"/>
              <w:right w:val="single" w:color="000000" w:sz="4" w:space="0"/>
            </w:tcBorders>
            <w:shd w:val="clear" w:color="auto" w:fill="FFFFFF"/>
            <w:vAlign w:val="bottom"/>
          </w:tcPr>
          <w:p>
            <w:pPr>
              <w:widowControl/>
              <w:spacing w:line="500" w:lineRule="exact"/>
              <w:jc w:val="left"/>
              <w:textAlignment w:val="center"/>
              <w:rPr>
                <w:rFonts w:ascii="仿宋_GB2312" w:hAnsi="仿宋" w:eastAsia="仿宋_GB2312" w:cs="仿宋"/>
                <w:color w:val="000000"/>
                <w:kern w:val="0"/>
                <w:sz w:val="28"/>
                <w:szCs w:val="28"/>
                <w:lang w:bidi="ar"/>
              </w:rPr>
            </w:pPr>
            <w:r>
              <w:rPr>
                <w:rFonts w:hint="eastAsia"/>
                <w:color w:val="000000"/>
                <w:sz w:val="22"/>
              </w:rPr>
              <w:t>MT171</w:t>
            </w:r>
          </w:p>
        </w:tc>
        <w:tc>
          <w:tcPr>
            <w:tcW w:w="2563"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500" w:lineRule="exact"/>
              <w:jc w:val="left"/>
              <w:textAlignment w:val="center"/>
              <w:rPr>
                <w:rFonts w:ascii="仿宋_GB2312" w:hAnsi="仿宋" w:eastAsia="仿宋_GB2312" w:cs="仿宋"/>
                <w:color w:val="000000"/>
                <w:sz w:val="28"/>
                <w:szCs w:val="28"/>
              </w:rPr>
            </w:pPr>
            <w:r>
              <w:rPr>
                <w:rFonts w:hint="eastAsia" w:ascii="仿宋_GB2312" w:hAnsi="仿宋" w:eastAsia="仿宋_GB2312" w:cs="仿宋"/>
                <w:color w:val="000000"/>
                <w:kern w:val="0"/>
                <w:sz w:val="28"/>
                <w:szCs w:val="28"/>
                <w:lang w:bidi="ar"/>
              </w:rPr>
              <w:t>物联网：基于用友物联网（AIoT）平台的智能车联系统</w:t>
            </w:r>
          </w:p>
        </w:tc>
      </w:tr>
      <w:tr>
        <w:tblPrEx>
          <w:tblCellMar>
            <w:top w:w="0" w:type="dxa"/>
            <w:left w:w="108" w:type="dxa"/>
            <w:bottom w:w="0" w:type="dxa"/>
            <w:right w:w="108" w:type="dxa"/>
          </w:tblCellMar>
        </w:tblPrEx>
        <w:trPr>
          <w:trHeight w:val="300" w:hRule="atLeast"/>
        </w:trPr>
        <w:tc>
          <w:tcPr>
            <w:tcW w:w="216"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500" w:lineRule="exact"/>
              <w:jc w:val="center"/>
              <w:rPr>
                <w:rFonts w:ascii="仿宋_GB2312" w:hAnsi="仿宋" w:eastAsia="仿宋_GB2312" w:cs="仿宋"/>
                <w:color w:val="000000"/>
                <w:sz w:val="28"/>
                <w:szCs w:val="28"/>
              </w:rPr>
            </w:pPr>
          </w:p>
        </w:tc>
        <w:tc>
          <w:tcPr>
            <w:tcW w:w="1764"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500" w:lineRule="exact"/>
              <w:jc w:val="left"/>
              <w:rPr>
                <w:rFonts w:ascii="仿宋_GB2312" w:hAnsi="仿宋" w:eastAsia="仿宋_GB2312" w:cs="仿宋"/>
                <w:color w:val="000000"/>
                <w:sz w:val="28"/>
                <w:szCs w:val="28"/>
              </w:rPr>
            </w:pPr>
          </w:p>
        </w:tc>
        <w:tc>
          <w:tcPr>
            <w:tcW w:w="457" w:type="pct"/>
            <w:tcBorders>
              <w:top w:val="single" w:color="000000" w:sz="4" w:space="0"/>
              <w:left w:val="single" w:color="000000" w:sz="4" w:space="0"/>
              <w:bottom w:val="single" w:color="000000" w:sz="4" w:space="0"/>
              <w:right w:val="single" w:color="000000" w:sz="4" w:space="0"/>
            </w:tcBorders>
            <w:shd w:val="clear" w:color="auto" w:fill="FFFFFF"/>
            <w:vAlign w:val="bottom"/>
          </w:tcPr>
          <w:p>
            <w:pPr>
              <w:widowControl/>
              <w:spacing w:line="500" w:lineRule="exact"/>
              <w:jc w:val="left"/>
              <w:textAlignment w:val="center"/>
              <w:rPr>
                <w:rFonts w:ascii="仿宋_GB2312" w:hAnsi="仿宋" w:eastAsia="仿宋_GB2312" w:cs="仿宋"/>
                <w:color w:val="000000"/>
                <w:kern w:val="0"/>
                <w:sz w:val="28"/>
                <w:szCs w:val="28"/>
                <w:lang w:bidi="ar"/>
              </w:rPr>
            </w:pPr>
            <w:r>
              <w:rPr>
                <w:rFonts w:hint="eastAsia"/>
                <w:color w:val="000000"/>
                <w:sz w:val="22"/>
              </w:rPr>
              <w:t>MT172</w:t>
            </w:r>
          </w:p>
        </w:tc>
        <w:tc>
          <w:tcPr>
            <w:tcW w:w="2563"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500" w:lineRule="exact"/>
              <w:jc w:val="left"/>
              <w:textAlignment w:val="center"/>
              <w:rPr>
                <w:rFonts w:ascii="仿宋_GB2312" w:hAnsi="仿宋" w:eastAsia="仿宋_GB2312" w:cs="仿宋"/>
                <w:color w:val="000000"/>
                <w:sz w:val="28"/>
                <w:szCs w:val="28"/>
              </w:rPr>
            </w:pPr>
            <w:r>
              <w:rPr>
                <w:rFonts w:hint="eastAsia" w:ascii="仿宋_GB2312" w:hAnsi="仿宋" w:eastAsia="仿宋_GB2312" w:cs="仿宋"/>
                <w:color w:val="000000"/>
                <w:kern w:val="0"/>
                <w:sz w:val="28"/>
                <w:szCs w:val="28"/>
                <w:lang w:bidi="ar"/>
              </w:rPr>
              <w:t>数字经济创新商业模式设计</w:t>
            </w:r>
          </w:p>
        </w:tc>
      </w:tr>
      <w:tr>
        <w:tblPrEx>
          <w:tblCellMar>
            <w:top w:w="0" w:type="dxa"/>
            <w:left w:w="108" w:type="dxa"/>
            <w:bottom w:w="0" w:type="dxa"/>
            <w:right w:w="108" w:type="dxa"/>
          </w:tblCellMar>
        </w:tblPrEx>
        <w:trPr>
          <w:trHeight w:val="300" w:hRule="atLeast"/>
        </w:trPr>
        <w:tc>
          <w:tcPr>
            <w:tcW w:w="216"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500" w:lineRule="exact"/>
              <w:jc w:val="center"/>
              <w:rPr>
                <w:rFonts w:ascii="仿宋_GB2312" w:hAnsi="仿宋" w:eastAsia="仿宋_GB2312" w:cs="仿宋"/>
                <w:color w:val="000000"/>
                <w:sz w:val="28"/>
                <w:szCs w:val="28"/>
              </w:rPr>
            </w:pPr>
          </w:p>
        </w:tc>
        <w:tc>
          <w:tcPr>
            <w:tcW w:w="1764"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500" w:lineRule="exact"/>
              <w:jc w:val="left"/>
              <w:rPr>
                <w:rFonts w:ascii="仿宋_GB2312" w:hAnsi="仿宋" w:eastAsia="仿宋_GB2312" w:cs="仿宋"/>
                <w:color w:val="000000"/>
                <w:sz w:val="28"/>
                <w:szCs w:val="28"/>
              </w:rPr>
            </w:pPr>
          </w:p>
        </w:tc>
        <w:tc>
          <w:tcPr>
            <w:tcW w:w="457" w:type="pct"/>
            <w:tcBorders>
              <w:top w:val="single" w:color="000000" w:sz="4" w:space="0"/>
              <w:left w:val="single" w:color="000000" w:sz="4" w:space="0"/>
              <w:bottom w:val="single" w:color="000000" w:sz="4" w:space="0"/>
              <w:right w:val="single" w:color="000000" w:sz="4" w:space="0"/>
            </w:tcBorders>
            <w:shd w:val="clear" w:color="auto" w:fill="FFFFFF"/>
            <w:vAlign w:val="bottom"/>
          </w:tcPr>
          <w:p>
            <w:pPr>
              <w:widowControl/>
              <w:spacing w:line="500" w:lineRule="exact"/>
              <w:jc w:val="left"/>
              <w:textAlignment w:val="center"/>
              <w:rPr>
                <w:rFonts w:ascii="仿宋_GB2312" w:hAnsi="仿宋" w:eastAsia="仿宋_GB2312" w:cs="仿宋"/>
                <w:color w:val="000000"/>
                <w:kern w:val="0"/>
                <w:sz w:val="28"/>
                <w:szCs w:val="28"/>
                <w:lang w:bidi="ar"/>
              </w:rPr>
            </w:pPr>
            <w:r>
              <w:rPr>
                <w:rFonts w:hint="eastAsia"/>
                <w:color w:val="000000"/>
                <w:sz w:val="22"/>
              </w:rPr>
              <w:t>MT173</w:t>
            </w:r>
          </w:p>
        </w:tc>
        <w:tc>
          <w:tcPr>
            <w:tcW w:w="2563"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500" w:lineRule="exact"/>
              <w:jc w:val="left"/>
              <w:textAlignment w:val="center"/>
              <w:rPr>
                <w:rFonts w:ascii="仿宋_GB2312" w:hAnsi="仿宋" w:eastAsia="仿宋_GB2312" w:cs="仿宋"/>
                <w:color w:val="000000"/>
                <w:sz w:val="28"/>
                <w:szCs w:val="28"/>
              </w:rPr>
            </w:pPr>
            <w:r>
              <w:rPr>
                <w:rFonts w:hint="eastAsia" w:ascii="仿宋_GB2312" w:hAnsi="仿宋" w:eastAsia="仿宋_GB2312" w:cs="仿宋"/>
                <w:color w:val="000000"/>
                <w:kern w:val="0"/>
                <w:sz w:val="28"/>
                <w:szCs w:val="28"/>
                <w:lang w:bidi="ar"/>
              </w:rPr>
              <w:t>工业APP创新应用</w:t>
            </w:r>
          </w:p>
        </w:tc>
      </w:tr>
      <w:tr>
        <w:tblPrEx>
          <w:tblCellMar>
            <w:top w:w="0" w:type="dxa"/>
            <w:left w:w="108" w:type="dxa"/>
            <w:bottom w:w="0" w:type="dxa"/>
            <w:right w:w="108" w:type="dxa"/>
          </w:tblCellMar>
        </w:tblPrEx>
        <w:trPr>
          <w:trHeight w:val="300" w:hRule="atLeast"/>
        </w:trPr>
        <w:tc>
          <w:tcPr>
            <w:tcW w:w="216"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500" w:lineRule="exact"/>
              <w:jc w:val="center"/>
              <w:rPr>
                <w:rFonts w:ascii="仿宋_GB2312" w:hAnsi="仿宋" w:eastAsia="仿宋_GB2312" w:cs="仿宋"/>
                <w:color w:val="000000"/>
                <w:sz w:val="28"/>
                <w:szCs w:val="28"/>
              </w:rPr>
            </w:pPr>
          </w:p>
        </w:tc>
        <w:tc>
          <w:tcPr>
            <w:tcW w:w="1764"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500" w:lineRule="exact"/>
              <w:jc w:val="left"/>
              <w:rPr>
                <w:rFonts w:ascii="仿宋_GB2312" w:hAnsi="仿宋" w:eastAsia="仿宋_GB2312" w:cs="仿宋"/>
                <w:color w:val="000000"/>
                <w:sz w:val="28"/>
                <w:szCs w:val="28"/>
              </w:rPr>
            </w:pPr>
          </w:p>
        </w:tc>
        <w:tc>
          <w:tcPr>
            <w:tcW w:w="457" w:type="pct"/>
            <w:tcBorders>
              <w:top w:val="single" w:color="000000" w:sz="4" w:space="0"/>
              <w:left w:val="single" w:color="000000" w:sz="4" w:space="0"/>
              <w:bottom w:val="single" w:color="000000" w:sz="4" w:space="0"/>
              <w:right w:val="single" w:color="000000" w:sz="4" w:space="0"/>
            </w:tcBorders>
            <w:shd w:val="clear" w:color="auto" w:fill="FFFFFF"/>
            <w:vAlign w:val="bottom"/>
          </w:tcPr>
          <w:p>
            <w:pPr>
              <w:widowControl/>
              <w:spacing w:line="500" w:lineRule="exact"/>
              <w:jc w:val="left"/>
              <w:textAlignment w:val="center"/>
              <w:rPr>
                <w:rFonts w:ascii="仿宋_GB2312" w:hAnsi="仿宋" w:eastAsia="仿宋_GB2312" w:cs="仿宋"/>
                <w:color w:val="000000"/>
                <w:kern w:val="0"/>
                <w:sz w:val="28"/>
                <w:szCs w:val="28"/>
                <w:lang w:bidi="ar"/>
              </w:rPr>
            </w:pPr>
            <w:r>
              <w:rPr>
                <w:rFonts w:hint="eastAsia"/>
                <w:color w:val="000000"/>
                <w:sz w:val="22"/>
              </w:rPr>
              <w:t>MT174</w:t>
            </w:r>
          </w:p>
        </w:tc>
        <w:tc>
          <w:tcPr>
            <w:tcW w:w="2563"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500" w:lineRule="exact"/>
              <w:jc w:val="left"/>
              <w:textAlignment w:val="center"/>
              <w:rPr>
                <w:rFonts w:ascii="仿宋_GB2312" w:hAnsi="仿宋" w:eastAsia="仿宋_GB2312" w:cs="仿宋"/>
                <w:color w:val="000000"/>
                <w:sz w:val="28"/>
                <w:szCs w:val="28"/>
              </w:rPr>
            </w:pPr>
            <w:r>
              <w:rPr>
                <w:rFonts w:hint="eastAsia" w:ascii="仿宋_GB2312" w:hAnsi="仿宋" w:eastAsia="仿宋_GB2312" w:cs="仿宋"/>
                <w:color w:val="000000"/>
                <w:kern w:val="0"/>
                <w:sz w:val="28"/>
                <w:szCs w:val="28"/>
                <w:lang w:bidi="ar"/>
              </w:rPr>
              <w:t>社会级企业新应用</w:t>
            </w:r>
          </w:p>
        </w:tc>
      </w:tr>
      <w:tr>
        <w:tblPrEx>
          <w:tblCellMar>
            <w:top w:w="0" w:type="dxa"/>
            <w:left w:w="108" w:type="dxa"/>
            <w:bottom w:w="0" w:type="dxa"/>
            <w:right w:w="108" w:type="dxa"/>
          </w:tblCellMar>
        </w:tblPrEx>
        <w:trPr>
          <w:trHeight w:val="300" w:hRule="atLeast"/>
        </w:trPr>
        <w:tc>
          <w:tcPr>
            <w:tcW w:w="216"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500" w:lineRule="exact"/>
              <w:jc w:val="center"/>
              <w:rPr>
                <w:rFonts w:ascii="仿宋_GB2312" w:hAnsi="仿宋" w:eastAsia="仿宋_GB2312" w:cs="仿宋"/>
                <w:color w:val="000000"/>
                <w:sz w:val="28"/>
                <w:szCs w:val="28"/>
              </w:rPr>
            </w:pPr>
          </w:p>
        </w:tc>
        <w:tc>
          <w:tcPr>
            <w:tcW w:w="1764"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500" w:lineRule="exact"/>
              <w:jc w:val="left"/>
              <w:rPr>
                <w:rFonts w:ascii="仿宋_GB2312" w:hAnsi="仿宋" w:eastAsia="仿宋_GB2312" w:cs="仿宋"/>
                <w:color w:val="000000"/>
                <w:sz w:val="28"/>
                <w:szCs w:val="28"/>
              </w:rPr>
            </w:pPr>
          </w:p>
        </w:tc>
        <w:tc>
          <w:tcPr>
            <w:tcW w:w="457" w:type="pct"/>
            <w:tcBorders>
              <w:top w:val="single" w:color="000000" w:sz="4" w:space="0"/>
              <w:left w:val="single" w:color="000000" w:sz="4" w:space="0"/>
              <w:bottom w:val="single" w:color="000000" w:sz="4" w:space="0"/>
              <w:right w:val="single" w:color="000000" w:sz="4" w:space="0"/>
            </w:tcBorders>
            <w:shd w:val="clear" w:color="auto" w:fill="FFFFFF"/>
            <w:vAlign w:val="bottom"/>
          </w:tcPr>
          <w:p>
            <w:pPr>
              <w:widowControl/>
              <w:spacing w:line="500" w:lineRule="exact"/>
              <w:jc w:val="left"/>
              <w:textAlignment w:val="center"/>
              <w:rPr>
                <w:rFonts w:ascii="仿宋_GB2312" w:hAnsi="仿宋" w:eastAsia="仿宋_GB2312" w:cs="仿宋"/>
                <w:color w:val="000000"/>
                <w:kern w:val="0"/>
                <w:sz w:val="28"/>
                <w:szCs w:val="28"/>
                <w:lang w:bidi="ar"/>
              </w:rPr>
            </w:pPr>
            <w:r>
              <w:rPr>
                <w:rFonts w:hint="eastAsia"/>
                <w:color w:val="000000"/>
                <w:sz w:val="22"/>
              </w:rPr>
              <w:t>MT175</w:t>
            </w:r>
          </w:p>
        </w:tc>
        <w:tc>
          <w:tcPr>
            <w:tcW w:w="2563"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500" w:lineRule="exact"/>
              <w:jc w:val="left"/>
              <w:textAlignment w:val="center"/>
              <w:rPr>
                <w:rFonts w:ascii="仿宋_GB2312" w:hAnsi="仿宋" w:eastAsia="仿宋_GB2312" w:cs="仿宋"/>
                <w:color w:val="000000"/>
                <w:sz w:val="28"/>
                <w:szCs w:val="28"/>
              </w:rPr>
            </w:pPr>
            <w:r>
              <w:rPr>
                <w:rFonts w:hint="eastAsia" w:ascii="仿宋_GB2312" w:hAnsi="仿宋" w:eastAsia="仿宋_GB2312" w:cs="仿宋"/>
                <w:color w:val="000000"/>
                <w:kern w:val="0"/>
                <w:sz w:val="28"/>
                <w:szCs w:val="28"/>
                <w:lang w:bidi="ar"/>
              </w:rPr>
              <w:t>区块链技术应用</w:t>
            </w:r>
          </w:p>
        </w:tc>
      </w:tr>
      <w:tr>
        <w:tblPrEx>
          <w:tblCellMar>
            <w:top w:w="0" w:type="dxa"/>
            <w:left w:w="108" w:type="dxa"/>
            <w:bottom w:w="0" w:type="dxa"/>
            <w:right w:w="108" w:type="dxa"/>
          </w:tblCellMar>
        </w:tblPrEx>
        <w:trPr>
          <w:trHeight w:val="300" w:hRule="atLeast"/>
        </w:trPr>
        <w:tc>
          <w:tcPr>
            <w:tcW w:w="216"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500" w:lineRule="exact"/>
              <w:jc w:val="center"/>
              <w:rPr>
                <w:rFonts w:ascii="仿宋_GB2312" w:hAnsi="仿宋" w:eastAsia="仿宋_GB2312" w:cs="仿宋"/>
                <w:color w:val="000000"/>
                <w:sz w:val="28"/>
                <w:szCs w:val="28"/>
              </w:rPr>
            </w:pPr>
          </w:p>
        </w:tc>
        <w:tc>
          <w:tcPr>
            <w:tcW w:w="1764"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500" w:lineRule="exact"/>
              <w:jc w:val="left"/>
              <w:rPr>
                <w:rFonts w:ascii="仿宋_GB2312" w:hAnsi="仿宋" w:eastAsia="仿宋_GB2312" w:cs="仿宋"/>
                <w:color w:val="000000"/>
                <w:sz w:val="28"/>
                <w:szCs w:val="28"/>
              </w:rPr>
            </w:pPr>
          </w:p>
        </w:tc>
        <w:tc>
          <w:tcPr>
            <w:tcW w:w="457" w:type="pct"/>
            <w:tcBorders>
              <w:top w:val="single" w:color="000000" w:sz="4" w:space="0"/>
              <w:left w:val="single" w:color="000000" w:sz="4" w:space="0"/>
              <w:bottom w:val="single" w:color="000000" w:sz="4" w:space="0"/>
              <w:right w:val="single" w:color="000000" w:sz="4" w:space="0"/>
            </w:tcBorders>
            <w:shd w:val="clear" w:color="auto" w:fill="FFFFFF"/>
            <w:vAlign w:val="bottom"/>
          </w:tcPr>
          <w:p>
            <w:pPr>
              <w:widowControl/>
              <w:spacing w:line="500" w:lineRule="exact"/>
              <w:jc w:val="left"/>
              <w:textAlignment w:val="center"/>
              <w:rPr>
                <w:rFonts w:ascii="仿宋_GB2312" w:hAnsi="仿宋" w:eastAsia="仿宋_GB2312" w:cs="仿宋"/>
                <w:color w:val="000000"/>
                <w:kern w:val="0"/>
                <w:sz w:val="28"/>
                <w:szCs w:val="28"/>
                <w:lang w:bidi="ar"/>
              </w:rPr>
            </w:pPr>
            <w:r>
              <w:rPr>
                <w:rFonts w:hint="eastAsia"/>
                <w:color w:val="000000"/>
                <w:sz w:val="22"/>
              </w:rPr>
              <w:t>MT176</w:t>
            </w:r>
          </w:p>
        </w:tc>
        <w:tc>
          <w:tcPr>
            <w:tcW w:w="2563"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500" w:lineRule="exact"/>
              <w:jc w:val="left"/>
              <w:textAlignment w:val="center"/>
              <w:rPr>
                <w:rFonts w:ascii="仿宋_GB2312" w:hAnsi="仿宋" w:eastAsia="仿宋_GB2312" w:cs="仿宋"/>
                <w:color w:val="000000"/>
                <w:sz w:val="28"/>
                <w:szCs w:val="28"/>
              </w:rPr>
            </w:pPr>
            <w:r>
              <w:rPr>
                <w:rFonts w:hint="eastAsia" w:ascii="仿宋_GB2312" w:hAnsi="仿宋" w:eastAsia="仿宋_GB2312" w:cs="仿宋"/>
                <w:color w:val="000000"/>
                <w:kern w:val="0"/>
                <w:sz w:val="28"/>
                <w:szCs w:val="28"/>
                <w:lang w:bidi="ar"/>
              </w:rPr>
              <w:t>区块链-工业互联网</w:t>
            </w:r>
          </w:p>
        </w:tc>
      </w:tr>
      <w:tr>
        <w:tblPrEx>
          <w:tblCellMar>
            <w:top w:w="0" w:type="dxa"/>
            <w:left w:w="108" w:type="dxa"/>
            <w:bottom w:w="0" w:type="dxa"/>
            <w:right w:w="108" w:type="dxa"/>
          </w:tblCellMar>
        </w:tblPrEx>
        <w:trPr>
          <w:trHeight w:val="300" w:hRule="atLeast"/>
        </w:trPr>
        <w:tc>
          <w:tcPr>
            <w:tcW w:w="216"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500" w:lineRule="exact"/>
              <w:jc w:val="center"/>
              <w:rPr>
                <w:rFonts w:ascii="仿宋_GB2312" w:hAnsi="仿宋" w:eastAsia="仿宋_GB2312" w:cs="仿宋"/>
                <w:color w:val="000000"/>
                <w:sz w:val="28"/>
                <w:szCs w:val="28"/>
              </w:rPr>
            </w:pPr>
          </w:p>
        </w:tc>
        <w:tc>
          <w:tcPr>
            <w:tcW w:w="1764"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500" w:lineRule="exact"/>
              <w:jc w:val="left"/>
              <w:rPr>
                <w:rFonts w:ascii="仿宋_GB2312" w:hAnsi="仿宋" w:eastAsia="仿宋_GB2312" w:cs="仿宋"/>
                <w:color w:val="000000"/>
                <w:sz w:val="28"/>
                <w:szCs w:val="28"/>
              </w:rPr>
            </w:pPr>
          </w:p>
        </w:tc>
        <w:tc>
          <w:tcPr>
            <w:tcW w:w="457" w:type="pct"/>
            <w:tcBorders>
              <w:top w:val="single" w:color="000000" w:sz="4" w:space="0"/>
              <w:left w:val="single" w:color="000000" w:sz="4" w:space="0"/>
              <w:bottom w:val="single" w:color="000000" w:sz="4" w:space="0"/>
              <w:right w:val="single" w:color="000000" w:sz="4" w:space="0"/>
            </w:tcBorders>
            <w:shd w:val="clear" w:color="auto" w:fill="FFFFFF"/>
            <w:vAlign w:val="bottom"/>
          </w:tcPr>
          <w:p>
            <w:pPr>
              <w:widowControl/>
              <w:spacing w:line="500" w:lineRule="exact"/>
              <w:jc w:val="left"/>
              <w:textAlignment w:val="center"/>
              <w:rPr>
                <w:rFonts w:ascii="仿宋_GB2312" w:hAnsi="仿宋" w:eastAsia="仿宋_GB2312" w:cs="仿宋"/>
                <w:color w:val="000000"/>
                <w:kern w:val="0"/>
                <w:sz w:val="28"/>
                <w:szCs w:val="28"/>
                <w:lang w:bidi="ar"/>
              </w:rPr>
            </w:pPr>
            <w:r>
              <w:rPr>
                <w:rFonts w:hint="eastAsia"/>
                <w:color w:val="000000"/>
                <w:sz w:val="22"/>
              </w:rPr>
              <w:t>MT177</w:t>
            </w:r>
          </w:p>
        </w:tc>
        <w:tc>
          <w:tcPr>
            <w:tcW w:w="2563"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500" w:lineRule="exact"/>
              <w:jc w:val="left"/>
              <w:textAlignment w:val="center"/>
              <w:rPr>
                <w:rFonts w:ascii="仿宋_GB2312" w:hAnsi="仿宋" w:eastAsia="仿宋_GB2312" w:cs="仿宋"/>
                <w:color w:val="000000"/>
                <w:sz w:val="28"/>
                <w:szCs w:val="28"/>
              </w:rPr>
            </w:pPr>
            <w:r>
              <w:rPr>
                <w:rFonts w:hint="eastAsia" w:ascii="仿宋_GB2312" w:hAnsi="仿宋" w:eastAsia="仿宋_GB2312" w:cs="仿宋"/>
                <w:color w:val="000000"/>
                <w:kern w:val="0"/>
                <w:sz w:val="28"/>
                <w:szCs w:val="28"/>
                <w:lang w:bidi="ar"/>
              </w:rPr>
              <w:t>企业数字化转型经营管理创新</w:t>
            </w:r>
          </w:p>
        </w:tc>
      </w:tr>
      <w:tr>
        <w:tblPrEx>
          <w:tblCellMar>
            <w:top w:w="0" w:type="dxa"/>
            <w:left w:w="108" w:type="dxa"/>
            <w:bottom w:w="0" w:type="dxa"/>
            <w:right w:w="108" w:type="dxa"/>
          </w:tblCellMar>
        </w:tblPrEx>
        <w:trPr>
          <w:trHeight w:val="300" w:hRule="atLeast"/>
        </w:trPr>
        <w:tc>
          <w:tcPr>
            <w:tcW w:w="216"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500" w:lineRule="exact"/>
              <w:jc w:val="center"/>
              <w:rPr>
                <w:rFonts w:ascii="仿宋_GB2312" w:hAnsi="仿宋" w:eastAsia="仿宋_GB2312" w:cs="仿宋"/>
                <w:color w:val="000000"/>
                <w:sz w:val="28"/>
                <w:szCs w:val="28"/>
              </w:rPr>
            </w:pPr>
          </w:p>
        </w:tc>
        <w:tc>
          <w:tcPr>
            <w:tcW w:w="1764"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500" w:lineRule="exact"/>
              <w:jc w:val="left"/>
              <w:rPr>
                <w:rFonts w:ascii="仿宋_GB2312" w:hAnsi="仿宋" w:eastAsia="仿宋_GB2312" w:cs="仿宋"/>
                <w:color w:val="000000"/>
                <w:sz w:val="28"/>
                <w:szCs w:val="28"/>
              </w:rPr>
            </w:pPr>
          </w:p>
        </w:tc>
        <w:tc>
          <w:tcPr>
            <w:tcW w:w="457" w:type="pct"/>
            <w:tcBorders>
              <w:top w:val="single" w:color="000000" w:sz="4" w:space="0"/>
              <w:left w:val="single" w:color="000000" w:sz="4" w:space="0"/>
              <w:bottom w:val="single" w:color="000000" w:sz="4" w:space="0"/>
              <w:right w:val="single" w:color="000000" w:sz="4" w:space="0"/>
            </w:tcBorders>
            <w:shd w:val="clear" w:color="auto" w:fill="FFFFFF"/>
            <w:vAlign w:val="bottom"/>
          </w:tcPr>
          <w:p>
            <w:pPr>
              <w:widowControl/>
              <w:spacing w:line="500" w:lineRule="exact"/>
              <w:jc w:val="left"/>
              <w:textAlignment w:val="center"/>
              <w:rPr>
                <w:rFonts w:ascii="仿宋_GB2312" w:hAnsi="仿宋" w:eastAsia="仿宋_GB2312" w:cs="仿宋"/>
                <w:color w:val="000000"/>
                <w:kern w:val="0"/>
                <w:sz w:val="28"/>
                <w:szCs w:val="28"/>
                <w:lang w:bidi="ar"/>
              </w:rPr>
            </w:pPr>
            <w:r>
              <w:rPr>
                <w:rFonts w:hint="eastAsia"/>
                <w:color w:val="000000"/>
                <w:sz w:val="22"/>
              </w:rPr>
              <w:t>MT178</w:t>
            </w:r>
          </w:p>
        </w:tc>
        <w:tc>
          <w:tcPr>
            <w:tcW w:w="2563"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500" w:lineRule="exact"/>
              <w:jc w:val="left"/>
              <w:textAlignment w:val="center"/>
              <w:rPr>
                <w:rFonts w:ascii="仿宋_GB2312" w:hAnsi="仿宋" w:eastAsia="仿宋_GB2312" w:cs="仿宋"/>
                <w:color w:val="000000"/>
                <w:sz w:val="28"/>
                <w:szCs w:val="28"/>
              </w:rPr>
            </w:pPr>
            <w:r>
              <w:rPr>
                <w:rFonts w:hint="eastAsia" w:ascii="仿宋_GB2312" w:hAnsi="仿宋" w:eastAsia="仿宋_GB2312" w:cs="仿宋"/>
                <w:color w:val="000000"/>
                <w:kern w:val="0"/>
                <w:sz w:val="28"/>
                <w:szCs w:val="28"/>
                <w:lang w:bidi="ar"/>
              </w:rPr>
              <w:t>基于多种复杂约束条件下的智能排产</w:t>
            </w:r>
          </w:p>
        </w:tc>
      </w:tr>
      <w:tr>
        <w:tblPrEx>
          <w:tblCellMar>
            <w:top w:w="0" w:type="dxa"/>
            <w:left w:w="108" w:type="dxa"/>
            <w:bottom w:w="0" w:type="dxa"/>
            <w:right w:w="108" w:type="dxa"/>
          </w:tblCellMar>
        </w:tblPrEx>
        <w:trPr>
          <w:trHeight w:val="300" w:hRule="atLeast"/>
        </w:trPr>
        <w:tc>
          <w:tcPr>
            <w:tcW w:w="216"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500" w:lineRule="exact"/>
              <w:jc w:val="center"/>
              <w:rPr>
                <w:rFonts w:ascii="仿宋_GB2312" w:hAnsi="仿宋" w:eastAsia="仿宋_GB2312" w:cs="仿宋"/>
                <w:color w:val="000000"/>
                <w:sz w:val="28"/>
                <w:szCs w:val="28"/>
              </w:rPr>
            </w:pPr>
          </w:p>
        </w:tc>
        <w:tc>
          <w:tcPr>
            <w:tcW w:w="1764"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500" w:lineRule="exact"/>
              <w:jc w:val="left"/>
              <w:rPr>
                <w:rFonts w:ascii="仿宋_GB2312" w:hAnsi="仿宋" w:eastAsia="仿宋_GB2312" w:cs="仿宋"/>
                <w:color w:val="000000"/>
                <w:sz w:val="28"/>
                <w:szCs w:val="28"/>
              </w:rPr>
            </w:pPr>
          </w:p>
        </w:tc>
        <w:tc>
          <w:tcPr>
            <w:tcW w:w="457" w:type="pct"/>
            <w:tcBorders>
              <w:top w:val="single" w:color="000000" w:sz="4" w:space="0"/>
              <w:left w:val="single" w:color="000000" w:sz="4" w:space="0"/>
              <w:bottom w:val="single" w:color="000000" w:sz="4" w:space="0"/>
              <w:right w:val="single" w:color="000000" w:sz="4" w:space="0"/>
            </w:tcBorders>
            <w:shd w:val="clear" w:color="auto" w:fill="FFFFFF"/>
            <w:vAlign w:val="bottom"/>
          </w:tcPr>
          <w:p>
            <w:pPr>
              <w:widowControl/>
              <w:spacing w:line="500" w:lineRule="exact"/>
              <w:jc w:val="left"/>
              <w:textAlignment w:val="center"/>
              <w:rPr>
                <w:rFonts w:ascii="仿宋_GB2312" w:hAnsi="仿宋" w:eastAsia="仿宋_GB2312" w:cs="仿宋"/>
                <w:color w:val="000000"/>
                <w:kern w:val="0"/>
                <w:sz w:val="28"/>
                <w:szCs w:val="28"/>
                <w:lang w:bidi="ar"/>
              </w:rPr>
            </w:pPr>
            <w:r>
              <w:rPr>
                <w:rFonts w:hint="eastAsia"/>
                <w:color w:val="000000"/>
                <w:sz w:val="22"/>
              </w:rPr>
              <w:t>MT179</w:t>
            </w:r>
          </w:p>
        </w:tc>
        <w:tc>
          <w:tcPr>
            <w:tcW w:w="2563"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500" w:lineRule="exact"/>
              <w:jc w:val="left"/>
              <w:textAlignment w:val="center"/>
              <w:rPr>
                <w:rFonts w:ascii="仿宋_GB2312" w:hAnsi="仿宋" w:eastAsia="仿宋_GB2312" w:cs="仿宋"/>
                <w:color w:val="000000"/>
                <w:sz w:val="28"/>
                <w:szCs w:val="28"/>
              </w:rPr>
            </w:pPr>
            <w:r>
              <w:rPr>
                <w:rFonts w:hint="eastAsia" w:ascii="仿宋_GB2312" w:hAnsi="仿宋" w:eastAsia="仿宋_GB2312" w:cs="仿宋"/>
                <w:color w:val="000000"/>
                <w:kern w:val="0"/>
                <w:sz w:val="28"/>
                <w:szCs w:val="28"/>
                <w:lang w:bidi="ar"/>
              </w:rPr>
              <w:t>工业APP创新应用：智能工厂</w:t>
            </w:r>
          </w:p>
        </w:tc>
      </w:tr>
      <w:tr>
        <w:tblPrEx>
          <w:tblCellMar>
            <w:top w:w="0" w:type="dxa"/>
            <w:left w:w="108" w:type="dxa"/>
            <w:bottom w:w="0" w:type="dxa"/>
            <w:right w:w="108" w:type="dxa"/>
          </w:tblCellMar>
        </w:tblPrEx>
        <w:trPr>
          <w:trHeight w:val="300" w:hRule="atLeast"/>
        </w:trPr>
        <w:tc>
          <w:tcPr>
            <w:tcW w:w="216"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500" w:lineRule="exact"/>
              <w:jc w:val="center"/>
              <w:rPr>
                <w:rFonts w:ascii="仿宋_GB2312" w:hAnsi="仿宋" w:eastAsia="仿宋_GB2312" w:cs="仿宋"/>
                <w:color w:val="000000"/>
                <w:sz w:val="28"/>
                <w:szCs w:val="28"/>
              </w:rPr>
            </w:pPr>
          </w:p>
        </w:tc>
        <w:tc>
          <w:tcPr>
            <w:tcW w:w="1764"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500" w:lineRule="exact"/>
              <w:jc w:val="left"/>
              <w:rPr>
                <w:rFonts w:ascii="仿宋_GB2312" w:hAnsi="仿宋" w:eastAsia="仿宋_GB2312" w:cs="仿宋"/>
                <w:color w:val="000000"/>
                <w:sz w:val="28"/>
                <w:szCs w:val="28"/>
              </w:rPr>
            </w:pPr>
          </w:p>
        </w:tc>
        <w:tc>
          <w:tcPr>
            <w:tcW w:w="457" w:type="pct"/>
            <w:tcBorders>
              <w:top w:val="single" w:color="000000" w:sz="4" w:space="0"/>
              <w:left w:val="single" w:color="000000" w:sz="4" w:space="0"/>
              <w:bottom w:val="single" w:color="000000" w:sz="4" w:space="0"/>
              <w:right w:val="single" w:color="000000" w:sz="4" w:space="0"/>
            </w:tcBorders>
            <w:shd w:val="clear" w:color="auto" w:fill="FFFFFF"/>
            <w:vAlign w:val="bottom"/>
          </w:tcPr>
          <w:p>
            <w:pPr>
              <w:widowControl/>
              <w:spacing w:line="500" w:lineRule="exact"/>
              <w:jc w:val="left"/>
              <w:textAlignment w:val="center"/>
              <w:rPr>
                <w:rFonts w:ascii="仿宋_GB2312" w:hAnsi="仿宋" w:eastAsia="仿宋_GB2312" w:cs="仿宋"/>
                <w:color w:val="000000"/>
                <w:kern w:val="0"/>
                <w:sz w:val="28"/>
                <w:szCs w:val="28"/>
                <w:lang w:bidi="ar"/>
              </w:rPr>
            </w:pPr>
            <w:r>
              <w:rPr>
                <w:rFonts w:hint="eastAsia"/>
                <w:color w:val="000000"/>
                <w:sz w:val="22"/>
              </w:rPr>
              <w:t>MT180</w:t>
            </w:r>
          </w:p>
        </w:tc>
        <w:tc>
          <w:tcPr>
            <w:tcW w:w="2563"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500" w:lineRule="exact"/>
              <w:jc w:val="left"/>
              <w:textAlignment w:val="center"/>
              <w:rPr>
                <w:rFonts w:ascii="仿宋_GB2312" w:hAnsi="仿宋" w:eastAsia="仿宋_GB2312" w:cs="仿宋"/>
                <w:color w:val="000000"/>
                <w:sz w:val="28"/>
                <w:szCs w:val="28"/>
              </w:rPr>
            </w:pPr>
            <w:r>
              <w:rPr>
                <w:rFonts w:hint="eastAsia" w:ascii="仿宋_GB2312" w:hAnsi="仿宋" w:eastAsia="仿宋_GB2312" w:cs="仿宋"/>
                <w:color w:val="000000"/>
                <w:kern w:val="0"/>
                <w:sz w:val="28"/>
                <w:szCs w:val="28"/>
                <w:lang w:bidi="ar"/>
              </w:rPr>
              <w:t>工业APP创新应用：生产制造</w:t>
            </w:r>
          </w:p>
        </w:tc>
      </w:tr>
      <w:tr>
        <w:tblPrEx>
          <w:tblCellMar>
            <w:top w:w="0" w:type="dxa"/>
            <w:left w:w="108" w:type="dxa"/>
            <w:bottom w:w="0" w:type="dxa"/>
            <w:right w:w="108" w:type="dxa"/>
          </w:tblCellMar>
        </w:tblPrEx>
        <w:trPr>
          <w:trHeight w:val="300" w:hRule="atLeast"/>
        </w:trPr>
        <w:tc>
          <w:tcPr>
            <w:tcW w:w="216"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500" w:lineRule="exact"/>
              <w:jc w:val="center"/>
              <w:textAlignment w:val="center"/>
              <w:rPr>
                <w:rFonts w:ascii="仿宋_GB2312" w:hAnsi="仿宋" w:eastAsia="仿宋_GB2312" w:cs="仿宋"/>
                <w:color w:val="000000"/>
                <w:sz w:val="28"/>
                <w:szCs w:val="28"/>
              </w:rPr>
            </w:pPr>
            <w:r>
              <w:rPr>
                <w:rFonts w:hint="eastAsia" w:ascii="仿宋_GB2312" w:hAnsi="仿宋" w:eastAsia="仿宋_GB2312" w:cs="仿宋"/>
                <w:color w:val="000000"/>
                <w:kern w:val="0"/>
                <w:sz w:val="28"/>
                <w:szCs w:val="28"/>
                <w:lang w:bidi="ar"/>
              </w:rPr>
              <w:t>50</w:t>
            </w:r>
          </w:p>
        </w:tc>
        <w:tc>
          <w:tcPr>
            <w:tcW w:w="1764"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500" w:lineRule="exact"/>
              <w:jc w:val="left"/>
              <w:textAlignment w:val="center"/>
              <w:rPr>
                <w:rFonts w:ascii="仿宋_GB2312" w:hAnsi="仿宋" w:eastAsia="仿宋_GB2312" w:cs="仿宋"/>
                <w:color w:val="000000"/>
                <w:sz w:val="28"/>
                <w:szCs w:val="28"/>
              </w:rPr>
            </w:pPr>
            <w:r>
              <w:rPr>
                <w:rFonts w:hint="eastAsia" w:ascii="仿宋_GB2312" w:hAnsi="仿宋" w:eastAsia="仿宋_GB2312" w:cs="仿宋"/>
                <w:color w:val="000000"/>
                <w:kern w:val="0"/>
                <w:sz w:val="28"/>
                <w:szCs w:val="28"/>
                <w:lang w:bidi="ar"/>
              </w:rPr>
              <w:t>有研工程技术研究院有限公司</w:t>
            </w:r>
          </w:p>
        </w:tc>
        <w:tc>
          <w:tcPr>
            <w:tcW w:w="457" w:type="pct"/>
            <w:tcBorders>
              <w:top w:val="single" w:color="000000" w:sz="4" w:space="0"/>
              <w:left w:val="single" w:color="000000" w:sz="4" w:space="0"/>
              <w:bottom w:val="single" w:color="000000" w:sz="4" w:space="0"/>
              <w:right w:val="single" w:color="000000" w:sz="4" w:space="0"/>
            </w:tcBorders>
            <w:shd w:val="clear" w:color="auto" w:fill="FFFFFF"/>
            <w:vAlign w:val="bottom"/>
          </w:tcPr>
          <w:p>
            <w:pPr>
              <w:widowControl/>
              <w:spacing w:line="500" w:lineRule="exact"/>
              <w:jc w:val="left"/>
              <w:textAlignment w:val="center"/>
              <w:rPr>
                <w:rFonts w:ascii="仿宋_GB2312" w:hAnsi="仿宋" w:eastAsia="仿宋_GB2312" w:cs="仿宋"/>
                <w:color w:val="000000"/>
                <w:kern w:val="0"/>
                <w:sz w:val="28"/>
                <w:szCs w:val="28"/>
                <w:lang w:bidi="ar"/>
              </w:rPr>
            </w:pPr>
            <w:r>
              <w:rPr>
                <w:rFonts w:hint="eastAsia"/>
                <w:color w:val="000000"/>
                <w:sz w:val="22"/>
              </w:rPr>
              <w:t>MT181</w:t>
            </w:r>
          </w:p>
        </w:tc>
        <w:tc>
          <w:tcPr>
            <w:tcW w:w="2563"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500" w:lineRule="exact"/>
              <w:jc w:val="left"/>
              <w:textAlignment w:val="center"/>
              <w:rPr>
                <w:rFonts w:ascii="仿宋_GB2312" w:hAnsi="仿宋" w:eastAsia="仿宋_GB2312" w:cs="仿宋"/>
                <w:color w:val="000000"/>
                <w:sz w:val="28"/>
                <w:szCs w:val="28"/>
              </w:rPr>
            </w:pPr>
            <w:r>
              <w:rPr>
                <w:rFonts w:hint="eastAsia" w:ascii="仿宋_GB2312" w:hAnsi="仿宋" w:eastAsia="仿宋_GB2312" w:cs="仿宋"/>
                <w:color w:val="000000"/>
                <w:kern w:val="0"/>
                <w:sz w:val="28"/>
                <w:szCs w:val="28"/>
                <w:lang w:bidi="ar"/>
              </w:rPr>
              <w:t>高安全低压固态储氢合金及储氢系统</w:t>
            </w:r>
          </w:p>
        </w:tc>
      </w:tr>
      <w:tr>
        <w:tblPrEx>
          <w:tblCellMar>
            <w:top w:w="0" w:type="dxa"/>
            <w:left w:w="108" w:type="dxa"/>
            <w:bottom w:w="0" w:type="dxa"/>
            <w:right w:w="108" w:type="dxa"/>
          </w:tblCellMar>
        </w:tblPrEx>
        <w:trPr>
          <w:trHeight w:val="300" w:hRule="atLeast"/>
        </w:trPr>
        <w:tc>
          <w:tcPr>
            <w:tcW w:w="216" w:type="pct"/>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500" w:lineRule="exact"/>
              <w:jc w:val="center"/>
              <w:textAlignment w:val="center"/>
              <w:rPr>
                <w:rFonts w:ascii="仿宋_GB2312" w:hAnsi="仿宋" w:eastAsia="仿宋_GB2312" w:cs="仿宋"/>
                <w:color w:val="000000"/>
                <w:sz w:val="28"/>
                <w:szCs w:val="28"/>
              </w:rPr>
            </w:pPr>
            <w:r>
              <w:rPr>
                <w:rFonts w:hint="eastAsia" w:ascii="仿宋_GB2312" w:hAnsi="仿宋" w:eastAsia="仿宋_GB2312" w:cs="仿宋"/>
                <w:color w:val="000000"/>
                <w:kern w:val="0"/>
                <w:sz w:val="28"/>
                <w:szCs w:val="28"/>
                <w:lang w:bidi="ar"/>
              </w:rPr>
              <w:t>51</w:t>
            </w:r>
          </w:p>
        </w:tc>
        <w:tc>
          <w:tcPr>
            <w:tcW w:w="1764" w:type="pct"/>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500" w:lineRule="exact"/>
              <w:jc w:val="left"/>
              <w:textAlignment w:val="center"/>
              <w:rPr>
                <w:rFonts w:ascii="仿宋_GB2312" w:hAnsi="仿宋" w:eastAsia="仿宋_GB2312" w:cs="仿宋"/>
                <w:color w:val="000000"/>
                <w:sz w:val="28"/>
                <w:szCs w:val="28"/>
              </w:rPr>
            </w:pPr>
            <w:r>
              <w:rPr>
                <w:rFonts w:hint="eastAsia" w:ascii="仿宋_GB2312" w:hAnsi="仿宋" w:eastAsia="仿宋_GB2312" w:cs="仿宋"/>
                <w:color w:val="000000"/>
                <w:kern w:val="0"/>
                <w:sz w:val="28"/>
                <w:szCs w:val="28"/>
                <w:lang w:bidi="ar"/>
              </w:rPr>
              <w:t>宇通客车股份有限公司</w:t>
            </w:r>
          </w:p>
        </w:tc>
        <w:tc>
          <w:tcPr>
            <w:tcW w:w="457" w:type="pct"/>
            <w:tcBorders>
              <w:top w:val="single" w:color="000000" w:sz="4" w:space="0"/>
              <w:left w:val="single" w:color="000000" w:sz="4" w:space="0"/>
              <w:bottom w:val="single" w:color="000000" w:sz="4" w:space="0"/>
              <w:right w:val="single" w:color="000000" w:sz="4" w:space="0"/>
            </w:tcBorders>
            <w:shd w:val="clear" w:color="auto" w:fill="FFFFFF"/>
            <w:vAlign w:val="bottom"/>
          </w:tcPr>
          <w:p>
            <w:pPr>
              <w:widowControl/>
              <w:spacing w:line="500" w:lineRule="exact"/>
              <w:jc w:val="left"/>
              <w:textAlignment w:val="center"/>
              <w:rPr>
                <w:rFonts w:ascii="仿宋_GB2312" w:hAnsi="仿宋" w:eastAsia="仿宋_GB2312" w:cs="仿宋"/>
                <w:color w:val="000000"/>
                <w:kern w:val="0"/>
                <w:sz w:val="28"/>
                <w:szCs w:val="28"/>
                <w:lang w:bidi="ar"/>
              </w:rPr>
            </w:pPr>
            <w:r>
              <w:rPr>
                <w:rFonts w:hint="eastAsia"/>
                <w:color w:val="000000"/>
                <w:sz w:val="22"/>
              </w:rPr>
              <w:t>MT182</w:t>
            </w:r>
          </w:p>
        </w:tc>
        <w:tc>
          <w:tcPr>
            <w:tcW w:w="2563"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500" w:lineRule="exact"/>
              <w:jc w:val="left"/>
              <w:textAlignment w:val="center"/>
              <w:rPr>
                <w:rFonts w:ascii="仿宋_GB2312" w:hAnsi="仿宋" w:eastAsia="仿宋_GB2312" w:cs="仿宋"/>
                <w:color w:val="000000"/>
                <w:sz w:val="28"/>
                <w:szCs w:val="28"/>
              </w:rPr>
            </w:pPr>
            <w:r>
              <w:rPr>
                <w:rFonts w:hint="eastAsia" w:ascii="仿宋_GB2312" w:hAnsi="仿宋" w:eastAsia="仿宋_GB2312" w:cs="仿宋"/>
                <w:color w:val="000000"/>
                <w:kern w:val="0"/>
                <w:sz w:val="28"/>
                <w:szCs w:val="28"/>
                <w:lang w:bidi="ar"/>
              </w:rPr>
              <w:t>新一代商用车智能底盘</w:t>
            </w:r>
          </w:p>
        </w:tc>
      </w:tr>
      <w:tr>
        <w:tblPrEx>
          <w:tblCellMar>
            <w:top w:w="0" w:type="dxa"/>
            <w:left w:w="108" w:type="dxa"/>
            <w:bottom w:w="0" w:type="dxa"/>
            <w:right w:w="108" w:type="dxa"/>
          </w:tblCellMar>
        </w:tblPrEx>
        <w:trPr>
          <w:trHeight w:val="300" w:hRule="atLeast"/>
        </w:trPr>
        <w:tc>
          <w:tcPr>
            <w:tcW w:w="216"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500" w:lineRule="exact"/>
              <w:jc w:val="center"/>
              <w:rPr>
                <w:rFonts w:ascii="仿宋_GB2312" w:hAnsi="仿宋" w:eastAsia="仿宋_GB2312" w:cs="仿宋"/>
                <w:color w:val="000000"/>
                <w:sz w:val="28"/>
                <w:szCs w:val="28"/>
              </w:rPr>
            </w:pPr>
          </w:p>
        </w:tc>
        <w:tc>
          <w:tcPr>
            <w:tcW w:w="1764"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500" w:lineRule="exact"/>
              <w:jc w:val="left"/>
              <w:rPr>
                <w:rFonts w:ascii="仿宋_GB2312" w:hAnsi="仿宋" w:eastAsia="仿宋_GB2312" w:cs="仿宋"/>
                <w:color w:val="000000"/>
                <w:sz w:val="28"/>
                <w:szCs w:val="28"/>
              </w:rPr>
            </w:pPr>
          </w:p>
        </w:tc>
        <w:tc>
          <w:tcPr>
            <w:tcW w:w="457" w:type="pct"/>
            <w:tcBorders>
              <w:top w:val="single" w:color="000000" w:sz="4" w:space="0"/>
              <w:left w:val="single" w:color="000000" w:sz="4" w:space="0"/>
              <w:bottom w:val="single" w:color="000000" w:sz="4" w:space="0"/>
              <w:right w:val="single" w:color="000000" w:sz="4" w:space="0"/>
            </w:tcBorders>
            <w:shd w:val="clear" w:color="auto" w:fill="FFFFFF"/>
            <w:vAlign w:val="bottom"/>
          </w:tcPr>
          <w:p>
            <w:pPr>
              <w:widowControl/>
              <w:spacing w:line="500" w:lineRule="exact"/>
              <w:jc w:val="left"/>
              <w:textAlignment w:val="center"/>
              <w:rPr>
                <w:rFonts w:ascii="仿宋_GB2312" w:hAnsi="仿宋" w:eastAsia="仿宋_GB2312" w:cs="仿宋"/>
                <w:color w:val="000000"/>
                <w:kern w:val="0"/>
                <w:sz w:val="28"/>
                <w:szCs w:val="28"/>
                <w:lang w:bidi="ar"/>
              </w:rPr>
            </w:pPr>
            <w:r>
              <w:rPr>
                <w:rFonts w:hint="eastAsia"/>
                <w:color w:val="000000"/>
                <w:sz w:val="22"/>
              </w:rPr>
              <w:t>MT183</w:t>
            </w:r>
          </w:p>
        </w:tc>
        <w:tc>
          <w:tcPr>
            <w:tcW w:w="2563"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500" w:lineRule="exact"/>
              <w:jc w:val="left"/>
              <w:textAlignment w:val="center"/>
              <w:rPr>
                <w:rFonts w:ascii="仿宋_GB2312" w:hAnsi="仿宋" w:eastAsia="仿宋_GB2312" w:cs="仿宋"/>
                <w:color w:val="000000"/>
                <w:sz w:val="28"/>
                <w:szCs w:val="28"/>
              </w:rPr>
            </w:pPr>
            <w:r>
              <w:rPr>
                <w:rFonts w:hint="eastAsia" w:ascii="仿宋_GB2312" w:hAnsi="仿宋" w:eastAsia="仿宋_GB2312" w:cs="仿宋"/>
                <w:color w:val="000000"/>
                <w:kern w:val="0"/>
                <w:sz w:val="28"/>
                <w:szCs w:val="28"/>
                <w:lang w:bidi="ar"/>
              </w:rPr>
              <w:t>高性能商用车电液耦合 转向系统</w:t>
            </w:r>
          </w:p>
        </w:tc>
      </w:tr>
      <w:tr>
        <w:tblPrEx>
          <w:tblCellMar>
            <w:top w:w="0" w:type="dxa"/>
            <w:left w:w="108" w:type="dxa"/>
            <w:bottom w:w="0" w:type="dxa"/>
            <w:right w:w="108" w:type="dxa"/>
          </w:tblCellMar>
        </w:tblPrEx>
        <w:trPr>
          <w:trHeight w:val="300" w:hRule="atLeast"/>
        </w:trPr>
        <w:tc>
          <w:tcPr>
            <w:tcW w:w="216"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500" w:lineRule="exact"/>
              <w:jc w:val="center"/>
              <w:textAlignment w:val="center"/>
              <w:rPr>
                <w:rFonts w:ascii="仿宋_GB2312" w:hAnsi="仿宋" w:eastAsia="仿宋_GB2312" w:cs="仿宋"/>
                <w:color w:val="000000"/>
                <w:sz w:val="28"/>
                <w:szCs w:val="28"/>
              </w:rPr>
            </w:pPr>
            <w:r>
              <w:rPr>
                <w:rFonts w:hint="eastAsia" w:ascii="仿宋_GB2312" w:hAnsi="仿宋" w:eastAsia="仿宋_GB2312" w:cs="仿宋"/>
                <w:color w:val="000000"/>
                <w:kern w:val="0"/>
                <w:sz w:val="28"/>
                <w:szCs w:val="28"/>
                <w:lang w:bidi="ar"/>
              </w:rPr>
              <w:t>52</w:t>
            </w:r>
          </w:p>
        </w:tc>
        <w:tc>
          <w:tcPr>
            <w:tcW w:w="1764"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500" w:lineRule="exact"/>
              <w:jc w:val="left"/>
              <w:textAlignment w:val="center"/>
              <w:rPr>
                <w:rFonts w:ascii="仿宋_GB2312" w:hAnsi="仿宋" w:eastAsia="仿宋_GB2312" w:cs="仿宋"/>
                <w:color w:val="000000"/>
                <w:sz w:val="28"/>
                <w:szCs w:val="28"/>
              </w:rPr>
            </w:pPr>
            <w:r>
              <w:rPr>
                <w:rFonts w:hint="eastAsia" w:ascii="仿宋_GB2312" w:hAnsi="仿宋" w:eastAsia="仿宋_GB2312" w:cs="仿宋"/>
                <w:color w:val="000000"/>
                <w:kern w:val="0"/>
                <w:sz w:val="28"/>
                <w:szCs w:val="28"/>
                <w:lang w:bidi="ar"/>
              </w:rPr>
              <w:t>云南大为制焦有限公司</w:t>
            </w:r>
          </w:p>
        </w:tc>
        <w:tc>
          <w:tcPr>
            <w:tcW w:w="457" w:type="pct"/>
            <w:tcBorders>
              <w:top w:val="single" w:color="000000" w:sz="4" w:space="0"/>
              <w:left w:val="single" w:color="000000" w:sz="4" w:space="0"/>
              <w:bottom w:val="single" w:color="000000" w:sz="4" w:space="0"/>
              <w:right w:val="single" w:color="000000" w:sz="4" w:space="0"/>
            </w:tcBorders>
            <w:shd w:val="clear" w:color="auto" w:fill="FFFFFF"/>
            <w:vAlign w:val="bottom"/>
          </w:tcPr>
          <w:p>
            <w:pPr>
              <w:widowControl/>
              <w:spacing w:line="500" w:lineRule="exact"/>
              <w:jc w:val="left"/>
              <w:textAlignment w:val="center"/>
              <w:rPr>
                <w:rFonts w:ascii="仿宋_GB2312" w:hAnsi="仿宋" w:eastAsia="仿宋_GB2312" w:cs="仿宋"/>
                <w:color w:val="000000"/>
                <w:kern w:val="0"/>
                <w:sz w:val="28"/>
                <w:szCs w:val="28"/>
                <w:lang w:bidi="ar"/>
              </w:rPr>
            </w:pPr>
            <w:r>
              <w:rPr>
                <w:rFonts w:hint="eastAsia"/>
                <w:color w:val="000000"/>
                <w:sz w:val="22"/>
              </w:rPr>
              <w:t>MT184</w:t>
            </w:r>
          </w:p>
        </w:tc>
        <w:tc>
          <w:tcPr>
            <w:tcW w:w="2563"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500" w:lineRule="exact"/>
              <w:jc w:val="left"/>
              <w:textAlignment w:val="center"/>
              <w:rPr>
                <w:rFonts w:ascii="仿宋_GB2312" w:hAnsi="仿宋" w:eastAsia="仿宋_GB2312" w:cs="仿宋"/>
                <w:color w:val="000000"/>
                <w:sz w:val="28"/>
                <w:szCs w:val="28"/>
              </w:rPr>
            </w:pPr>
            <w:r>
              <w:rPr>
                <w:rFonts w:hint="eastAsia" w:ascii="仿宋_GB2312" w:hAnsi="仿宋" w:eastAsia="仿宋_GB2312" w:cs="仿宋"/>
                <w:color w:val="000000"/>
                <w:kern w:val="0"/>
                <w:sz w:val="28"/>
                <w:szCs w:val="28"/>
                <w:lang w:bidi="ar"/>
              </w:rPr>
              <w:t>高效同步净化工业尾气中多污染物的新技术</w:t>
            </w:r>
          </w:p>
        </w:tc>
      </w:tr>
      <w:tr>
        <w:tblPrEx>
          <w:tblCellMar>
            <w:top w:w="0" w:type="dxa"/>
            <w:left w:w="108" w:type="dxa"/>
            <w:bottom w:w="0" w:type="dxa"/>
            <w:right w:w="108" w:type="dxa"/>
          </w:tblCellMar>
        </w:tblPrEx>
        <w:trPr>
          <w:trHeight w:val="300" w:hRule="atLeast"/>
        </w:trPr>
        <w:tc>
          <w:tcPr>
            <w:tcW w:w="216"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500" w:lineRule="exact"/>
              <w:jc w:val="center"/>
              <w:textAlignment w:val="center"/>
              <w:rPr>
                <w:rFonts w:ascii="仿宋_GB2312" w:hAnsi="仿宋" w:eastAsia="仿宋_GB2312" w:cs="仿宋"/>
                <w:color w:val="000000"/>
                <w:sz w:val="28"/>
                <w:szCs w:val="28"/>
              </w:rPr>
            </w:pPr>
            <w:r>
              <w:rPr>
                <w:rFonts w:hint="eastAsia" w:ascii="仿宋_GB2312" w:hAnsi="仿宋" w:eastAsia="仿宋_GB2312" w:cs="仿宋"/>
                <w:color w:val="000000"/>
                <w:kern w:val="0"/>
                <w:sz w:val="28"/>
                <w:szCs w:val="28"/>
                <w:lang w:bidi="ar"/>
              </w:rPr>
              <w:t>53</w:t>
            </w:r>
          </w:p>
        </w:tc>
        <w:tc>
          <w:tcPr>
            <w:tcW w:w="1764"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500" w:lineRule="exact"/>
              <w:jc w:val="left"/>
              <w:textAlignment w:val="center"/>
              <w:rPr>
                <w:rFonts w:ascii="仿宋_GB2312" w:hAnsi="仿宋" w:eastAsia="仿宋_GB2312" w:cs="仿宋"/>
                <w:color w:val="000000"/>
                <w:sz w:val="28"/>
                <w:szCs w:val="28"/>
              </w:rPr>
            </w:pPr>
            <w:r>
              <w:rPr>
                <w:rFonts w:hint="eastAsia" w:ascii="仿宋_GB2312" w:hAnsi="仿宋" w:eastAsia="仿宋_GB2312" w:cs="仿宋"/>
                <w:color w:val="000000"/>
                <w:kern w:val="0"/>
                <w:sz w:val="28"/>
                <w:szCs w:val="28"/>
                <w:lang w:bidi="ar"/>
              </w:rPr>
              <w:t>浙江天宇药业股份有限公司</w:t>
            </w:r>
          </w:p>
        </w:tc>
        <w:tc>
          <w:tcPr>
            <w:tcW w:w="457" w:type="pct"/>
            <w:tcBorders>
              <w:top w:val="single" w:color="000000" w:sz="4" w:space="0"/>
              <w:left w:val="single" w:color="000000" w:sz="4" w:space="0"/>
              <w:bottom w:val="single" w:color="000000" w:sz="4" w:space="0"/>
              <w:right w:val="single" w:color="000000" w:sz="4" w:space="0"/>
            </w:tcBorders>
            <w:shd w:val="clear" w:color="auto" w:fill="FFFFFF"/>
            <w:vAlign w:val="bottom"/>
          </w:tcPr>
          <w:p>
            <w:pPr>
              <w:widowControl/>
              <w:spacing w:line="500" w:lineRule="exact"/>
              <w:jc w:val="left"/>
              <w:textAlignment w:val="center"/>
              <w:rPr>
                <w:rFonts w:ascii="仿宋_GB2312" w:hAnsi="仿宋" w:eastAsia="仿宋_GB2312" w:cs="仿宋"/>
                <w:color w:val="000000"/>
                <w:kern w:val="0"/>
                <w:sz w:val="28"/>
                <w:szCs w:val="28"/>
                <w:lang w:bidi="ar"/>
              </w:rPr>
            </w:pPr>
            <w:r>
              <w:rPr>
                <w:rFonts w:hint="eastAsia"/>
                <w:color w:val="000000"/>
                <w:sz w:val="22"/>
              </w:rPr>
              <w:t>MT185</w:t>
            </w:r>
          </w:p>
        </w:tc>
        <w:tc>
          <w:tcPr>
            <w:tcW w:w="2563"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500" w:lineRule="exact"/>
              <w:jc w:val="left"/>
              <w:textAlignment w:val="center"/>
              <w:rPr>
                <w:rFonts w:ascii="仿宋_GB2312" w:hAnsi="仿宋" w:eastAsia="仿宋_GB2312" w:cs="仿宋"/>
                <w:color w:val="000000"/>
                <w:sz w:val="28"/>
                <w:szCs w:val="28"/>
              </w:rPr>
            </w:pPr>
            <w:r>
              <w:rPr>
                <w:rFonts w:hint="eastAsia" w:ascii="仿宋_GB2312" w:hAnsi="仿宋" w:eastAsia="仿宋_GB2312" w:cs="仿宋"/>
                <w:color w:val="000000"/>
                <w:kern w:val="0"/>
                <w:sz w:val="28"/>
                <w:szCs w:val="28"/>
                <w:lang w:bidi="ar"/>
              </w:rPr>
              <w:t>沙坦原料药化合物及其衍生产品生产中高性能催化剂开发</w:t>
            </w:r>
          </w:p>
        </w:tc>
      </w:tr>
      <w:tr>
        <w:tblPrEx>
          <w:tblCellMar>
            <w:top w:w="0" w:type="dxa"/>
            <w:left w:w="108" w:type="dxa"/>
            <w:bottom w:w="0" w:type="dxa"/>
            <w:right w:w="108" w:type="dxa"/>
          </w:tblCellMar>
        </w:tblPrEx>
        <w:trPr>
          <w:trHeight w:val="300" w:hRule="atLeast"/>
        </w:trPr>
        <w:tc>
          <w:tcPr>
            <w:tcW w:w="216"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500" w:lineRule="exact"/>
              <w:jc w:val="center"/>
              <w:textAlignment w:val="center"/>
              <w:rPr>
                <w:rFonts w:ascii="仿宋_GB2312" w:hAnsi="仿宋" w:eastAsia="仿宋_GB2312" w:cs="仿宋"/>
                <w:color w:val="000000"/>
                <w:sz w:val="28"/>
                <w:szCs w:val="28"/>
              </w:rPr>
            </w:pPr>
            <w:r>
              <w:rPr>
                <w:rFonts w:hint="eastAsia" w:ascii="仿宋_GB2312" w:hAnsi="仿宋" w:eastAsia="仿宋_GB2312" w:cs="仿宋"/>
                <w:color w:val="000000"/>
                <w:kern w:val="0"/>
                <w:sz w:val="28"/>
                <w:szCs w:val="28"/>
                <w:lang w:bidi="ar"/>
              </w:rPr>
              <w:t>54</w:t>
            </w:r>
          </w:p>
        </w:tc>
        <w:tc>
          <w:tcPr>
            <w:tcW w:w="1764"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500" w:lineRule="exact"/>
              <w:jc w:val="left"/>
              <w:textAlignment w:val="center"/>
              <w:rPr>
                <w:rFonts w:ascii="仿宋_GB2312" w:hAnsi="仿宋" w:eastAsia="仿宋_GB2312" w:cs="仿宋"/>
                <w:color w:val="000000"/>
                <w:sz w:val="28"/>
                <w:szCs w:val="28"/>
              </w:rPr>
            </w:pPr>
            <w:r>
              <w:rPr>
                <w:rFonts w:hint="eastAsia" w:ascii="仿宋_GB2312" w:hAnsi="仿宋" w:eastAsia="仿宋_GB2312" w:cs="仿宋"/>
                <w:color w:val="000000"/>
                <w:kern w:val="0"/>
                <w:sz w:val="28"/>
                <w:szCs w:val="28"/>
                <w:lang w:bidi="ar"/>
              </w:rPr>
              <w:t>浙江浙大中控信息技术有限公司</w:t>
            </w:r>
          </w:p>
        </w:tc>
        <w:tc>
          <w:tcPr>
            <w:tcW w:w="457" w:type="pct"/>
            <w:tcBorders>
              <w:top w:val="single" w:color="000000" w:sz="4" w:space="0"/>
              <w:left w:val="single" w:color="000000" w:sz="4" w:space="0"/>
              <w:bottom w:val="single" w:color="000000" w:sz="4" w:space="0"/>
              <w:right w:val="single" w:color="000000" w:sz="4" w:space="0"/>
            </w:tcBorders>
            <w:shd w:val="clear" w:color="auto" w:fill="FFFFFF"/>
            <w:vAlign w:val="bottom"/>
          </w:tcPr>
          <w:p>
            <w:pPr>
              <w:widowControl/>
              <w:spacing w:line="500" w:lineRule="exact"/>
              <w:jc w:val="left"/>
              <w:textAlignment w:val="center"/>
              <w:rPr>
                <w:rFonts w:ascii="仿宋_GB2312" w:hAnsi="仿宋" w:eastAsia="仿宋_GB2312" w:cs="仿宋"/>
                <w:color w:val="000000"/>
                <w:kern w:val="0"/>
                <w:sz w:val="28"/>
                <w:szCs w:val="28"/>
                <w:lang w:bidi="ar"/>
              </w:rPr>
            </w:pPr>
            <w:r>
              <w:rPr>
                <w:rFonts w:hint="eastAsia"/>
                <w:color w:val="000000"/>
                <w:sz w:val="22"/>
              </w:rPr>
              <w:t>MT186</w:t>
            </w:r>
          </w:p>
        </w:tc>
        <w:tc>
          <w:tcPr>
            <w:tcW w:w="2563"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500" w:lineRule="exact"/>
              <w:jc w:val="left"/>
              <w:textAlignment w:val="center"/>
              <w:rPr>
                <w:rFonts w:ascii="仿宋_GB2312" w:hAnsi="仿宋" w:eastAsia="仿宋_GB2312" w:cs="仿宋"/>
                <w:color w:val="000000"/>
                <w:sz w:val="28"/>
                <w:szCs w:val="28"/>
              </w:rPr>
            </w:pPr>
            <w:r>
              <w:rPr>
                <w:rFonts w:hint="eastAsia" w:ascii="仿宋_GB2312" w:hAnsi="仿宋" w:eastAsia="仿宋_GB2312" w:cs="仿宋"/>
                <w:color w:val="000000"/>
                <w:kern w:val="0"/>
                <w:sz w:val="28"/>
                <w:szCs w:val="28"/>
                <w:lang w:bidi="ar"/>
              </w:rPr>
              <w:t>全息数智交通：基于雷视融合的交通数智孪生领航员</w:t>
            </w:r>
          </w:p>
        </w:tc>
      </w:tr>
      <w:tr>
        <w:tblPrEx>
          <w:tblCellMar>
            <w:top w:w="0" w:type="dxa"/>
            <w:left w:w="108" w:type="dxa"/>
            <w:bottom w:w="0" w:type="dxa"/>
            <w:right w:w="108" w:type="dxa"/>
          </w:tblCellMar>
        </w:tblPrEx>
        <w:trPr>
          <w:trHeight w:val="300" w:hRule="atLeast"/>
        </w:trPr>
        <w:tc>
          <w:tcPr>
            <w:tcW w:w="216"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500" w:lineRule="exact"/>
              <w:jc w:val="center"/>
              <w:textAlignment w:val="center"/>
              <w:rPr>
                <w:rFonts w:ascii="仿宋_GB2312" w:hAnsi="仿宋" w:eastAsia="仿宋_GB2312" w:cs="仿宋"/>
                <w:sz w:val="28"/>
                <w:szCs w:val="28"/>
              </w:rPr>
            </w:pPr>
            <w:r>
              <w:rPr>
                <w:rFonts w:hint="eastAsia" w:ascii="仿宋_GB2312" w:hAnsi="仿宋" w:eastAsia="仿宋_GB2312" w:cs="仿宋"/>
                <w:kern w:val="0"/>
                <w:sz w:val="28"/>
                <w:szCs w:val="28"/>
                <w:lang w:bidi="ar"/>
              </w:rPr>
              <w:t>55</w:t>
            </w:r>
          </w:p>
        </w:tc>
        <w:tc>
          <w:tcPr>
            <w:tcW w:w="1764"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500" w:lineRule="exact"/>
              <w:jc w:val="left"/>
              <w:textAlignment w:val="center"/>
              <w:rPr>
                <w:rFonts w:ascii="仿宋_GB2312" w:hAnsi="仿宋" w:eastAsia="仿宋_GB2312" w:cs="仿宋"/>
                <w:sz w:val="28"/>
                <w:szCs w:val="28"/>
              </w:rPr>
            </w:pPr>
            <w:r>
              <w:rPr>
                <w:rFonts w:hint="eastAsia" w:ascii="仿宋_GB2312" w:hAnsi="仿宋" w:eastAsia="仿宋_GB2312" w:cs="仿宋"/>
                <w:kern w:val="0"/>
                <w:sz w:val="28"/>
                <w:szCs w:val="28"/>
                <w:lang w:bidi="ar"/>
              </w:rPr>
              <w:t>中船海洋动力部件有限公司</w:t>
            </w:r>
          </w:p>
        </w:tc>
        <w:tc>
          <w:tcPr>
            <w:tcW w:w="457" w:type="pct"/>
            <w:tcBorders>
              <w:top w:val="single" w:color="000000" w:sz="4" w:space="0"/>
              <w:left w:val="single" w:color="000000" w:sz="4" w:space="0"/>
              <w:bottom w:val="single" w:color="000000" w:sz="4" w:space="0"/>
              <w:right w:val="single" w:color="000000" w:sz="4" w:space="0"/>
            </w:tcBorders>
            <w:shd w:val="clear" w:color="auto" w:fill="FFFFFF"/>
            <w:vAlign w:val="bottom"/>
          </w:tcPr>
          <w:p>
            <w:pPr>
              <w:widowControl/>
              <w:spacing w:line="500" w:lineRule="exact"/>
              <w:jc w:val="left"/>
              <w:textAlignment w:val="center"/>
              <w:rPr>
                <w:rFonts w:ascii="仿宋_GB2312" w:hAnsi="仿宋" w:eastAsia="仿宋_GB2312" w:cs="仿宋"/>
                <w:kern w:val="0"/>
                <w:sz w:val="28"/>
                <w:szCs w:val="28"/>
                <w:lang w:bidi="ar"/>
              </w:rPr>
            </w:pPr>
            <w:r>
              <w:rPr>
                <w:rFonts w:hint="eastAsia"/>
                <w:color w:val="000000"/>
                <w:sz w:val="22"/>
              </w:rPr>
              <w:t>MT187</w:t>
            </w:r>
          </w:p>
        </w:tc>
        <w:tc>
          <w:tcPr>
            <w:tcW w:w="2563"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500" w:lineRule="exact"/>
              <w:jc w:val="left"/>
              <w:textAlignment w:val="center"/>
              <w:rPr>
                <w:rFonts w:ascii="仿宋_GB2312" w:hAnsi="仿宋" w:eastAsia="仿宋_GB2312" w:cs="仿宋"/>
                <w:sz w:val="28"/>
                <w:szCs w:val="28"/>
              </w:rPr>
            </w:pPr>
            <w:r>
              <w:rPr>
                <w:rFonts w:hint="eastAsia" w:ascii="仿宋_GB2312" w:hAnsi="仿宋" w:eastAsia="仿宋_GB2312" w:cs="仿宋"/>
                <w:kern w:val="0"/>
                <w:sz w:val="28"/>
                <w:szCs w:val="28"/>
                <w:lang w:bidi="ar"/>
              </w:rPr>
              <w:t>大型船用发动机零部件智能铸造</w:t>
            </w:r>
          </w:p>
        </w:tc>
      </w:tr>
      <w:tr>
        <w:tblPrEx>
          <w:tblCellMar>
            <w:top w:w="0" w:type="dxa"/>
            <w:left w:w="108" w:type="dxa"/>
            <w:bottom w:w="0" w:type="dxa"/>
            <w:right w:w="108" w:type="dxa"/>
          </w:tblCellMar>
        </w:tblPrEx>
        <w:trPr>
          <w:trHeight w:val="300" w:hRule="atLeast"/>
        </w:trPr>
        <w:tc>
          <w:tcPr>
            <w:tcW w:w="216"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500" w:lineRule="exact"/>
              <w:jc w:val="center"/>
              <w:textAlignment w:val="center"/>
              <w:rPr>
                <w:rFonts w:ascii="仿宋_GB2312" w:hAnsi="仿宋" w:eastAsia="仿宋_GB2312" w:cs="仿宋"/>
                <w:sz w:val="28"/>
                <w:szCs w:val="28"/>
              </w:rPr>
            </w:pPr>
            <w:r>
              <w:rPr>
                <w:rFonts w:hint="eastAsia" w:ascii="仿宋_GB2312" w:hAnsi="仿宋" w:eastAsia="仿宋_GB2312" w:cs="仿宋"/>
                <w:kern w:val="0"/>
                <w:sz w:val="28"/>
                <w:szCs w:val="28"/>
                <w:lang w:bidi="ar"/>
              </w:rPr>
              <w:t>56</w:t>
            </w:r>
          </w:p>
        </w:tc>
        <w:tc>
          <w:tcPr>
            <w:tcW w:w="1764"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500" w:lineRule="exact"/>
              <w:jc w:val="left"/>
              <w:textAlignment w:val="center"/>
              <w:rPr>
                <w:rFonts w:ascii="仿宋_GB2312" w:hAnsi="仿宋" w:eastAsia="仿宋_GB2312" w:cs="仿宋"/>
                <w:sz w:val="28"/>
                <w:szCs w:val="28"/>
              </w:rPr>
            </w:pPr>
            <w:r>
              <w:rPr>
                <w:rFonts w:hint="eastAsia" w:ascii="仿宋_GB2312" w:hAnsi="仿宋" w:eastAsia="仿宋_GB2312" w:cs="仿宋"/>
                <w:kern w:val="0"/>
                <w:sz w:val="28"/>
                <w:szCs w:val="28"/>
                <w:lang w:bidi="ar"/>
              </w:rPr>
              <w:t>中国电子科技集团公司第十四研究所</w:t>
            </w:r>
          </w:p>
        </w:tc>
        <w:tc>
          <w:tcPr>
            <w:tcW w:w="457" w:type="pct"/>
            <w:tcBorders>
              <w:top w:val="single" w:color="000000" w:sz="4" w:space="0"/>
              <w:left w:val="single" w:color="000000" w:sz="4" w:space="0"/>
              <w:bottom w:val="single" w:color="000000" w:sz="4" w:space="0"/>
              <w:right w:val="single" w:color="000000" w:sz="4" w:space="0"/>
            </w:tcBorders>
            <w:shd w:val="clear" w:color="auto" w:fill="FFFFFF"/>
            <w:vAlign w:val="bottom"/>
          </w:tcPr>
          <w:p>
            <w:pPr>
              <w:widowControl/>
              <w:spacing w:line="500" w:lineRule="exact"/>
              <w:jc w:val="left"/>
              <w:textAlignment w:val="center"/>
              <w:rPr>
                <w:rFonts w:ascii="仿宋_GB2312" w:hAnsi="仿宋" w:eastAsia="仿宋_GB2312" w:cs="仿宋"/>
                <w:kern w:val="0"/>
                <w:sz w:val="28"/>
                <w:szCs w:val="28"/>
                <w:lang w:bidi="ar"/>
              </w:rPr>
            </w:pPr>
            <w:r>
              <w:rPr>
                <w:rFonts w:hint="eastAsia"/>
                <w:color w:val="000000"/>
                <w:sz w:val="22"/>
              </w:rPr>
              <w:t>MT188</w:t>
            </w:r>
          </w:p>
        </w:tc>
        <w:tc>
          <w:tcPr>
            <w:tcW w:w="2563"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500" w:lineRule="exact"/>
              <w:jc w:val="left"/>
              <w:textAlignment w:val="center"/>
              <w:rPr>
                <w:rFonts w:ascii="仿宋_GB2312" w:hAnsi="仿宋" w:eastAsia="仿宋_GB2312" w:cs="仿宋"/>
                <w:sz w:val="28"/>
                <w:szCs w:val="28"/>
              </w:rPr>
            </w:pPr>
            <w:r>
              <w:rPr>
                <w:rFonts w:hint="eastAsia" w:ascii="仿宋_GB2312" w:hAnsi="仿宋" w:eastAsia="仿宋_GB2312" w:cs="仿宋"/>
                <w:kern w:val="0"/>
                <w:sz w:val="28"/>
                <w:szCs w:val="28"/>
                <w:lang w:bidi="ar"/>
              </w:rPr>
              <w:t>面向无人机群目标的探测和意图识别系统</w:t>
            </w:r>
          </w:p>
        </w:tc>
      </w:tr>
      <w:tr>
        <w:tblPrEx>
          <w:tblCellMar>
            <w:top w:w="0" w:type="dxa"/>
            <w:left w:w="108" w:type="dxa"/>
            <w:bottom w:w="0" w:type="dxa"/>
            <w:right w:w="108" w:type="dxa"/>
          </w:tblCellMar>
        </w:tblPrEx>
        <w:trPr>
          <w:trHeight w:val="300" w:hRule="atLeast"/>
        </w:trPr>
        <w:tc>
          <w:tcPr>
            <w:tcW w:w="216"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500" w:lineRule="exact"/>
              <w:jc w:val="center"/>
              <w:textAlignment w:val="center"/>
              <w:rPr>
                <w:rFonts w:ascii="仿宋_GB2312" w:hAnsi="仿宋" w:eastAsia="仿宋_GB2312" w:cs="仿宋"/>
                <w:sz w:val="28"/>
                <w:szCs w:val="28"/>
              </w:rPr>
            </w:pPr>
            <w:r>
              <w:rPr>
                <w:rFonts w:hint="eastAsia" w:ascii="仿宋_GB2312" w:hAnsi="仿宋" w:eastAsia="仿宋_GB2312" w:cs="仿宋"/>
                <w:kern w:val="0"/>
                <w:sz w:val="28"/>
                <w:szCs w:val="28"/>
                <w:lang w:bidi="ar"/>
              </w:rPr>
              <w:t>57</w:t>
            </w:r>
          </w:p>
        </w:tc>
        <w:tc>
          <w:tcPr>
            <w:tcW w:w="1764"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500" w:lineRule="exact"/>
              <w:jc w:val="left"/>
              <w:textAlignment w:val="center"/>
              <w:rPr>
                <w:rFonts w:ascii="仿宋_GB2312" w:hAnsi="仿宋" w:eastAsia="仿宋_GB2312" w:cs="仿宋"/>
                <w:sz w:val="28"/>
                <w:szCs w:val="28"/>
              </w:rPr>
            </w:pPr>
            <w:r>
              <w:rPr>
                <w:rFonts w:hint="eastAsia" w:ascii="仿宋_GB2312" w:hAnsi="仿宋" w:eastAsia="仿宋_GB2312" w:cs="仿宋"/>
                <w:kern w:val="0"/>
                <w:sz w:val="28"/>
                <w:szCs w:val="28"/>
                <w:lang w:bidi="ar"/>
              </w:rPr>
              <w:t>中国航天科工集团第三研究院第三</w:t>
            </w:r>
            <w:r>
              <w:rPr>
                <w:rFonts w:hint="eastAsia" w:ascii="微软雅黑" w:hAnsi="微软雅黑" w:eastAsia="微软雅黑" w:cs="微软雅黑"/>
                <w:kern w:val="0"/>
                <w:sz w:val="28"/>
                <w:szCs w:val="28"/>
                <w:lang w:bidi="ar"/>
              </w:rPr>
              <w:t>〇</w:t>
            </w:r>
            <w:r>
              <w:rPr>
                <w:rFonts w:hint="eastAsia" w:ascii="仿宋_GB2312" w:hAnsi="仿宋_GB2312" w:eastAsia="仿宋_GB2312" w:cs="仿宋_GB2312"/>
                <w:kern w:val="0"/>
                <w:sz w:val="28"/>
                <w:szCs w:val="28"/>
                <w:lang w:bidi="ar"/>
              </w:rPr>
              <w:t>四研究所</w:t>
            </w:r>
          </w:p>
        </w:tc>
        <w:tc>
          <w:tcPr>
            <w:tcW w:w="457" w:type="pct"/>
            <w:tcBorders>
              <w:top w:val="single" w:color="000000" w:sz="4" w:space="0"/>
              <w:left w:val="single" w:color="000000" w:sz="4" w:space="0"/>
              <w:bottom w:val="single" w:color="000000" w:sz="4" w:space="0"/>
              <w:right w:val="single" w:color="000000" w:sz="4" w:space="0"/>
            </w:tcBorders>
            <w:shd w:val="clear" w:color="auto" w:fill="FFFFFF"/>
            <w:vAlign w:val="bottom"/>
          </w:tcPr>
          <w:p>
            <w:pPr>
              <w:widowControl/>
              <w:spacing w:line="500" w:lineRule="exact"/>
              <w:jc w:val="left"/>
              <w:textAlignment w:val="center"/>
              <w:rPr>
                <w:rFonts w:ascii="仿宋_GB2312" w:hAnsi="仿宋" w:eastAsia="仿宋_GB2312" w:cs="仿宋"/>
                <w:kern w:val="0"/>
                <w:sz w:val="28"/>
                <w:szCs w:val="28"/>
                <w:lang w:bidi="ar"/>
              </w:rPr>
            </w:pPr>
            <w:r>
              <w:rPr>
                <w:rFonts w:hint="eastAsia"/>
                <w:color w:val="000000"/>
                <w:sz w:val="22"/>
              </w:rPr>
              <w:t>MT189</w:t>
            </w:r>
          </w:p>
        </w:tc>
        <w:tc>
          <w:tcPr>
            <w:tcW w:w="2563"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500" w:lineRule="exact"/>
              <w:jc w:val="left"/>
              <w:textAlignment w:val="center"/>
              <w:rPr>
                <w:rFonts w:ascii="仿宋_GB2312" w:hAnsi="仿宋" w:eastAsia="仿宋_GB2312" w:cs="仿宋"/>
                <w:sz w:val="28"/>
                <w:szCs w:val="28"/>
              </w:rPr>
            </w:pPr>
            <w:r>
              <w:rPr>
                <w:rFonts w:hint="eastAsia" w:ascii="仿宋_GB2312" w:hAnsi="仿宋" w:eastAsia="仿宋_GB2312" w:cs="仿宋"/>
                <w:kern w:val="0"/>
                <w:sz w:val="28"/>
                <w:szCs w:val="28"/>
                <w:lang w:bidi="ar"/>
              </w:rPr>
              <w:t>基于数学孪生的工业流场三维层析成像检测系统</w:t>
            </w:r>
          </w:p>
        </w:tc>
      </w:tr>
      <w:tr>
        <w:tblPrEx>
          <w:tblCellMar>
            <w:top w:w="0" w:type="dxa"/>
            <w:left w:w="108" w:type="dxa"/>
            <w:bottom w:w="0" w:type="dxa"/>
            <w:right w:w="108" w:type="dxa"/>
          </w:tblCellMar>
        </w:tblPrEx>
        <w:trPr>
          <w:trHeight w:val="300" w:hRule="atLeast"/>
        </w:trPr>
        <w:tc>
          <w:tcPr>
            <w:tcW w:w="216"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500" w:lineRule="exact"/>
              <w:jc w:val="center"/>
              <w:textAlignment w:val="center"/>
              <w:rPr>
                <w:rFonts w:ascii="仿宋_GB2312" w:hAnsi="仿宋" w:eastAsia="仿宋_GB2312" w:cs="仿宋"/>
                <w:color w:val="000000"/>
                <w:sz w:val="28"/>
                <w:szCs w:val="28"/>
              </w:rPr>
            </w:pPr>
            <w:r>
              <w:rPr>
                <w:rFonts w:hint="eastAsia" w:ascii="仿宋_GB2312" w:hAnsi="仿宋" w:eastAsia="仿宋_GB2312" w:cs="仿宋"/>
                <w:color w:val="000000"/>
                <w:kern w:val="0"/>
                <w:sz w:val="28"/>
                <w:szCs w:val="28"/>
                <w:lang w:bidi="ar"/>
              </w:rPr>
              <w:t>58</w:t>
            </w:r>
          </w:p>
        </w:tc>
        <w:tc>
          <w:tcPr>
            <w:tcW w:w="1764"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500" w:lineRule="exact"/>
              <w:jc w:val="left"/>
              <w:textAlignment w:val="center"/>
              <w:rPr>
                <w:rFonts w:ascii="仿宋_GB2312" w:hAnsi="仿宋" w:eastAsia="仿宋_GB2312" w:cs="仿宋"/>
                <w:color w:val="000000"/>
                <w:sz w:val="28"/>
                <w:szCs w:val="28"/>
              </w:rPr>
            </w:pPr>
            <w:r>
              <w:rPr>
                <w:rFonts w:hint="eastAsia" w:ascii="仿宋_GB2312" w:hAnsi="仿宋" w:eastAsia="仿宋_GB2312" w:cs="仿宋"/>
                <w:color w:val="000000"/>
                <w:kern w:val="0"/>
                <w:sz w:val="28"/>
                <w:szCs w:val="28"/>
                <w:lang w:bidi="ar"/>
              </w:rPr>
              <w:t>中国南方航空股份有限公司</w:t>
            </w:r>
          </w:p>
        </w:tc>
        <w:tc>
          <w:tcPr>
            <w:tcW w:w="457" w:type="pct"/>
            <w:tcBorders>
              <w:top w:val="single" w:color="000000" w:sz="4" w:space="0"/>
              <w:left w:val="single" w:color="000000" w:sz="4" w:space="0"/>
              <w:bottom w:val="single" w:color="000000" w:sz="4" w:space="0"/>
              <w:right w:val="single" w:color="000000" w:sz="4" w:space="0"/>
            </w:tcBorders>
            <w:shd w:val="clear" w:color="auto" w:fill="FFFFFF"/>
            <w:vAlign w:val="bottom"/>
          </w:tcPr>
          <w:p>
            <w:pPr>
              <w:widowControl/>
              <w:spacing w:line="500" w:lineRule="exact"/>
              <w:jc w:val="left"/>
              <w:textAlignment w:val="center"/>
              <w:rPr>
                <w:rFonts w:ascii="仿宋_GB2312" w:hAnsi="仿宋" w:eastAsia="仿宋_GB2312" w:cs="仿宋"/>
                <w:color w:val="000000"/>
                <w:kern w:val="0"/>
                <w:sz w:val="28"/>
                <w:szCs w:val="28"/>
                <w:lang w:bidi="ar"/>
              </w:rPr>
            </w:pPr>
            <w:r>
              <w:rPr>
                <w:rFonts w:hint="eastAsia"/>
                <w:color w:val="000000"/>
                <w:sz w:val="22"/>
              </w:rPr>
              <w:t>MT190</w:t>
            </w:r>
          </w:p>
        </w:tc>
        <w:tc>
          <w:tcPr>
            <w:tcW w:w="2563"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500" w:lineRule="exact"/>
              <w:jc w:val="left"/>
              <w:textAlignment w:val="center"/>
              <w:rPr>
                <w:rFonts w:ascii="仿宋_GB2312" w:hAnsi="仿宋" w:eastAsia="仿宋_GB2312" w:cs="仿宋"/>
                <w:color w:val="000000"/>
                <w:sz w:val="28"/>
                <w:szCs w:val="28"/>
              </w:rPr>
            </w:pPr>
            <w:r>
              <w:rPr>
                <w:rFonts w:hint="eastAsia" w:ascii="仿宋_GB2312" w:hAnsi="仿宋" w:eastAsia="仿宋_GB2312" w:cs="仿宋"/>
                <w:color w:val="000000"/>
                <w:kern w:val="0"/>
                <w:sz w:val="28"/>
                <w:szCs w:val="28"/>
                <w:lang w:bidi="ar"/>
              </w:rPr>
              <w:t>互联飞机智慧运维服务应用场景与模型算法开发</w:t>
            </w:r>
          </w:p>
        </w:tc>
      </w:tr>
      <w:tr>
        <w:tblPrEx>
          <w:tblCellMar>
            <w:top w:w="0" w:type="dxa"/>
            <w:left w:w="108" w:type="dxa"/>
            <w:bottom w:w="0" w:type="dxa"/>
            <w:right w:w="108" w:type="dxa"/>
          </w:tblCellMar>
        </w:tblPrEx>
        <w:trPr>
          <w:trHeight w:val="300" w:hRule="atLeast"/>
        </w:trPr>
        <w:tc>
          <w:tcPr>
            <w:tcW w:w="216" w:type="pct"/>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500" w:lineRule="exact"/>
              <w:jc w:val="center"/>
              <w:textAlignment w:val="center"/>
              <w:rPr>
                <w:rFonts w:ascii="仿宋_GB2312" w:hAnsi="仿宋" w:eastAsia="仿宋_GB2312" w:cs="仿宋"/>
                <w:color w:val="000000"/>
                <w:sz w:val="28"/>
                <w:szCs w:val="28"/>
              </w:rPr>
            </w:pPr>
            <w:r>
              <w:rPr>
                <w:rFonts w:hint="eastAsia" w:ascii="仿宋_GB2312" w:hAnsi="仿宋" w:eastAsia="仿宋_GB2312" w:cs="仿宋"/>
                <w:color w:val="000000"/>
                <w:kern w:val="0"/>
                <w:sz w:val="28"/>
                <w:szCs w:val="28"/>
                <w:lang w:bidi="ar"/>
              </w:rPr>
              <w:t>59</w:t>
            </w:r>
          </w:p>
        </w:tc>
        <w:tc>
          <w:tcPr>
            <w:tcW w:w="1764" w:type="pct"/>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500" w:lineRule="exact"/>
              <w:jc w:val="left"/>
              <w:textAlignment w:val="center"/>
              <w:rPr>
                <w:rFonts w:ascii="仿宋_GB2312" w:hAnsi="仿宋" w:eastAsia="仿宋_GB2312" w:cs="仿宋"/>
                <w:color w:val="000000"/>
                <w:sz w:val="28"/>
                <w:szCs w:val="28"/>
              </w:rPr>
            </w:pPr>
            <w:r>
              <w:rPr>
                <w:rFonts w:hint="eastAsia" w:ascii="仿宋_GB2312" w:hAnsi="仿宋" w:eastAsia="仿宋_GB2312" w:cs="仿宋"/>
                <w:color w:val="000000"/>
                <w:kern w:val="0"/>
                <w:sz w:val="28"/>
                <w:szCs w:val="28"/>
                <w:lang w:bidi="ar"/>
              </w:rPr>
              <w:t>中国冶金科技成果转化有限公司</w:t>
            </w:r>
          </w:p>
        </w:tc>
        <w:tc>
          <w:tcPr>
            <w:tcW w:w="457" w:type="pct"/>
            <w:tcBorders>
              <w:top w:val="single" w:color="000000" w:sz="4" w:space="0"/>
              <w:left w:val="single" w:color="000000" w:sz="4" w:space="0"/>
              <w:bottom w:val="single" w:color="000000" w:sz="4" w:space="0"/>
              <w:right w:val="single" w:color="000000" w:sz="4" w:space="0"/>
            </w:tcBorders>
            <w:shd w:val="clear" w:color="auto" w:fill="FFFFFF"/>
            <w:vAlign w:val="bottom"/>
          </w:tcPr>
          <w:p>
            <w:pPr>
              <w:widowControl/>
              <w:spacing w:line="500" w:lineRule="exact"/>
              <w:jc w:val="left"/>
              <w:textAlignment w:val="center"/>
              <w:rPr>
                <w:rFonts w:ascii="仿宋_GB2312" w:hAnsi="仿宋" w:eastAsia="仿宋_GB2312" w:cs="仿宋"/>
                <w:color w:val="000000"/>
                <w:kern w:val="0"/>
                <w:sz w:val="28"/>
                <w:szCs w:val="28"/>
                <w:lang w:bidi="ar"/>
              </w:rPr>
            </w:pPr>
            <w:r>
              <w:rPr>
                <w:rFonts w:hint="eastAsia"/>
                <w:color w:val="000000"/>
                <w:sz w:val="22"/>
              </w:rPr>
              <w:t>MT191</w:t>
            </w:r>
          </w:p>
        </w:tc>
        <w:tc>
          <w:tcPr>
            <w:tcW w:w="2563"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500" w:lineRule="exact"/>
              <w:jc w:val="left"/>
              <w:textAlignment w:val="center"/>
              <w:rPr>
                <w:rFonts w:ascii="仿宋_GB2312" w:hAnsi="仿宋" w:eastAsia="仿宋_GB2312" w:cs="仿宋"/>
                <w:color w:val="000000"/>
                <w:sz w:val="28"/>
                <w:szCs w:val="28"/>
              </w:rPr>
            </w:pPr>
            <w:r>
              <w:rPr>
                <w:rFonts w:hint="eastAsia" w:ascii="仿宋_GB2312" w:hAnsi="仿宋" w:eastAsia="仿宋_GB2312" w:cs="仿宋"/>
                <w:color w:val="000000"/>
                <w:kern w:val="0"/>
                <w:sz w:val="28"/>
                <w:szCs w:val="28"/>
                <w:lang w:bidi="ar"/>
              </w:rPr>
              <w:t>家用氢能供电系统解决方案</w:t>
            </w:r>
          </w:p>
        </w:tc>
      </w:tr>
      <w:tr>
        <w:tblPrEx>
          <w:tblCellMar>
            <w:top w:w="0" w:type="dxa"/>
            <w:left w:w="108" w:type="dxa"/>
            <w:bottom w:w="0" w:type="dxa"/>
            <w:right w:w="108" w:type="dxa"/>
          </w:tblCellMar>
        </w:tblPrEx>
        <w:trPr>
          <w:trHeight w:val="300" w:hRule="atLeast"/>
        </w:trPr>
        <w:tc>
          <w:tcPr>
            <w:tcW w:w="216"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500" w:lineRule="exact"/>
              <w:jc w:val="center"/>
              <w:rPr>
                <w:rFonts w:ascii="仿宋_GB2312" w:hAnsi="仿宋" w:eastAsia="仿宋_GB2312" w:cs="仿宋"/>
                <w:color w:val="000000"/>
                <w:sz w:val="28"/>
                <w:szCs w:val="28"/>
              </w:rPr>
            </w:pPr>
          </w:p>
        </w:tc>
        <w:tc>
          <w:tcPr>
            <w:tcW w:w="1764"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500" w:lineRule="exact"/>
              <w:jc w:val="left"/>
              <w:rPr>
                <w:rFonts w:ascii="仿宋_GB2312" w:hAnsi="仿宋" w:eastAsia="仿宋_GB2312" w:cs="仿宋"/>
                <w:color w:val="000000"/>
                <w:sz w:val="28"/>
                <w:szCs w:val="28"/>
              </w:rPr>
            </w:pPr>
          </w:p>
        </w:tc>
        <w:tc>
          <w:tcPr>
            <w:tcW w:w="457" w:type="pct"/>
            <w:tcBorders>
              <w:top w:val="single" w:color="000000" w:sz="4" w:space="0"/>
              <w:left w:val="single" w:color="000000" w:sz="4" w:space="0"/>
              <w:bottom w:val="single" w:color="000000" w:sz="4" w:space="0"/>
              <w:right w:val="single" w:color="000000" w:sz="4" w:space="0"/>
            </w:tcBorders>
            <w:shd w:val="clear" w:color="auto" w:fill="FFFFFF"/>
            <w:vAlign w:val="bottom"/>
          </w:tcPr>
          <w:p>
            <w:pPr>
              <w:widowControl/>
              <w:spacing w:line="500" w:lineRule="exact"/>
              <w:jc w:val="left"/>
              <w:textAlignment w:val="center"/>
              <w:rPr>
                <w:rFonts w:ascii="仿宋_GB2312" w:hAnsi="仿宋" w:eastAsia="仿宋_GB2312" w:cs="仿宋"/>
                <w:color w:val="000000"/>
                <w:kern w:val="0"/>
                <w:sz w:val="28"/>
                <w:szCs w:val="28"/>
                <w:lang w:bidi="ar"/>
              </w:rPr>
            </w:pPr>
            <w:r>
              <w:rPr>
                <w:rFonts w:hint="eastAsia"/>
                <w:color w:val="000000"/>
                <w:sz w:val="22"/>
              </w:rPr>
              <w:t>MT192</w:t>
            </w:r>
          </w:p>
        </w:tc>
        <w:tc>
          <w:tcPr>
            <w:tcW w:w="2563"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500" w:lineRule="exact"/>
              <w:jc w:val="left"/>
              <w:textAlignment w:val="center"/>
              <w:rPr>
                <w:rFonts w:ascii="仿宋_GB2312" w:hAnsi="仿宋" w:eastAsia="仿宋_GB2312" w:cs="仿宋"/>
                <w:color w:val="000000"/>
                <w:sz w:val="28"/>
                <w:szCs w:val="28"/>
              </w:rPr>
            </w:pPr>
            <w:r>
              <w:rPr>
                <w:rFonts w:hint="eastAsia" w:ascii="仿宋_GB2312" w:hAnsi="仿宋" w:eastAsia="仿宋_GB2312" w:cs="仿宋"/>
                <w:color w:val="000000"/>
                <w:kern w:val="0"/>
                <w:sz w:val="28"/>
                <w:szCs w:val="28"/>
                <w:lang w:bidi="ar"/>
              </w:rPr>
              <w:t>固态锂电池用高性能复合电解质制备和产业化</w:t>
            </w:r>
          </w:p>
        </w:tc>
      </w:tr>
      <w:tr>
        <w:tblPrEx>
          <w:tblCellMar>
            <w:top w:w="0" w:type="dxa"/>
            <w:left w:w="108" w:type="dxa"/>
            <w:bottom w:w="0" w:type="dxa"/>
            <w:right w:w="108" w:type="dxa"/>
          </w:tblCellMar>
        </w:tblPrEx>
        <w:trPr>
          <w:trHeight w:val="300" w:hRule="atLeast"/>
        </w:trPr>
        <w:tc>
          <w:tcPr>
            <w:tcW w:w="216"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500" w:lineRule="exact"/>
              <w:jc w:val="center"/>
              <w:rPr>
                <w:rFonts w:ascii="仿宋_GB2312" w:hAnsi="仿宋" w:eastAsia="仿宋_GB2312" w:cs="仿宋"/>
                <w:color w:val="000000"/>
                <w:sz w:val="28"/>
                <w:szCs w:val="28"/>
              </w:rPr>
            </w:pPr>
          </w:p>
        </w:tc>
        <w:tc>
          <w:tcPr>
            <w:tcW w:w="1764"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500" w:lineRule="exact"/>
              <w:jc w:val="left"/>
              <w:rPr>
                <w:rFonts w:ascii="仿宋_GB2312" w:hAnsi="仿宋" w:eastAsia="仿宋_GB2312" w:cs="仿宋"/>
                <w:color w:val="000000"/>
                <w:sz w:val="28"/>
                <w:szCs w:val="28"/>
              </w:rPr>
            </w:pPr>
          </w:p>
        </w:tc>
        <w:tc>
          <w:tcPr>
            <w:tcW w:w="457" w:type="pct"/>
            <w:tcBorders>
              <w:top w:val="single" w:color="000000" w:sz="4" w:space="0"/>
              <w:left w:val="single" w:color="000000" w:sz="4" w:space="0"/>
              <w:bottom w:val="single" w:color="000000" w:sz="4" w:space="0"/>
              <w:right w:val="single" w:color="000000" w:sz="4" w:space="0"/>
            </w:tcBorders>
            <w:shd w:val="clear" w:color="auto" w:fill="FFFFFF"/>
            <w:vAlign w:val="bottom"/>
          </w:tcPr>
          <w:p>
            <w:pPr>
              <w:widowControl/>
              <w:spacing w:line="500" w:lineRule="exact"/>
              <w:jc w:val="left"/>
              <w:textAlignment w:val="center"/>
              <w:rPr>
                <w:rFonts w:ascii="仿宋_GB2312" w:hAnsi="仿宋" w:eastAsia="仿宋_GB2312" w:cs="仿宋"/>
                <w:color w:val="000000"/>
                <w:kern w:val="0"/>
                <w:sz w:val="28"/>
                <w:szCs w:val="28"/>
                <w:lang w:bidi="ar"/>
              </w:rPr>
            </w:pPr>
            <w:r>
              <w:rPr>
                <w:rFonts w:hint="eastAsia"/>
                <w:color w:val="000000"/>
                <w:sz w:val="22"/>
              </w:rPr>
              <w:t>MT193</w:t>
            </w:r>
          </w:p>
        </w:tc>
        <w:tc>
          <w:tcPr>
            <w:tcW w:w="2563"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500" w:lineRule="exact"/>
              <w:jc w:val="left"/>
              <w:textAlignment w:val="center"/>
              <w:rPr>
                <w:rFonts w:ascii="仿宋_GB2312" w:hAnsi="仿宋" w:eastAsia="仿宋_GB2312" w:cs="仿宋"/>
                <w:color w:val="000000"/>
                <w:sz w:val="28"/>
                <w:szCs w:val="28"/>
              </w:rPr>
            </w:pPr>
            <w:r>
              <w:rPr>
                <w:rFonts w:hint="eastAsia" w:ascii="仿宋_GB2312" w:hAnsi="仿宋" w:eastAsia="仿宋_GB2312" w:cs="仿宋"/>
                <w:color w:val="000000"/>
                <w:kern w:val="0"/>
                <w:sz w:val="28"/>
                <w:szCs w:val="28"/>
                <w:lang w:bidi="ar"/>
              </w:rPr>
              <w:t>超黑材料及碳基复合吸波材料与器件产业化研究</w:t>
            </w:r>
          </w:p>
        </w:tc>
      </w:tr>
      <w:tr>
        <w:tblPrEx>
          <w:tblCellMar>
            <w:top w:w="0" w:type="dxa"/>
            <w:left w:w="108" w:type="dxa"/>
            <w:bottom w:w="0" w:type="dxa"/>
            <w:right w:w="108" w:type="dxa"/>
          </w:tblCellMar>
        </w:tblPrEx>
        <w:trPr>
          <w:trHeight w:val="300" w:hRule="atLeast"/>
        </w:trPr>
        <w:tc>
          <w:tcPr>
            <w:tcW w:w="216"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500" w:lineRule="exact"/>
              <w:jc w:val="center"/>
              <w:rPr>
                <w:rFonts w:ascii="仿宋_GB2312" w:hAnsi="仿宋" w:eastAsia="仿宋_GB2312" w:cs="仿宋"/>
                <w:color w:val="000000"/>
                <w:sz w:val="28"/>
                <w:szCs w:val="28"/>
              </w:rPr>
            </w:pPr>
          </w:p>
        </w:tc>
        <w:tc>
          <w:tcPr>
            <w:tcW w:w="1764"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500" w:lineRule="exact"/>
              <w:jc w:val="left"/>
              <w:rPr>
                <w:rFonts w:ascii="仿宋_GB2312" w:hAnsi="仿宋" w:eastAsia="仿宋_GB2312" w:cs="仿宋"/>
                <w:color w:val="000000"/>
                <w:sz w:val="28"/>
                <w:szCs w:val="28"/>
              </w:rPr>
            </w:pPr>
          </w:p>
        </w:tc>
        <w:tc>
          <w:tcPr>
            <w:tcW w:w="457" w:type="pct"/>
            <w:tcBorders>
              <w:top w:val="single" w:color="000000" w:sz="4" w:space="0"/>
              <w:left w:val="single" w:color="000000" w:sz="4" w:space="0"/>
              <w:bottom w:val="single" w:color="000000" w:sz="4" w:space="0"/>
              <w:right w:val="single" w:color="000000" w:sz="4" w:space="0"/>
            </w:tcBorders>
            <w:shd w:val="clear" w:color="auto" w:fill="FFFFFF"/>
            <w:vAlign w:val="bottom"/>
          </w:tcPr>
          <w:p>
            <w:pPr>
              <w:widowControl/>
              <w:spacing w:line="500" w:lineRule="exact"/>
              <w:jc w:val="left"/>
              <w:textAlignment w:val="center"/>
              <w:rPr>
                <w:rFonts w:ascii="仿宋_GB2312" w:hAnsi="仿宋" w:eastAsia="仿宋_GB2312" w:cs="仿宋"/>
                <w:color w:val="000000"/>
                <w:kern w:val="0"/>
                <w:sz w:val="28"/>
                <w:szCs w:val="28"/>
                <w:lang w:bidi="ar"/>
              </w:rPr>
            </w:pPr>
            <w:r>
              <w:rPr>
                <w:rFonts w:hint="eastAsia"/>
                <w:color w:val="000000"/>
                <w:sz w:val="22"/>
              </w:rPr>
              <w:t>MT194</w:t>
            </w:r>
          </w:p>
        </w:tc>
        <w:tc>
          <w:tcPr>
            <w:tcW w:w="2563"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500" w:lineRule="exact"/>
              <w:jc w:val="left"/>
              <w:textAlignment w:val="center"/>
              <w:rPr>
                <w:rFonts w:ascii="仿宋_GB2312" w:hAnsi="仿宋" w:eastAsia="仿宋_GB2312" w:cs="仿宋"/>
                <w:color w:val="000000"/>
                <w:sz w:val="28"/>
                <w:szCs w:val="28"/>
              </w:rPr>
            </w:pPr>
            <w:r>
              <w:rPr>
                <w:rFonts w:hint="eastAsia" w:ascii="仿宋_GB2312" w:hAnsi="仿宋" w:eastAsia="仿宋_GB2312" w:cs="仿宋"/>
                <w:color w:val="000000"/>
                <w:kern w:val="0"/>
                <w:sz w:val="28"/>
                <w:szCs w:val="28"/>
                <w:lang w:bidi="ar"/>
              </w:rPr>
              <w:t>OLED柔性显示关键材料和技术产业化</w:t>
            </w:r>
          </w:p>
        </w:tc>
      </w:tr>
      <w:tr>
        <w:tblPrEx>
          <w:tblCellMar>
            <w:top w:w="0" w:type="dxa"/>
            <w:left w:w="108" w:type="dxa"/>
            <w:bottom w:w="0" w:type="dxa"/>
            <w:right w:w="108" w:type="dxa"/>
          </w:tblCellMar>
        </w:tblPrEx>
        <w:trPr>
          <w:trHeight w:val="300" w:hRule="atLeast"/>
        </w:trPr>
        <w:tc>
          <w:tcPr>
            <w:tcW w:w="216"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500" w:lineRule="exact"/>
              <w:jc w:val="center"/>
              <w:rPr>
                <w:rFonts w:ascii="仿宋_GB2312" w:hAnsi="仿宋" w:eastAsia="仿宋_GB2312" w:cs="仿宋"/>
                <w:color w:val="000000"/>
                <w:sz w:val="28"/>
                <w:szCs w:val="28"/>
              </w:rPr>
            </w:pPr>
          </w:p>
        </w:tc>
        <w:tc>
          <w:tcPr>
            <w:tcW w:w="1764"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500" w:lineRule="exact"/>
              <w:jc w:val="left"/>
              <w:rPr>
                <w:rFonts w:ascii="仿宋_GB2312" w:hAnsi="仿宋" w:eastAsia="仿宋_GB2312" w:cs="仿宋"/>
                <w:color w:val="000000"/>
                <w:sz w:val="28"/>
                <w:szCs w:val="28"/>
              </w:rPr>
            </w:pPr>
          </w:p>
        </w:tc>
        <w:tc>
          <w:tcPr>
            <w:tcW w:w="457" w:type="pct"/>
            <w:tcBorders>
              <w:top w:val="single" w:color="000000" w:sz="4" w:space="0"/>
              <w:left w:val="single" w:color="000000" w:sz="4" w:space="0"/>
              <w:bottom w:val="single" w:color="000000" w:sz="4" w:space="0"/>
              <w:right w:val="single" w:color="000000" w:sz="4" w:space="0"/>
            </w:tcBorders>
            <w:shd w:val="clear" w:color="auto" w:fill="FFFFFF"/>
            <w:vAlign w:val="bottom"/>
          </w:tcPr>
          <w:p>
            <w:pPr>
              <w:widowControl/>
              <w:spacing w:line="500" w:lineRule="exact"/>
              <w:jc w:val="left"/>
              <w:textAlignment w:val="center"/>
              <w:rPr>
                <w:rFonts w:ascii="仿宋_GB2312" w:hAnsi="仿宋" w:eastAsia="仿宋_GB2312" w:cs="仿宋"/>
                <w:color w:val="000000"/>
                <w:kern w:val="0"/>
                <w:sz w:val="28"/>
                <w:szCs w:val="28"/>
                <w:lang w:bidi="ar"/>
              </w:rPr>
            </w:pPr>
            <w:r>
              <w:rPr>
                <w:rFonts w:hint="eastAsia"/>
                <w:color w:val="000000"/>
                <w:sz w:val="22"/>
              </w:rPr>
              <w:t>MT195</w:t>
            </w:r>
          </w:p>
        </w:tc>
        <w:tc>
          <w:tcPr>
            <w:tcW w:w="2563"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500" w:lineRule="exact"/>
              <w:jc w:val="left"/>
              <w:textAlignment w:val="center"/>
              <w:rPr>
                <w:rFonts w:ascii="仿宋_GB2312" w:hAnsi="仿宋" w:eastAsia="仿宋_GB2312" w:cs="仿宋"/>
                <w:color w:val="000000"/>
                <w:sz w:val="28"/>
                <w:szCs w:val="28"/>
              </w:rPr>
            </w:pPr>
            <w:r>
              <w:rPr>
                <w:rFonts w:hint="eastAsia" w:ascii="仿宋_GB2312" w:hAnsi="仿宋" w:eastAsia="仿宋_GB2312" w:cs="仿宋"/>
                <w:color w:val="000000"/>
                <w:kern w:val="0"/>
                <w:sz w:val="28"/>
                <w:szCs w:val="28"/>
                <w:lang w:bidi="ar"/>
              </w:rPr>
              <w:t>新能源工程车辆高安全性电池包热管理技术与应用</w:t>
            </w:r>
          </w:p>
        </w:tc>
      </w:tr>
      <w:tr>
        <w:tblPrEx>
          <w:tblCellMar>
            <w:top w:w="0" w:type="dxa"/>
            <w:left w:w="108" w:type="dxa"/>
            <w:bottom w:w="0" w:type="dxa"/>
            <w:right w:w="108" w:type="dxa"/>
          </w:tblCellMar>
        </w:tblPrEx>
        <w:trPr>
          <w:trHeight w:val="300" w:hRule="atLeast"/>
        </w:trPr>
        <w:tc>
          <w:tcPr>
            <w:tcW w:w="216"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500" w:lineRule="exact"/>
              <w:jc w:val="center"/>
              <w:rPr>
                <w:rFonts w:ascii="仿宋_GB2312" w:hAnsi="仿宋" w:eastAsia="仿宋_GB2312" w:cs="仿宋"/>
                <w:color w:val="000000"/>
                <w:sz w:val="28"/>
                <w:szCs w:val="28"/>
              </w:rPr>
            </w:pPr>
          </w:p>
        </w:tc>
        <w:tc>
          <w:tcPr>
            <w:tcW w:w="1764"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500" w:lineRule="exact"/>
              <w:jc w:val="left"/>
              <w:rPr>
                <w:rFonts w:ascii="仿宋_GB2312" w:hAnsi="仿宋" w:eastAsia="仿宋_GB2312" w:cs="仿宋"/>
                <w:color w:val="000000"/>
                <w:sz w:val="28"/>
                <w:szCs w:val="28"/>
              </w:rPr>
            </w:pPr>
          </w:p>
        </w:tc>
        <w:tc>
          <w:tcPr>
            <w:tcW w:w="457" w:type="pct"/>
            <w:tcBorders>
              <w:top w:val="single" w:color="000000" w:sz="4" w:space="0"/>
              <w:left w:val="single" w:color="000000" w:sz="4" w:space="0"/>
              <w:bottom w:val="single" w:color="000000" w:sz="4" w:space="0"/>
              <w:right w:val="single" w:color="000000" w:sz="4" w:space="0"/>
            </w:tcBorders>
            <w:shd w:val="clear" w:color="auto" w:fill="FFFFFF"/>
            <w:vAlign w:val="bottom"/>
          </w:tcPr>
          <w:p>
            <w:pPr>
              <w:widowControl/>
              <w:spacing w:line="500" w:lineRule="exact"/>
              <w:jc w:val="left"/>
              <w:textAlignment w:val="center"/>
              <w:rPr>
                <w:rFonts w:ascii="仿宋_GB2312" w:hAnsi="仿宋" w:eastAsia="仿宋_GB2312" w:cs="仿宋"/>
                <w:color w:val="000000"/>
                <w:kern w:val="0"/>
                <w:sz w:val="28"/>
                <w:szCs w:val="28"/>
                <w:lang w:bidi="ar"/>
              </w:rPr>
            </w:pPr>
            <w:r>
              <w:rPr>
                <w:rFonts w:hint="eastAsia"/>
                <w:color w:val="000000"/>
                <w:sz w:val="22"/>
              </w:rPr>
              <w:t>MT196</w:t>
            </w:r>
          </w:p>
        </w:tc>
        <w:tc>
          <w:tcPr>
            <w:tcW w:w="2563"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500" w:lineRule="exact"/>
              <w:jc w:val="left"/>
              <w:textAlignment w:val="center"/>
              <w:rPr>
                <w:rFonts w:ascii="仿宋_GB2312" w:hAnsi="仿宋" w:eastAsia="仿宋_GB2312" w:cs="仿宋"/>
                <w:color w:val="000000"/>
                <w:sz w:val="28"/>
                <w:szCs w:val="28"/>
              </w:rPr>
            </w:pPr>
            <w:r>
              <w:rPr>
                <w:rFonts w:hint="eastAsia" w:ascii="仿宋_GB2312" w:hAnsi="仿宋" w:eastAsia="仿宋_GB2312" w:cs="仿宋"/>
                <w:color w:val="000000"/>
                <w:kern w:val="0"/>
                <w:sz w:val="28"/>
                <w:szCs w:val="28"/>
                <w:lang w:bidi="ar"/>
              </w:rPr>
              <w:t>减隔震装置大流量需求下动态伺服液压控制</w:t>
            </w:r>
          </w:p>
        </w:tc>
      </w:tr>
      <w:tr>
        <w:tblPrEx>
          <w:tblCellMar>
            <w:top w:w="0" w:type="dxa"/>
            <w:left w:w="108" w:type="dxa"/>
            <w:bottom w:w="0" w:type="dxa"/>
            <w:right w:w="108" w:type="dxa"/>
          </w:tblCellMar>
        </w:tblPrEx>
        <w:trPr>
          <w:trHeight w:val="300" w:hRule="atLeast"/>
        </w:trPr>
        <w:tc>
          <w:tcPr>
            <w:tcW w:w="216"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500" w:lineRule="exact"/>
              <w:jc w:val="center"/>
              <w:rPr>
                <w:rFonts w:ascii="仿宋_GB2312" w:hAnsi="仿宋" w:eastAsia="仿宋_GB2312" w:cs="仿宋"/>
                <w:color w:val="000000"/>
                <w:sz w:val="28"/>
                <w:szCs w:val="28"/>
              </w:rPr>
            </w:pPr>
          </w:p>
        </w:tc>
        <w:tc>
          <w:tcPr>
            <w:tcW w:w="1764"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500" w:lineRule="exact"/>
              <w:jc w:val="left"/>
              <w:rPr>
                <w:rFonts w:ascii="仿宋_GB2312" w:hAnsi="仿宋" w:eastAsia="仿宋_GB2312" w:cs="仿宋"/>
                <w:color w:val="000000"/>
                <w:sz w:val="28"/>
                <w:szCs w:val="28"/>
              </w:rPr>
            </w:pPr>
          </w:p>
        </w:tc>
        <w:tc>
          <w:tcPr>
            <w:tcW w:w="457" w:type="pct"/>
            <w:tcBorders>
              <w:top w:val="single" w:color="000000" w:sz="4" w:space="0"/>
              <w:left w:val="single" w:color="000000" w:sz="4" w:space="0"/>
              <w:bottom w:val="single" w:color="000000" w:sz="4" w:space="0"/>
              <w:right w:val="single" w:color="000000" w:sz="4" w:space="0"/>
            </w:tcBorders>
            <w:shd w:val="clear" w:color="auto" w:fill="FFFFFF"/>
            <w:vAlign w:val="bottom"/>
          </w:tcPr>
          <w:p>
            <w:pPr>
              <w:widowControl/>
              <w:spacing w:line="500" w:lineRule="exact"/>
              <w:jc w:val="left"/>
              <w:textAlignment w:val="center"/>
              <w:rPr>
                <w:rFonts w:ascii="仿宋_GB2312" w:hAnsi="仿宋" w:eastAsia="仿宋_GB2312" w:cs="仿宋"/>
                <w:color w:val="000000"/>
                <w:kern w:val="0"/>
                <w:sz w:val="28"/>
                <w:szCs w:val="28"/>
                <w:lang w:bidi="ar"/>
              </w:rPr>
            </w:pPr>
            <w:r>
              <w:rPr>
                <w:rFonts w:hint="eastAsia"/>
                <w:color w:val="000000"/>
                <w:sz w:val="22"/>
              </w:rPr>
              <w:t>MT197</w:t>
            </w:r>
          </w:p>
        </w:tc>
        <w:tc>
          <w:tcPr>
            <w:tcW w:w="2563"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500" w:lineRule="exact"/>
              <w:jc w:val="left"/>
              <w:textAlignment w:val="center"/>
              <w:rPr>
                <w:rFonts w:ascii="仿宋_GB2312" w:hAnsi="仿宋" w:eastAsia="仿宋_GB2312" w:cs="仿宋"/>
                <w:color w:val="000000"/>
                <w:sz w:val="28"/>
                <w:szCs w:val="28"/>
              </w:rPr>
            </w:pPr>
            <w:r>
              <w:rPr>
                <w:rFonts w:hint="eastAsia" w:ascii="仿宋_GB2312" w:hAnsi="仿宋" w:eastAsia="仿宋_GB2312" w:cs="仿宋"/>
                <w:color w:val="000000"/>
                <w:kern w:val="0"/>
                <w:sz w:val="28"/>
                <w:szCs w:val="28"/>
                <w:lang w:bidi="ar"/>
              </w:rPr>
              <w:t>基于物联网金属矿智慧应急专家决策系统</w:t>
            </w:r>
          </w:p>
        </w:tc>
      </w:tr>
      <w:tr>
        <w:tblPrEx>
          <w:tblCellMar>
            <w:top w:w="0" w:type="dxa"/>
            <w:left w:w="108" w:type="dxa"/>
            <w:bottom w:w="0" w:type="dxa"/>
            <w:right w:w="108" w:type="dxa"/>
          </w:tblCellMar>
        </w:tblPrEx>
        <w:trPr>
          <w:trHeight w:val="300" w:hRule="atLeast"/>
        </w:trPr>
        <w:tc>
          <w:tcPr>
            <w:tcW w:w="216"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500" w:lineRule="exact"/>
              <w:jc w:val="center"/>
              <w:rPr>
                <w:rFonts w:ascii="仿宋_GB2312" w:hAnsi="仿宋" w:eastAsia="仿宋_GB2312" w:cs="仿宋"/>
                <w:color w:val="000000"/>
                <w:sz w:val="28"/>
                <w:szCs w:val="28"/>
              </w:rPr>
            </w:pPr>
          </w:p>
        </w:tc>
        <w:tc>
          <w:tcPr>
            <w:tcW w:w="1764"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500" w:lineRule="exact"/>
              <w:jc w:val="left"/>
              <w:rPr>
                <w:rFonts w:ascii="仿宋_GB2312" w:hAnsi="仿宋" w:eastAsia="仿宋_GB2312" w:cs="仿宋"/>
                <w:color w:val="000000"/>
                <w:sz w:val="28"/>
                <w:szCs w:val="28"/>
              </w:rPr>
            </w:pPr>
          </w:p>
        </w:tc>
        <w:tc>
          <w:tcPr>
            <w:tcW w:w="457" w:type="pct"/>
            <w:tcBorders>
              <w:top w:val="single" w:color="000000" w:sz="4" w:space="0"/>
              <w:left w:val="single" w:color="000000" w:sz="4" w:space="0"/>
              <w:bottom w:val="single" w:color="000000" w:sz="4" w:space="0"/>
              <w:right w:val="single" w:color="000000" w:sz="4" w:space="0"/>
            </w:tcBorders>
            <w:shd w:val="clear" w:color="auto" w:fill="FFFFFF"/>
            <w:vAlign w:val="bottom"/>
          </w:tcPr>
          <w:p>
            <w:pPr>
              <w:widowControl/>
              <w:spacing w:line="500" w:lineRule="exact"/>
              <w:jc w:val="left"/>
              <w:textAlignment w:val="center"/>
              <w:rPr>
                <w:rFonts w:ascii="仿宋_GB2312" w:hAnsi="仿宋" w:eastAsia="仿宋_GB2312" w:cs="仿宋"/>
                <w:color w:val="000000"/>
                <w:kern w:val="0"/>
                <w:sz w:val="28"/>
                <w:szCs w:val="28"/>
                <w:lang w:bidi="ar"/>
              </w:rPr>
            </w:pPr>
            <w:r>
              <w:rPr>
                <w:rFonts w:hint="eastAsia"/>
                <w:color w:val="000000"/>
                <w:sz w:val="22"/>
              </w:rPr>
              <w:t>MT198</w:t>
            </w:r>
          </w:p>
        </w:tc>
        <w:tc>
          <w:tcPr>
            <w:tcW w:w="2563"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500" w:lineRule="exact"/>
              <w:jc w:val="left"/>
              <w:textAlignment w:val="center"/>
              <w:rPr>
                <w:rFonts w:ascii="仿宋_GB2312" w:hAnsi="仿宋" w:eastAsia="仿宋_GB2312" w:cs="仿宋"/>
                <w:color w:val="000000"/>
                <w:sz w:val="28"/>
                <w:szCs w:val="28"/>
              </w:rPr>
            </w:pPr>
            <w:r>
              <w:rPr>
                <w:rFonts w:hint="eastAsia" w:ascii="仿宋_GB2312" w:hAnsi="仿宋" w:eastAsia="仿宋_GB2312" w:cs="仿宋"/>
                <w:color w:val="000000"/>
                <w:kern w:val="0"/>
                <w:sz w:val="28"/>
                <w:szCs w:val="28"/>
                <w:lang w:bidi="ar"/>
              </w:rPr>
              <w:t>固态电池关键材料及技术产业化</w:t>
            </w:r>
          </w:p>
        </w:tc>
      </w:tr>
      <w:tr>
        <w:tblPrEx>
          <w:tblCellMar>
            <w:top w:w="0" w:type="dxa"/>
            <w:left w:w="108" w:type="dxa"/>
            <w:bottom w:w="0" w:type="dxa"/>
            <w:right w:w="108" w:type="dxa"/>
          </w:tblCellMar>
        </w:tblPrEx>
        <w:trPr>
          <w:trHeight w:val="300" w:hRule="atLeast"/>
        </w:trPr>
        <w:tc>
          <w:tcPr>
            <w:tcW w:w="216"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500" w:lineRule="exact"/>
              <w:jc w:val="center"/>
              <w:rPr>
                <w:rFonts w:ascii="仿宋_GB2312" w:hAnsi="仿宋" w:eastAsia="仿宋_GB2312" w:cs="仿宋"/>
                <w:color w:val="000000"/>
                <w:sz w:val="28"/>
                <w:szCs w:val="28"/>
              </w:rPr>
            </w:pPr>
          </w:p>
        </w:tc>
        <w:tc>
          <w:tcPr>
            <w:tcW w:w="1764"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500" w:lineRule="exact"/>
              <w:jc w:val="left"/>
              <w:rPr>
                <w:rFonts w:ascii="仿宋_GB2312" w:hAnsi="仿宋" w:eastAsia="仿宋_GB2312" w:cs="仿宋"/>
                <w:color w:val="000000"/>
                <w:sz w:val="28"/>
                <w:szCs w:val="28"/>
              </w:rPr>
            </w:pPr>
          </w:p>
        </w:tc>
        <w:tc>
          <w:tcPr>
            <w:tcW w:w="457" w:type="pct"/>
            <w:tcBorders>
              <w:top w:val="single" w:color="000000" w:sz="4" w:space="0"/>
              <w:left w:val="single" w:color="000000" w:sz="4" w:space="0"/>
              <w:bottom w:val="single" w:color="000000" w:sz="4" w:space="0"/>
              <w:right w:val="single" w:color="000000" w:sz="4" w:space="0"/>
            </w:tcBorders>
            <w:shd w:val="clear" w:color="auto" w:fill="FFFFFF"/>
            <w:vAlign w:val="bottom"/>
          </w:tcPr>
          <w:p>
            <w:pPr>
              <w:widowControl/>
              <w:spacing w:line="500" w:lineRule="exact"/>
              <w:jc w:val="left"/>
              <w:textAlignment w:val="center"/>
              <w:rPr>
                <w:rFonts w:ascii="仿宋_GB2312" w:hAnsi="仿宋" w:eastAsia="仿宋_GB2312" w:cs="仿宋"/>
                <w:color w:val="000000"/>
                <w:kern w:val="0"/>
                <w:sz w:val="28"/>
                <w:szCs w:val="28"/>
                <w:lang w:bidi="ar"/>
              </w:rPr>
            </w:pPr>
            <w:r>
              <w:rPr>
                <w:rFonts w:hint="eastAsia"/>
                <w:color w:val="000000"/>
                <w:sz w:val="22"/>
              </w:rPr>
              <w:t>MT199</w:t>
            </w:r>
          </w:p>
        </w:tc>
        <w:tc>
          <w:tcPr>
            <w:tcW w:w="2563"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500" w:lineRule="exact"/>
              <w:jc w:val="left"/>
              <w:textAlignment w:val="center"/>
              <w:rPr>
                <w:rFonts w:ascii="仿宋_GB2312" w:hAnsi="仿宋" w:eastAsia="仿宋_GB2312" w:cs="仿宋"/>
                <w:color w:val="000000"/>
                <w:sz w:val="28"/>
                <w:szCs w:val="28"/>
              </w:rPr>
            </w:pPr>
            <w:r>
              <w:rPr>
                <w:rFonts w:hint="eastAsia" w:ascii="仿宋_GB2312" w:hAnsi="仿宋" w:eastAsia="仿宋_GB2312" w:cs="仿宋"/>
                <w:color w:val="000000"/>
                <w:kern w:val="0"/>
                <w:sz w:val="28"/>
                <w:szCs w:val="28"/>
                <w:lang w:bidi="ar"/>
              </w:rPr>
              <w:t>OLED柔性显示用的聚酰亚胺关键材料开发</w:t>
            </w:r>
          </w:p>
        </w:tc>
      </w:tr>
      <w:tr>
        <w:tblPrEx>
          <w:tblCellMar>
            <w:top w:w="0" w:type="dxa"/>
            <w:left w:w="108" w:type="dxa"/>
            <w:bottom w:w="0" w:type="dxa"/>
            <w:right w:w="108" w:type="dxa"/>
          </w:tblCellMar>
        </w:tblPrEx>
        <w:trPr>
          <w:trHeight w:val="300" w:hRule="atLeast"/>
        </w:trPr>
        <w:tc>
          <w:tcPr>
            <w:tcW w:w="216"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500" w:lineRule="exact"/>
              <w:jc w:val="center"/>
              <w:rPr>
                <w:rFonts w:ascii="仿宋_GB2312" w:hAnsi="仿宋" w:eastAsia="仿宋_GB2312" w:cs="仿宋"/>
                <w:color w:val="000000"/>
                <w:sz w:val="28"/>
                <w:szCs w:val="28"/>
              </w:rPr>
            </w:pPr>
          </w:p>
        </w:tc>
        <w:tc>
          <w:tcPr>
            <w:tcW w:w="1764"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500" w:lineRule="exact"/>
              <w:jc w:val="left"/>
              <w:rPr>
                <w:rFonts w:ascii="仿宋_GB2312" w:hAnsi="仿宋" w:eastAsia="仿宋_GB2312" w:cs="仿宋"/>
                <w:color w:val="000000"/>
                <w:sz w:val="28"/>
                <w:szCs w:val="28"/>
              </w:rPr>
            </w:pPr>
          </w:p>
        </w:tc>
        <w:tc>
          <w:tcPr>
            <w:tcW w:w="457" w:type="pct"/>
            <w:tcBorders>
              <w:top w:val="single" w:color="000000" w:sz="4" w:space="0"/>
              <w:left w:val="single" w:color="000000" w:sz="4" w:space="0"/>
              <w:bottom w:val="single" w:color="000000" w:sz="4" w:space="0"/>
              <w:right w:val="single" w:color="000000" w:sz="4" w:space="0"/>
            </w:tcBorders>
            <w:shd w:val="clear" w:color="auto" w:fill="FFFFFF"/>
            <w:vAlign w:val="bottom"/>
          </w:tcPr>
          <w:p>
            <w:pPr>
              <w:widowControl/>
              <w:spacing w:line="500" w:lineRule="exact"/>
              <w:jc w:val="left"/>
              <w:textAlignment w:val="center"/>
              <w:rPr>
                <w:rFonts w:ascii="仿宋_GB2312" w:hAnsi="仿宋" w:eastAsia="仿宋_GB2312" w:cs="仿宋"/>
                <w:color w:val="000000"/>
                <w:kern w:val="0"/>
                <w:sz w:val="28"/>
                <w:szCs w:val="28"/>
                <w:lang w:bidi="ar"/>
              </w:rPr>
            </w:pPr>
            <w:r>
              <w:rPr>
                <w:rFonts w:hint="eastAsia"/>
                <w:color w:val="000000"/>
                <w:sz w:val="22"/>
              </w:rPr>
              <w:t>MT200</w:t>
            </w:r>
          </w:p>
        </w:tc>
        <w:tc>
          <w:tcPr>
            <w:tcW w:w="2563"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500" w:lineRule="exact"/>
              <w:jc w:val="left"/>
              <w:textAlignment w:val="center"/>
              <w:rPr>
                <w:rFonts w:ascii="仿宋_GB2312" w:hAnsi="仿宋" w:eastAsia="仿宋_GB2312" w:cs="仿宋"/>
                <w:color w:val="000000"/>
                <w:sz w:val="28"/>
                <w:szCs w:val="28"/>
              </w:rPr>
            </w:pPr>
            <w:r>
              <w:rPr>
                <w:rFonts w:hint="eastAsia" w:ascii="仿宋_GB2312" w:hAnsi="仿宋" w:eastAsia="仿宋_GB2312" w:cs="仿宋"/>
                <w:color w:val="000000"/>
                <w:kern w:val="0"/>
                <w:sz w:val="28"/>
                <w:szCs w:val="28"/>
                <w:lang w:bidi="ar"/>
              </w:rPr>
              <w:t>矿山用 低能耗水资源循环再生系统材料和器件产业化</w:t>
            </w:r>
          </w:p>
        </w:tc>
      </w:tr>
      <w:tr>
        <w:tblPrEx>
          <w:tblCellMar>
            <w:top w:w="0" w:type="dxa"/>
            <w:left w:w="108" w:type="dxa"/>
            <w:bottom w:w="0" w:type="dxa"/>
            <w:right w:w="108" w:type="dxa"/>
          </w:tblCellMar>
        </w:tblPrEx>
        <w:trPr>
          <w:trHeight w:val="300" w:hRule="atLeast"/>
        </w:trPr>
        <w:tc>
          <w:tcPr>
            <w:tcW w:w="216"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500" w:lineRule="exact"/>
              <w:jc w:val="center"/>
              <w:rPr>
                <w:rFonts w:ascii="仿宋_GB2312" w:hAnsi="仿宋" w:eastAsia="仿宋_GB2312" w:cs="仿宋"/>
                <w:color w:val="000000"/>
                <w:sz w:val="28"/>
                <w:szCs w:val="28"/>
              </w:rPr>
            </w:pPr>
          </w:p>
        </w:tc>
        <w:tc>
          <w:tcPr>
            <w:tcW w:w="1764"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500" w:lineRule="exact"/>
              <w:jc w:val="left"/>
              <w:rPr>
                <w:rFonts w:ascii="仿宋_GB2312" w:hAnsi="仿宋" w:eastAsia="仿宋_GB2312" w:cs="仿宋"/>
                <w:color w:val="000000"/>
                <w:sz w:val="28"/>
                <w:szCs w:val="28"/>
              </w:rPr>
            </w:pPr>
          </w:p>
        </w:tc>
        <w:tc>
          <w:tcPr>
            <w:tcW w:w="457" w:type="pct"/>
            <w:tcBorders>
              <w:top w:val="single" w:color="000000" w:sz="4" w:space="0"/>
              <w:left w:val="single" w:color="000000" w:sz="4" w:space="0"/>
              <w:bottom w:val="single" w:color="000000" w:sz="4" w:space="0"/>
              <w:right w:val="single" w:color="000000" w:sz="4" w:space="0"/>
            </w:tcBorders>
            <w:shd w:val="clear" w:color="auto" w:fill="FFFFFF"/>
            <w:vAlign w:val="bottom"/>
          </w:tcPr>
          <w:p>
            <w:pPr>
              <w:widowControl/>
              <w:spacing w:line="500" w:lineRule="exact"/>
              <w:jc w:val="left"/>
              <w:textAlignment w:val="center"/>
              <w:rPr>
                <w:rFonts w:ascii="仿宋_GB2312" w:hAnsi="仿宋" w:eastAsia="仿宋_GB2312" w:cs="仿宋"/>
                <w:color w:val="000000"/>
                <w:kern w:val="0"/>
                <w:sz w:val="28"/>
                <w:szCs w:val="28"/>
                <w:lang w:bidi="ar"/>
              </w:rPr>
            </w:pPr>
            <w:r>
              <w:rPr>
                <w:rFonts w:hint="eastAsia"/>
                <w:color w:val="000000"/>
                <w:sz w:val="22"/>
              </w:rPr>
              <w:t>MT201</w:t>
            </w:r>
          </w:p>
        </w:tc>
        <w:tc>
          <w:tcPr>
            <w:tcW w:w="2563"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500" w:lineRule="exact"/>
              <w:jc w:val="left"/>
              <w:textAlignment w:val="center"/>
              <w:rPr>
                <w:rFonts w:ascii="仿宋_GB2312" w:hAnsi="仿宋" w:eastAsia="仿宋_GB2312" w:cs="仿宋"/>
                <w:color w:val="000000"/>
                <w:sz w:val="28"/>
                <w:szCs w:val="28"/>
              </w:rPr>
            </w:pPr>
            <w:r>
              <w:rPr>
                <w:rFonts w:hint="eastAsia" w:ascii="仿宋_GB2312" w:hAnsi="仿宋" w:eastAsia="仿宋_GB2312" w:cs="仿宋"/>
                <w:color w:val="000000"/>
                <w:kern w:val="0"/>
                <w:sz w:val="28"/>
                <w:szCs w:val="28"/>
                <w:lang w:bidi="ar"/>
              </w:rPr>
              <w:t>高性能纳米多孔气凝胶复合材料研发与产业化</w:t>
            </w:r>
          </w:p>
        </w:tc>
      </w:tr>
      <w:tr>
        <w:tblPrEx>
          <w:tblCellMar>
            <w:top w:w="0" w:type="dxa"/>
            <w:left w:w="108" w:type="dxa"/>
            <w:bottom w:w="0" w:type="dxa"/>
            <w:right w:w="108" w:type="dxa"/>
          </w:tblCellMar>
        </w:tblPrEx>
        <w:trPr>
          <w:trHeight w:val="300" w:hRule="atLeast"/>
        </w:trPr>
        <w:tc>
          <w:tcPr>
            <w:tcW w:w="216"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500" w:lineRule="exact"/>
              <w:jc w:val="center"/>
              <w:rPr>
                <w:rFonts w:ascii="仿宋_GB2312" w:hAnsi="仿宋" w:eastAsia="仿宋_GB2312" w:cs="仿宋"/>
                <w:color w:val="000000"/>
                <w:sz w:val="28"/>
                <w:szCs w:val="28"/>
              </w:rPr>
            </w:pPr>
          </w:p>
        </w:tc>
        <w:tc>
          <w:tcPr>
            <w:tcW w:w="1764"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500" w:lineRule="exact"/>
              <w:jc w:val="left"/>
              <w:rPr>
                <w:rFonts w:ascii="仿宋_GB2312" w:hAnsi="仿宋" w:eastAsia="仿宋_GB2312" w:cs="仿宋"/>
                <w:color w:val="000000"/>
                <w:sz w:val="28"/>
                <w:szCs w:val="28"/>
              </w:rPr>
            </w:pPr>
          </w:p>
        </w:tc>
        <w:tc>
          <w:tcPr>
            <w:tcW w:w="457" w:type="pct"/>
            <w:tcBorders>
              <w:top w:val="single" w:color="000000" w:sz="4" w:space="0"/>
              <w:left w:val="single" w:color="000000" w:sz="4" w:space="0"/>
              <w:bottom w:val="single" w:color="000000" w:sz="4" w:space="0"/>
              <w:right w:val="single" w:color="000000" w:sz="4" w:space="0"/>
            </w:tcBorders>
            <w:shd w:val="clear" w:color="auto" w:fill="FFFFFF"/>
            <w:vAlign w:val="bottom"/>
          </w:tcPr>
          <w:p>
            <w:pPr>
              <w:widowControl/>
              <w:spacing w:line="500" w:lineRule="exact"/>
              <w:jc w:val="left"/>
              <w:textAlignment w:val="center"/>
              <w:rPr>
                <w:rFonts w:ascii="仿宋_GB2312" w:hAnsi="仿宋" w:eastAsia="仿宋_GB2312" w:cs="仿宋"/>
                <w:color w:val="000000"/>
                <w:kern w:val="0"/>
                <w:sz w:val="28"/>
                <w:szCs w:val="28"/>
                <w:lang w:bidi="ar"/>
              </w:rPr>
            </w:pPr>
            <w:r>
              <w:rPr>
                <w:rFonts w:hint="eastAsia"/>
                <w:color w:val="000000"/>
                <w:sz w:val="22"/>
              </w:rPr>
              <w:t>MT202</w:t>
            </w:r>
          </w:p>
        </w:tc>
        <w:tc>
          <w:tcPr>
            <w:tcW w:w="2563"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500" w:lineRule="exact"/>
              <w:jc w:val="left"/>
              <w:textAlignment w:val="center"/>
              <w:rPr>
                <w:rFonts w:ascii="仿宋_GB2312" w:hAnsi="仿宋" w:eastAsia="仿宋_GB2312" w:cs="仿宋"/>
                <w:color w:val="000000"/>
                <w:sz w:val="28"/>
                <w:szCs w:val="28"/>
              </w:rPr>
            </w:pPr>
            <w:r>
              <w:rPr>
                <w:rFonts w:hint="eastAsia" w:ascii="仿宋_GB2312" w:hAnsi="仿宋" w:eastAsia="仿宋_GB2312" w:cs="仿宋"/>
                <w:color w:val="000000"/>
                <w:kern w:val="0"/>
                <w:sz w:val="28"/>
                <w:szCs w:val="28"/>
                <w:lang w:bidi="ar"/>
              </w:rPr>
              <w:t>耐热钢表面抗氧化隔热涂层的低成本制备技术</w:t>
            </w:r>
          </w:p>
        </w:tc>
      </w:tr>
      <w:tr>
        <w:tblPrEx>
          <w:tblCellMar>
            <w:top w:w="0" w:type="dxa"/>
            <w:left w:w="108" w:type="dxa"/>
            <w:bottom w:w="0" w:type="dxa"/>
            <w:right w:w="108" w:type="dxa"/>
          </w:tblCellMar>
        </w:tblPrEx>
        <w:trPr>
          <w:trHeight w:val="300" w:hRule="atLeast"/>
        </w:trPr>
        <w:tc>
          <w:tcPr>
            <w:tcW w:w="216"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500" w:lineRule="exact"/>
              <w:jc w:val="center"/>
              <w:rPr>
                <w:rFonts w:ascii="仿宋_GB2312" w:hAnsi="仿宋" w:eastAsia="仿宋_GB2312" w:cs="仿宋"/>
                <w:color w:val="000000"/>
                <w:sz w:val="28"/>
                <w:szCs w:val="28"/>
              </w:rPr>
            </w:pPr>
          </w:p>
        </w:tc>
        <w:tc>
          <w:tcPr>
            <w:tcW w:w="1764"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500" w:lineRule="exact"/>
              <w:jc w:val="left"/>
              <w:rPr>
                <w:rFonts w:ascii="仿宋_GB2312" w:hAnsi="仿宋" w:eastAsia="仿宋_GB2312" w:cs="仿宋"/>
                <w:color w:val="000000"/>
                <w:sz w:val="28"/>
                <w:szCs w:val="28"/>
              </w:rPr>
            </w:pPr>
          </w:p>
        </w:tc>
        <w:tc>
          <w:tcPr>
            <w:tcW w:w="457" w:type="pct"/>
            <w:tcBorders>
              <w:top w:val="single" w:color="000000" w:sz="4" w:space="0"/>
              <w:left w:val="single" w:color="000000" w:sz="4" w:space="0"/>
              <w:bottom w:val="single" w:color="000000" w:sz="4" w:space="0"/>
              <w:right w:val="single" w:color="000000" w:sz="4" w:space="0"/>
            </w:tcBorders>
            <w:shd w:val="clear" w:color="auto" w:fill="FFFFFF"/>
            <w:vAlign w:val="bottom"/>
          </w:tcPr>
          <w:p>
            <w:pPr>
              <w:widowControl/>
              <w:spacing w:line="500" w:lineRule="exact"/>
              <w:jc w:val="left"/>
              <w:textAlignment w:val="center"/>
              <w:rPr>
                <w:rFonts w:ascii="仿宋_GB2312" w:hAnsi="仿宋" w:eastAsia="仿宋_GB2312" w:cs="仿宋"/>
                <w:color w:val="000000"/>
                <w:kern w:val="0"/>
                <w:sz w:val="28"/>
                <w:szCs w:val="28"/>
                <w:lang w:bidi="ar"/>
              </w:rPr>
            </w:pPr>
            <w:r>
              <w:rPr>
                <w:rFonts w:hint="eastAsia"/>
                <w:color w:val="000000"/>
                <w:sz w:val="22"/>
              </w:rPr>
              <w:t>MT203</w:t>
            </w:r>
          </w:p>
        </w:tc>
        <w:tc>
          <w:tcPr>
            <w:tcW w:w="2563"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500" w:lineRule="exact"/>
              <w:jc w:val="left"/>
              <w:textAlignment w:val="center"/>
              <w:rPr>
                <w:rFonts w:ascii="仿宋_GB2312" w:hAnsi="仿宋" w:eastAsia="仿宋_GB2312" w:cs="仿宋"/>
                <w:color w:val="000000"/>
                <w:sz w:val="28"/>
                <w:szCs w:val="28"/>
              </w:rPr>
            </w:pPr>
            <w:r>
              <w:rPr>
                <w:rFonts w:hint="eastAsia" w:ascii="仿宋_GB2312" w:hAnsi="仿宋" w:eastAsia="仿宋_GB2312" w:cs="仿宋"/>
                <w:color w:val="000000"/>
                <w:kern w:val="0"/>
                <w:sz w:val="28"/>
                <w:szCs w:val="28"/>
                <w:lang w:bidi="ar"/>
              </w:rPr>
              <w:t>减隔震装置压剪复合状态下动态力检测分析</w:t>
            </w:r>
          </w:p>
        </w:tc>
      </w:tr>
      <w:tr>
        <w:tblPrEx>
          <w:tblCellMar>
            <w:top w:w="0" w:type="dxa"/>
            <w:left w:w="108" w:type="dxa"/>
            <w:bottom w:w="0" w:type="dxa"/>
            <w:right w:w="108" w:type="dxa"/>
          </w:tblCellMar>
        </w:tblPrEx>
        <w:trPr>
          <w:trHeight w:val="300" w:hRule="atLeast"/>
        </w:trPr>
        <w:tc>
          <w:tcPr>
            <w:tcW w:w="216"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500" w:lineRule="exact"/>
              <w:jc w:val="center"/>
              <w:rPr>
                <w:rFonts w:ascii="仿宋_GB2312" w:hAnsi="仿宋" w:eastAsia="仿宋_GB2312" w:cs="仿宋"/>
                <w:color w:val="000000"/>
                <w:sz w:val="28"/>
                <w:szCs w:val="28"/>
              </w:rPr>
            </w:pPr>
          </w:p>
        </w:tc>
        <w:tc>
          <w:tcPr>
            <w:tcW w:w="1764"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500" w:lineRule="exact"/>
              <w:jc w:val="left"/>
              <w:rPr>
                <w:rFonts w:ascii="仿宋_GB2312" w:hAnsi="仿宋" w:eastAsia="仿宋_GB2312" w:cs="仿宋"/>
                <w:color w:val="000000"/>
                <w:sz w:val="28"/>
                <w:szCs w:val="28"/>
              </w:rPr>
            </w:pPr>
          </w:p>
        </w:tc>
        <w:tc>
          <w:tcPr>
            <w:tcW w:w="457" w:type="pct"/>
            <w:tcBorders>
              <w:top w:val="single" w:color="000000" w:sz="4" w:space="0"/>
              <w:left w:val="single" w:color="000000" w:sz="4" w:space="0"/>
              <w:bottom w:val="single" w:color="000000" w:sz="4" w:space="0"/>
              <w:right w:val="single" w:color="000000" w:sz="4" w:space="0"/>
            </w:tcBorders>
            <w:shd w:val="clear" w:color="auto" w:fill="FFFFFF"/>
            <w:vAlign w:val="bottom"/>
          </w:tcPr>
          <w:p>
            <w:pPr>
              <w:widowControl/>
              <w:spacing w:line="500" w:lineRule="exact"/>
              <w:jc w:val="left"/>
              <w:textAlignment w:val="center"/>
              <w:rPr>
                <w:rFonts w:ascii="仿宋_GB2312" w:hAnsi="仿宋" w:eastAsia="仿宋_GB2312" w:cs="仿宋"/>
                <w:color w:val="000000"/>
                <w:kern w:val="0"/>
                <w:sz w:val="28"/>
                <w:szCs w:val="28"/>
                <w:lang w:bidi="ar"/>
              </w:rPr>
            </w:pPr>
            <w:r>
              <w:rPr>
                <w:rFonts w:hint="eastAsia"/>
                <w:color w:val="000000"/>
                <w:sz w:val="22"/>
              </w:rPr>
              <w:t>MT204</w:t>
            </w:r>
          </w:p>
        </w:tc>
        <w:tc>
          <w:tcPr>
            <w:tcW w:w="2563"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500" w:lineRule="exact"/>
              <w:jc w:val="left"/>
              <w:textAlignment w:val="center"/>
              <w:rPr>
                <w:rFonts w:ascii="仿宋_GB2312" w:hAnsi="仿宋" w:eastAsia="仿宋_GB2312" w:cs="仿宋"/>
                <w:color w:val="000000"/>
                <w:sz w:val="28"/>
                <w:szCs w:val="28"/>
              </w:rPr>
            </w:pPr>
            <w:r>
              <w:rPr>
                <w:rFonts w:hint="eastAsia" w:ascii="仿宋_GB2312" w:hAnsi="仿宋" w:eastAsia="仿宋_GB2312" w:cs="仿宋"/>
                <w:color w:val="000000"/>
                <w:kern w:val="0"/>
                <w:sz w:val="28"/>
                <w:szCs w:val="28"/>
                <w:lang w:bidi="ar"/>
              </w:rPr>
              <w:t>大载荷与大位移下动静态协调加载减隔震装置检测装备设计</w:t>
            </w:r>
          </w:p>
        </w:tc>
      </w:tr>
      <w:tr>
        <w:tblPrEx>
          <w:tblCellMar>
            <w:top w:w="0" w:type="dxa"/>
            <w:left w:w="108" w:type="dxa"/>
            <w:bottom w:w="0" w:type="dxa"/>
            <w:right w:w="108" w:type="dxa"/>
          </w:tblCellMar>
        </w:tblPrEx>
        <w:trPr>
          <w:trHeight w:val="300" w:hRule="atLeast"/>
        </w:trPr>
        <w:tc>
          <w:tcPr>
            <w:tcW w:w="216"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500" w:lineRule="exact"/>
              <w:jc w:val="center"/>
              <w:rPr>
                <w:rFonts w:ascii="仿宋_GB2312" w:hAnsi="仿宋" w:eastAsia="仿宋_GB2312" w:cs="仿宋"/>
                <w:color w:val="000000"/>
                <w:sz w:val="28"/>
                <w:szCs w:val="28"/>
              </w:rPr>
            </w:pPr>
          </w:p>
        </w:tc>
        <w:tc>
          <w:tcPr>
            <w:tcW w:w="1764"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500" w:lineRule="exact"/>
              <w:jc w:val="left"/>
              <w:rPr>
                <w:rFonts w:ascii="仿宋_GB2312" w:hAnsi="仿宋" w:eastAsia="仿宋_GB2312" w:cs="仿宋"/>
                <w:color w:val="000000"/>
                <w:sz w:val="28"/>
                <w:szCs w:val="28"/>
              </w:rPr>
            </w:pPr>
          </w:p>
        </w:tc>
        <w:tc>
          <w:tcPr>
            <w:tcW w:w="457" w:type="pct"/>
            <w:tcBorders>
              <w:top w:val="single" w:color="000000" w:sz="4" w:space="0"/>
              <w:left w:val="single" w:color="000000" w:sz="4" w:space="0"/>
              <w:bottom w:val="single" w:color="000000" w:sz="4" w:space="0"/>
              <w:right w:val="single" w:color="000000" w:sz="4" w:space="0"/>
            </w:tcBorders>
            <w:shd w:val="clear" w:color="auto" w:fill="FFFFFF"/>
            <w:vAlign w:val="bottom"/>
          </w:tcPr>
          <w:p>
            <w:pPr>
              <w:widowControl/>
              <w:spacing w:line="500" w:lineRule="exact"/>
              <w:jc w:val="left"/>
              <w:textAlignment w:val="center"/>
              <w:rPr>
                <w:rFonts w:ascii="仿宋_GB2312" w:hAnsi="仿宋" w:eastAsia="仿宋_GB2312" w:cs="仿宋"/>
                <w:color w:val="000000"/>
                <w:kern w:val="0"/>
                <w:sz w:val="28"/>
                <w:szCs w:val="28"/>
                <w:lang w:bidi="ar"/>
              </w:rPr>
            </w:pPr>
            <w:r>
              <w:rPr>
                <w:rFonts w:hint="eastAsia"/>
                <w:color w:val="000000"/>
                <w:sz w:val="22"/>
              </w:rPr>
              <w:t>MT205</w:t>
            </w:r>
          </w:p>
        </w:tc>
        <w:tc>
          <w:tcPr>
            <w:tcW w:w="2563"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500" w:lineRule="exact"/>
              <w:jc w:val="left"/>
              <w:textAlignment w:val="center"/>
              <w:rPr>
                <w:rFonts w:ascii="仿宋_GB2312" w:hAnsi="仿宋" w:eastAsia="仿宋_GB2312" w:cs="仿宋"/>
                <w:color w:val="000000"/>
                <w:sz w:val="28"/>
                <w:szCs w:val="28"/>
              </w:rPr>
            </w:pPr>
            <w:r>
              <w:rPr>
                <w:rFonts w:hint="eastAsia" w:ascii="仿宋_GB2312" w:hAnsi="仿宋" w:eastAsia="仿宋_GB2312" w:cs="仿宋"/>
                <w:color w:val="000000"/>
                <w:kern w:val="0"/>
                <w:sz w:val="28"/>
                <w:szCs w:val="28"/>
                <w:lang w:bidi="ar"/>
              </w:rPr>
              <w:t>渣包场渣包裂纹检测系统</w:t>
            </w:r>
          </w:p>
        </w:tc>
      </w:tr>
      <w:tr>
        <w:tblPrEx>
          <w:tblCellMar>
            <w:top w:w="0" w:type="dxa"/>
            <w:left w:w="108" w:type="dxa"/>
            <w:bottom w:w="0" w:type="dxa"/>
            <w:right w:w="108" w:type="dxa"/>
          </w:tblCellMar>
        </w:tblPrEx>
        <w:trPr>
          <w:trHeight w:val="300" w:hRule="atLeast"/>
        </w:trPr>
        <w:tc>
          <w:tcPr>
            <w:tcW w:w="216" w:type="pct"/>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500" w:lineRule="exact"/>
              <w:jc w:val="center"/>
              <w:textAlignment w:val="center"/>
              <w:rPr>
                <w:rFonts w:ascii="仿宋_GB2312" w:hAnsi="仿宋" w:eastAsia="仿宋_GB2312" w:cs="仿宋"/>
                <w:color w:val="000000"/>
                <w:sz w:val="28"/>
                <w:szCs w:val="28"/>
              </w:rPr>
            </w:pPr>
            <w:r>
              <w:rPr>
                <w:rFonts w:hint="eastAsia" w:ascii="仿宋_GB2312" w:hAnsi="仿宋" w:eastAsia="仿宋_GB2312" w:cs="仿宋"/>
                <w:color w:val="000000"/>
                <w:kern w:val="0"/>
                <w:sz w:val="28"/>
                <w:szCs w:val="28"/>
                <w:lang w:bidi="ar"/>
              </w:rPr>
              <w:t>60</w:t>
            </w:r>
          </w:p>
        </w:tc>
        <w:tc>
          <w:tcPr>
            <w:tcW w:w="1764" w:type="pct"/>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500" w:lineRule="exact"/>
              <w:jc w:val="left"/>
              <w:textAlignment w:val="center"/>
              <w:rPr>
                <w:rFonts w:ascii="仿宋_GB2312" w:hAnsi="仿宋" w:eastAsia="仿宋_GB2312" w:cs="仿宋"/>
                <w:color w:val="000000"/>
                <w:sz w:val="28"/>
                <w:szCs w:val="28"/>
              </w:rPr>
            </w:pPr>
            <w:r>
              <w:rPr>
                <w:rFonts w:hint="eastAsia" w:ascii="仿宋_GB2312" w:hAnsi="仿宋" w:eastAsia="仿宋_GB2312" w:cs="仿宋"/>
                <w:color w:val="000000"/>
                <w:kern w:val="0"/>
                <w:sz w:val="28"/>
                <w:szCs w:val="28"/>
                <w:lang w:bidi="ar"/>
              </w:rPr>
              <w:t>中科曙光南京研究院有限公司</w:t>
            </w:r>
          </w:p>
        </w:tc>
        <w:tc>
          <w:tcPr>
            <w:tcW w:w="457" w:type="pct"/>
            <w:tcBorders>
              <w:top w:val="single" w:color="000000" w:sz="4" w:space="0"/>
              <w:left w:val="single" w:color="000000" w:sz="4" w:space="0"/>
              <w:bottom w:val="single" w:color="000000" w:sz="4" w:space="0"/>
              <w:right w:val="single" w:color="000000" w:sz="4" w:space="0"/>
            </w:tcBorders>
            <w:shd w:val="clear" w:color="auto" w:fill="FFFFFF"/>
            <w:vAlign w:val="bottom"/>
          </w:tcPr>
          <w:p>
            <w:pPr>
              <w:widowControl/>
              <w:spacing w:line="500" w:lineRule="exact"/>
              <w:jc w:val="left"/>
              <w:textAlignment w:val="center"/>
              <w:rPr>
                <w:rFonts w:ascii="仿宋_GB2312" w:hAnsi="仿宋" w:eastAsia="仿宋_GB2312" w:cs="仿宋"/>
                <w:color w:val="000000"/>
                <w:kern w:val="0"/>
                <w:sz w:val="28"/>
                <w:szCs w:val="28"/>
                <w:lang w:bidi="ar"/>
              </w:rPr>
            </w:pPr>
            <w:r>
              <w:rPr>
                <w:rFonts w:hint="eastAsia"/>
                <w:color w:val="000000"/>
                <w:sz w:val="22"/>
              </w:rPr>
              <w:t>MT206</w:t>
            </w:r>
          </w:p>
        </w:tc>
        <w:tc>
          <w:tcPr>
            <w:tcW w:w="2563"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500" w:lineRule="exact"/>
              <w:jc w:val="left"/>
              <w:textAlignment w:val="center"/>
              <w:rPr>
                <w:rFonts w:ascii="仿宋_GB2312" w:hAnsi="仿宋" w:eastAsia="仿宋_GB2312" w:cs="仿宋"/>
                <w:color w:val="000000"/>
                <w:sz w:val="28"/>
                <w:szCs w:val="28"/>
              </w:rPr>
            </w:pPr>
            <w:r>
              <w:rPr>
                <w:rFonts w:hint="eastAsia" w:ascii="仿宋_GB2312" w:hAnsi="仿宋" w:eastAsia="仿宋_GB2312" w:cs="仿宋"/>
                <w:color w:val="000000"/>
                <w:kern w:val="0"/>
                <w:sz w:val="28"/>
                <w:szCs w:val="28"/>
                <w:lang w:bidi="ar"/>
              </w:rPr>
              <w:t>地址信息标准化转换</w:t>
            </w:r>
          </w:p>
        </w:tc>
      </w:tr>
      <w:tr>
        <w:tblPrEx>
          <w:tblCellMar>
            <w:top w:w="0" w:type="dxa"/>
            <w:left w:w="108" w:type="dxa"/>
            <w:bottom w:w="0" w:type="dxa"/>
            <w:right w:w="108" w:type="dxa"/>
          </w:tblCellMar>
        </w:tblPrEx>
        <w:trPr>
          <w:trHeight w:val="300" w:hRule="atLeast"/>
        </w:trPr>
        <w:tc>
          <w:tcPr>
            <w:tcW w:w="216"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500" w:lineRule="exact"/>
              <w:jc w:val="center"/>
              <w:rPr>
                <w:rFonts w:ascii="仿宋_GB2312" w:hAnsi="仿宋" w:eastAsia="仿宋_GB2312" w:cs="仿宋"/>
                <w:color w:val="000000"/>
                <w:sz w:val="28"/>
                <w:szCs w:val="28"/>
              </w:rPr>
            </w:pPr>
          </w:p>
        </w:tc>
        <w:tc>
          <w:tcPr>
            <w:tcW w:w="1764"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500" w:lineRule="exact"/>
              <w:jc w:val="left"/>
              <w:rPr>
                <w:rFonts w:ascii="仿宋_GB2312" w:hAnsi="仿宋" w:eastAsia="仿宋_GB2312" w:cs="仿宋"/>
                <w:color w:val="000000"/>
                <w:sz w:val="28"/>
                <w:szCs w:val="28"/>
              </w:rPr>
            </w:pPr>
          </w:p>
        </w:tc>
        <w:tc>
          <w:tcPr>
            <w:tcW w:w="457" w:type="pct"/>
            <w:tcBorders>
              <w:top w:val="single" w:color="000000" w:sz="4" w:space="0"/>
              <w:left w:val="single" w:color="000000" w:sz="4" w:space="0"/>
              <w:bottom w:val="single" w:color="000000" w:sz="4" w:space="0"/>
              <w:right w:val="single" w:color="000000" w:sz="4" w:space="0"/>
            </w:tcBorders>
            <w:shd w:val="clear" w:color="auto" w:fill="FFFFFF"/>
            <w:vAlign w:val="bottom"/>
          </w:tcPr>
          <w:p>
            <w:pPr>
              <w:widowControl/>
              <w:spacing w:line="500" w:lineRule="exact"/>
              <w:jc w:val="left"/>
              <w:textAlignment w:val="center"/>
              <w:rPr>
                <w:rFonts w:ascii="仿宋_GB2312" w:hAnsi="仿宋" w:eastAsia="仿宋_GB2312" w:cs="仿宋"/>
                <w:color w:val="000000"/>
                <w:kern w:val="0"/>
                <w:sz w:val="28"/>
                <w:szCs w:val="28"/>
                <w:lang w:bidi="ar"/>
              </w:rPr>
            </w:pPr>
            <w:r>
              <w:rPr>
                <w:rFonts w:hint="eastAsia"/>
                <w:color w:val="000000"/>
                <w:sz w:val="22"/>
              </w:rPr>
              <w:t>MT207</w:t>
            </w:r>
          </w:p>
        </w:tc>
        <w:tc>
          <w:tcPr>
            <w:tcW w:w="2563"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500" w:lineRule="exact"/>
              <w:jc w:val="left"/>
              <w:textAlignment w:val="center"/>
              <w:rPr>
                <w:rFonts w:ascii="仿宋_GB2312" w:hAnsi="仿宋" w:eastAsia="仿宋_GB2312" w:cs="仿宋"/>
                <w:color w:val="000000"/>
                <w:sz w:val="28"/>
                <w:szCs w:val="28"/>
              </w:rPr>
            </w:pPr>
            <w:r>
              <w:rPr>
                <w:rFonts w:hint="eastAsia" w:ascii="仿宋_GB2312" w:hAnsi="仿宋" w:eastAsia="仿宋_GB2312" w:cs="仿宋"/>
                <w:color w:val="000000"/>
                <w:kern w:val="0"/>
                <w:sz w:val="28"/>
                <w:szCs w:val="28"/>
                <w:lang w:bidi="ar"/>
              </w:rPr>
              <w:t>政务文档内容自动识别</w:t>
            </w:r>
          </w:p>
        </w:tc>
      </w:tr>
      <w:tr>
        <w:tblPrEx>
          <w:tblCellMar>
            <w:top w:w="0" w:type="dxa"/>
            <w:left w:w="108" w:type="dxa"/>
            <w:bottom w:w="0" w:type="dxa"/>
            <w:right w:w="108" w:type="dxa"/>
          </w:tblCellMar>
        </w:tblPrEx>
        <w:trPr>
          <w:trHeight w:val="300" w:hRule="atLeast"/>
        </w:trPr>
        <w:tc>
          <w:tcPr>
            <w:tcW w:w="216"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500" w:lineRule="exact"/>
              <w:jc w:val="center"/>
              <w:textAlignment w:val="center"/>
              <w:rPr>
                <w:rFonts w:ascii="仿宋_GB2312" w:hAnsi="仿宋" w:eastAsia="仿宋_GB2312" w:cs="仿宋"/>
                <w:color w:val="000000"/>
                <w:sz w:val="28"/>
                <w:szCs w:val="28"/>
              </w:rPr>
            </w:pPr>
            <w:r>
              <w:rPr>
                <w:rFonts w:hint="eastAsia" w:ascii="仿宋_GB2312" w:hAnsi="仿宋" w:eastAsia="仿宋_GB2312" w:cs="仿宋"/>
                <w:color w:val="000000"/>
                <w:kern w:val="0"/>
                <w:sz w:val="28"/>
                <w:szCs w:val="28"/>
                <w:lang w:bidi="ar"/>
              </w:rPr>
              <w:t>61</w:t>
            </w:r>
          </w:p>
        </w:tc>
        <w:tc>
          <w:tcPr>
            <w:tcW w:w="1764"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500" w:lineRule="exact"/>
              <w:jc w:val="left"/>
              <w:textAlignment w:val="center"/>
              <w:rPr>
                <w:rFonts w:ascii="仿宋_GB2312" w:hAnsi="仿宋" w:eastAsia="仿宋_GB2312" w:cs="仿宋"/>
                <w:color w:val="000000"/>
                <w:sz w:val="28"/>
                <w:szCs w:val="28"/>
              </w:rPr>
            </w:pPr>
            <w:r>
              <w:rPr>
                <w:rFonts w:hint="eastAsia" w:ascii="仿宋_GB2312" w:hAnsi="仿宋" w:eastAsia="仿宋_GB2312" w:cs="仿宋"/>
                <w:color w:val="000000"/>
                <w:kern w:val="0"/>
                <w:sz w:val="28"/>
                <w:szCs w:val="28"/>
                <w:lang w:bidi="ar"/>
              </w:rPr>
              <w:t>中联企业管理集团有限公司</w:t>
            </w:r>
          </w:p>
        </w:tc>
        <w:tc>
          <w:tcPr>
            <w:tcW w:w="457" w:type="pct"/>
            <w:tcBorders>
              <w:top w:val="single" w:color="000000" w:sz="4" w:space="0"/>
              <w:left w:val="single" w:color="000000" w:sz="4" w:space="0"/>
              <w:bottom w:val="single" w:color="000000" w:sz="4" w:space="0"/>
              <w:right w:val="single" w:color="000000" w:sz="4" w:space="0"/>
            </w:tcBorders>
            <w:shd w:val="clear" w:color="auto" w:fill="FFFFFF"/>
            <w:vAlign w:val="bottom"/>
          </w:tcPr>
          <w:p>
            <w:pPr>
              <w:widowControl/>
              <w:spacing w:line="500" w:lineRule="exact"/>
              <w:jc w:val="left"/>
              <w:textAlignment w:val="center"/>
              <w:rPr>
                <w:rFonts w:ascii="仿宋_GB2312" w:hAnsi="仿宋" w:eastAsia="仿宋_GB2312" w:cs="仿宋"/>
                <w:color w:val="000000"/>
                <w:kern w:val="0"/>
                <w:sz w:val="28"/>
                <w:szCs w:val="28"/>
                <w:lang w:bidi="ar"/>
              </w:rPr>
            </w:pPr>
            <w:r>
              <w:rPr>
                <w:rFonts w:hint="eastAsia"/>
                <w:color w:val="000000"/>
                <w:sz w:val="22"/>
              </w:rPr>
              <w:t>MT208</w:t>
            </w:r>
          </w:p>
        </w:tc>
        <w:tc>
          <w:tcPr>
            <w:tcW w:w="2563"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500" w:lineRule="exact"/>
              <w:jc w:val="left"/>
              <w:textAlignment w:val="center"/>
              <w:rPr>
                <w:rFonts w:ascii="仿宋_GB2312" w:hAnsi="仿宋" w:eastAsia="仿宋_GB2312" w:cs="仿宋"/>
                <w:color w:val="000000"/>
                <w:sz w:val="28"/>
                <w:szCs w:val="28"/>
              </w:rPr>
            </w:pPr>
            <w:r>
              <w:rPr>
                <w:rFonts w:hint="eastAsia" w:ascii="仿宋_GB2312" w:hAnsi="仿宋" w:eastAsia="仿宋_GB2312" w:cs="仿宋"/>
                <w:color w:val="000000"/>
                <w:kern w:val="0"/>
                <w:sz w:val="28"/>
                <w:szCs w:val="28"/>
                <w:lang w:bidi="ar"/>
              </w:rPr>
              <w:t>攻克数字财经硬核科技，创新企业营商和乡村振兴数字生态基础设施</w:t>
            </w:r>
          </w:p>
        </w:tc>
      </w:tr>
      <w:tr>
        <w:tblPrEx>
          <w:tblCellMar>
            <w:top w:w="0" w:type="dxa"/>
            <w:left w:w="108" w:type="dxa"/>
            <w:bottom w:w="0" w:type="dxa"/>
            <w:right w:w="108" w:type="dxa"/>
          </w:tblCellMar>
        </w:tblPrEx>
        <w:trPr>
          <w:trHeight w:val="300" w:hRule="atLeast"/>
        </w:trPr>
        <w:tc>
          <w:tcPr>
            <w:tcW w:w="216" w:type="pct"/>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500" w:lineRule="exact"/>
              <w:jc w:val="center"/>
              <w:textAlignment w:val="center"/>
              <w:rPr>
                <w:rFonts w:ascii="仿宋_GB2312" w:hAnsi="仿宋" w:eastAsia="仿宋_GB2312" w:cs="仿宋"/>
                <w:color w:val="000000"/>
                <w:sz w:val="28"/>
                <w:szCs w:val="28"/>
              </w:rPr>
            </w:pPr>
            <w:r>
              <w:rPr>
                <w:rFonts w:hint="eastAsia" w:ascii="仿宋_GB2312" w:hAnsi="仿宋" w:eastAsia="仿宋_GB2312" w:cs="仿宋"/>
                <w:color w:val="000000"/>
                <w:kern w:val="0"/>
                <w:sz w:val="28"/>
                <w:szCs w:val="28"/>
                <w:lang w:bidi="ar"/>
              </w:rPr>
              <w:t>62</w:t>
            </w:r>
          </w:p>
        </w:tc>
        <w:tc>
          <w:tcPr>
            <w:tcW w:w="1764" w:type="pct"/>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500" w:lineRule="exact"/>
              <w:jc w:val="left"/>
              <w:textAlignment w:val="center"/>
              <w:rPr>
                <w:rFonts w:ascii="仿宋_GB2312" w:hAnsi="仿宋" w:eastAsia="仿宋_GB2312" w:cs="仿宋"/>
                <w:color w:val="000000"/>
                <w:sz w:val="28"/>
                <w:szCs w:val="28"/>
              </w:rPr>
            </w:pPr>
            <w:r>
              <w:rPr>
                <w:rFonts w:hint="eastAsia" w:ascii="仿宋_GB2312" w:hAnsi="仿宋" w:eastAsia="仿宋_GB2312" w:cs="仿宋"/>
                <w:color w:val="000000"/>
                <w:kern w:val="0"/>
                <w:sz w:val="28"/>
                <w:szCs w:val="28"/>
                <w:lang w:bidi="ar"/>
              </w:rPr>
              <w:t>中路交建（北京）工程材料技术有限公司</w:t>
            </w:r>
          </w:p>
        </w:tc>
        <w:tc>
          <w:tcPr>
            <w:tcW w:w="457" w:type="pct"/>
            <w:tcBorders>
              <w:top w:val="single" w:color="000000" w:sz="4" w:space="0"/>
              <w:left w:val="single" w:color="000000" w:sz="4" w:space="0"/>
              <w:bottom w:val="single" w:color="000000" w:sz="4" w:space="0"/>
              <w:right w:val="single" w:color="000000" w:sz="4" w:space="0"/>
            </w:tcBorders>
            <w:shd w:val="clear" w:color="auto" w:fill="FFFFFF"/>
            <w:vAlign w:val="bottom"/>
          </w:tcPr>
          <w:p>
            <w:pPr>
              <w:widowControl/>
              <w:spacing w:line="500" w:lineRule="exact"/>
              <w:jc w:val="left"/>
              <w:textAlignment w:val="center"/>
              <w:rPr>
                <w:rFonts w:ascii="仿宋_GB2312" w:hAnsi="仿宋" w:eastAsia="仿宋_GB2312" w:cs="仿宋"/>
                <w:color w:val="000000"/>
                <w:kern w:val="0"/>
                <w:sz w:val="28"/>
                <w:szCs w:val="28"/>
                <w:lang w:bidi="ar"/>
              </w:rPr>
            </w:pPr>
            <w:r>
              <w:rPr>
                <w:rFonts w:hint="eastAsia"/>
                <w:color w:val="000000"/>
                <w:sz w:val="22"/>
              </w:rPr>
              <w:t>MT209</w:t>
            </w:r>
          </w:p>
        </w:tc>
        <w:tc>
          <w:tcPr>
            <w:tcW w:w="2563"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500" w:lineRule="exact"/>
              <w:jc w:val="left"/>
              <w:textAlignment w:val="center"/>
              <w:rPr>
                <w:rFonts w:ascii="仿宋_GB2312" w:hAnsi="仿宋" w:eastAsia="仿宋_GB2312" w:cs="仿宋"/>
                <w:color w:val="000000"/>
                <w:sz w:val="28"/>
                <w:szCs w:val="28"/>
              </w:rPr>
            </w:pPr>
            <w:r>
              <w:rPr>
                <w:rFonts w:hint="eastAsia" w:ascii="仿宋_GB2312" w:hAnsi="仿宋" w:eastAsia="仿宋_GB2312" w:cs="仿宋"/>
                <w:color w:val="000000"/>
                <w:kern w:val="0"/>
                <w:sz w:val="28"/>
                <w:szCs w:val="28"/>
                <w:lang w:bidi="ar"/>
              </w:rPr>
              <w:t>冰消路现——开启全方位路面防冻抗滑新纪元</w:t>
            </w:r>
          </w:p>
        </w:tc>
      </w:tr>
      <w:tr>
        <w:tblPrEx>
          <w:tblCellMar>
            <w:top w:w="0" w:type="dxa"/>
            <w:left w:w="108" w:type="dxa"/>
            <w:bottom w:w="0" w:type="dxa"/>
            <w:right w:w="108" w:type="dxa"/>
          </w:tblCellMar>
        </w:tblPrEx>
        <w:trPr>
          <w:trHeight w:val="300" w:hRule="atLeast"/>
        </w:trPr>
        <w:tc>
          <w:tcPr>
            <w:tcW w:w="216"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500" w:lineRule="exact"/>
              <w:jc w:val="center"/>
              <w:rPr>
                <w:rFonts w:ascii="仿宋_GB2312" w:hAnsi="仿宋" w:eastAsia="仿宋_GB2312" w:cs="仿宋"/>
                <w:color w:val="000000"/>
                <w:sz w:val="28"/>
                <w:szCs w:val="28"/>
              </w:rPr>
            </w:pPr>
          </w:p>
        </w:tc>
        <w:tc>
          <w:tcPr>
            <w:tcW w:w="1764"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500" w:lineRule="exact"/>
              <w:jc w:val="left"/>
              <w:rPr>
                <w:rFonts w:ascii="仿宋_GB2312" w:hAnsi="仿宋" w:eastAsia="仿宋_GB2312" w:cs="仿宋"/>
                <w:color w:val="000000"/>
                <w:sz w:val="28"/>
                <w:szCs w:val="28"/>
              </w:rPr>
            </w:pPr>
          </w:p>
        </w:tc>
        <w:tc>
          <w:tcPr>
            <w:tcW w:w="457" w:type="pct"/>
            <w:tcBorders>
              <w:top w:val="single" w:color="000000" w:sz="4" w:space="0"/>
              <w:left w:val="single" w:color="000000" w:sz="4" w:space="0"/>
              <w:bottom w:val="single" w:color="000000" w:sz="4" w:space="0"/>
              <w:right w:val="single" w:color="000000" w:sz="4" w:space="0"/>
            </w:tcBorders>
            <w:shd w:val="clear" w:color="auto" w:fill="FFFFFF"/>
            <w:vAlign w:val="bottom"/>
          </w:tcPr>
          <w:p>
            <w:pPr>
              <w:widowControl/>
              <w:spacing w:line="500" w:lineRule="exact"/>
              <w:jc w:val="left"/>
              <w:textAlignment w:val="center"/>
              <w:rPr>
                <w:rFonts w:ascii="仿宋_GB2312" w:hAnsi="仿宋" w:eastAsia="仿宋_GB2312" w:cs="仿宋"/>
                <w:color w:val="000000"/>
                <w:kern w:val="0"/>
                <w:sz w:val="28"/>
                <w:szCs w:val="28"/>
                <w:lang w:bidi="ar"/>
              </w:rPr>
            </w:pPr>
            <w:r>
              <w:rPr>
                <w:rFonts w:hint="eastAsia"/>
                <w:color w:val="000000"/>
                <w:sz w:val="22"/>
              </w:rPr>
              <w:t>MT210</w:t>
            </w:r>
          </w:p>
        </w:tc>
        <w:tc>
          <w:tcPr>
            <w:tcW w:w="2563"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500" w:lineRule="exact"/>
              <w:jc w:val="left"/>
              <w:textAlignment w:val="center"/>
              <w:rPr>
                <w:rFonts w:ascii="仿宋_GB2312" w:hAnsi="仿宋" w:eastAsia="仿宋_GB2312" w:cs="仿宋"/>
                <w:color w:val="000000"/>
                <w:sz w:val="28"/>
                <w:szCs w:val="28"/>
              </w:rPr>
            </w:pPr>
            <w:r>
              <w:rPr>
                <w:rFonts w:hint="eastAsia" w:ascii="仿宋_GB2312" w:hAnsi="仿宋" w:eastAsia="仿宋_GB2312" w:cs="仿宋"/>
                <w:color w:val="000000"/>
                <w:kern w:val="0"/>
                <w:sz w:val="28"/>
                <w:szCs w:val="28"/>
                <w:lang w:bidi="ar"/>
              </w:rPr>
              <w:t>科技助力平安交通——高黏改性沥青排水路面</w:t>
            </w:r>
          </w:p>
        </w:tc>
      </w:tr>
      <w:tr>
        <w:tblPrEx>
          <w:tblCellMar>
            <w:top w:w="0" w:type="dxa"/>
            <w:left w:w="108" w:type="dxa"/>
            <w:bottom w:w="0" w:type="dxa"/>
            <w:right w:w="108" w:type="dxa"/>
          </w:tblCellMar>
        </w:tblPrEx>
        <w:trPr>
          <w:trHeight w:val="300" w:hRule="atLeast"/>
        </w:trPr>
        <w:tc>
          <w:tcPr>
            <w:tcW w:w="216" w:type="pct"/>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500" w:lineRule="exact"/>
              <w:jc w:val="center"/>
              <w:textAlignment w:val="center"/>
              <w:rPr>
                <w:rFonts w:ascii="仿宋_GB2312" w:hAnsi="仿宋" w:eastAsia="仿宋_GB2312" w:cs="仿宋"/>
                <w:color w:val="000000"/>
                <w:sz w:val="28"/>
                <w:szCs w:val="28"/>
              </w:rPr>
            </w:pPr>
            <w:r>
              <w:rPr>
                <w:rFonts w:hint="eastAsia" w:ascii="仿宋_GB2312" w:hAnsi="仿宋" w:eastAsia="仿宋_GB2312" w:cs="仿宋"/>
                <w:color w:val="000000"/>
                <w:kern w:val="0"/>
                <w:sz w:val="28"/>
                <w:szCs w:val="28"/>
                <w:lang w:bidi="ar"/>
              </w:rPr>
              <w:t>63</w:t>
            </w:r>
          </w:p>
        </w:tc>
        <w:tc>
          <w:tcPr>
            <w:tcW w:w="1764" w:type="pct"/>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500" w:lineRule="exact"/>
              <w:jc w:val="left"/>
              <w:textAlignment w:val="center"/>
              <w:rPr>
                <w:rFonts w:ascii="仿宋_GB2312" w:hAnsi="仿宋" w:eastAsia="仿宋_GB2312" w:cs="仿宋"/>
                <w:color w:val="000000"/>
                <w:sz w:val="28"/>
                <w:szCs w:val="28"/>
              </w:rPr>
            </w:pPr>
            <w:r>
              <w:rPr>
                <w:rFonts w:hint="eastAsia" w:ascii="仿宋_GB2312" w:hAnsi="仿宋" w:eastAsia="仿宋_GB2312" w:cs="仿宋"/>
                <w:color w:val="000000"/>
                <w:kern w:val="0"/>
                <w:sz w:val="28"/>
                <w:szCs w:val="28"/>
                <w:lang w:bidi="ar"/>
              </w:rPr>
              <w:t>中石化中原石油工程设计有限公司</w:t>
            </w:r>
          </w:p>
        </w:tc>
        <w:tc>
          <w:tcPr>
            <w:tcW w:w="457" w:type="pct"/>
            <w:tcBorders>
              <w:top w:val="single" w:color="000000" w:sz="4" w:space="0"/>
              <w:left w:val="single" w:color="000000" w:sz="4" w:space="0"/>
              <w:bottom w:val="single" w:color="000000" w:sz="4" w:space="0"/>
              <w:right w:val="single" w:color="000000" w:sz="4" w:space="0"/>
            </w:tcBorders>
            <w:shd w:val="clear" w:color="auto" w:fill="FFFFFF"/>
            <w:vAlign w:val="bottom"/>
          </w:tcPr>
          <w:p>
            <w:pPr>
              <w:widowControl/>
              <w:spacing w:line="500" w:lineRule="exact"/>
              <w:jc w:val="left"/>
              <w:textAlignment w:val="center"/>
              <w:rPr>
                <w:rFonts w:ascii="仿宋_GB2312" w:hAnsi="仿宋" w:eastAsia="仿宋_GB2312" w:cs="仿宋"/>
                <w:color w:val="000000"/>
                <w:kern w:val="0"/>
                <w:sz w:val="28"/>
                <w:szCs w:val="28"/>
                <w:lang w:bidi="ar"/>
              </w:rPr>
            </w:pPr>
            <w:r>
              <w:rPr>
                <w:rFonts w:hint="eastAsia"/>
                <w:color w:val="000000"/>
                <w:sz w:val="22"/>
              </w:rPr>
              <w:t>MT211</w:t>
            </w:r>
          </w:p>
        </w:tc>
        <w:tc>
          <w:tcPr>
            <w:tcW w:w="2563"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500" w:lineRule="exact"/>
              <w:jc w:val="left"/>
              <w:textAlignment w:val="center"/>
              <w:rPr>
                <w:rFonts w:ascii="仿宋_GB2312" w:hAnsi="仿宋" w:eastAsia="仿宋_GB2312" w:cs="仿宋"/>
                <w:color w:val="000000"/>
                <w:sz w:val="28"/>
                <w:szCs w:val="28"/>
              </w:rPr>
            </w:pPr>
            <w:r>
              <w:rPr>
                <w:rFonts w:hint="eastAsia" w:ascii="仿宋_GB2312" w:hAnsi="仿宋" w:eastAsia="仿宋_GB2312" w:cs="仿宋"/>
                <w:color w:val="000000"/>
                <w:kern w:val="0"/>
                <w:sz w:val="28"/>
                <w:szCs w:val="28"/>
                <w:lang w:bidi="ar"/>
              </w:rPr>
              <w:t>天然气管道泄漏探测预警方案</w:t>
            </w:r>
          </w:p>
        </w:tc>
      </w:tr>
      <w:tr>
        <w:tblPrEx>
          <w:tblCellMar>
            <w:top w:w="0" w:type="dxa"/>
            <w:left w:w="108" w:type="dxa"/>
            <w:bottom w:w="0" w:type="dxa"/>
            <w:right w:w="108" w:type="dxa"/>
          </w:tblCellMar>
        </w:tblPrEx>
        <w:trPr>
          <w:trHeight w:val="300" w:hRule="atLeast"/>
        </w:trPr>
        <w:tc>
          <w:tcPr>
            <w:tcW w:w="216"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500" w:lineRule="exact"/>
              <w:jc w:val="center"/>
              <w:rPr>
                <w:rFonts w:ascii="仿宋_GB2312" w:hAnsi="仿宋" w:eastAsia="仿宋_GB2312" w:cs="仿宋"/>
                <w:color w:val="000000"/>
                <w:sz w:val="28"/>
                <w:szCs w:val="28"/>
              </w:rPr>
            </w:pPr>
          </w:p>
        </w:tc>
        <w:tc>
          <w:tcPr>
            <w:tcW w:w="1764"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500" w:lineRule="exact"/>
              <w:jc w:val="left"/>
              <w:rPr>
                <w:rFonts w:ascii="仿宋_GB2312" w:hAnsi="仿宋" w:eastAsia="仿宋_GB2312" w:cs="仿宋"/>
                <w:color w:val="000000"/>
                <w:sz w:val="28"/>
                <w:szCs w:val="28"/>
              </w:rPr>
            </w:pPr>
          </w:p>
        </w:tc>
        <w:tc>
          <w:tcPr>
            <w:tcW w:w="457" w:type="pct"/>
            <w:tcBorders>
              <w:top w:val="single" w:color="000000" w:sz="4" w:space="0"/>
              <w:left w:val="single" w:color="000000" w:sz="4" w:space="0"/>
              <w:bottom w:val="single" w:color="000000" w:sz="4" w:space="0"/>
              <w:right w:val="single" w:color="000000" w:sz="4" w:space="0"/>
            </w:tcBorders>
            <w:shd w:val="clear" w:color="auto" w:fill="FFFFFF"/>
            <w:vAlign w:val="bottom"/>
          </w:tcPr>
          <w:p>
            <w:pPr>
              <w:widowControl/>
              <w:spacing w:line="500" w:lineRule="exact"/>
              <w:jc w:val="left"/>
              <w:textAlignment w:val="center"/>
              <w:rPr>
                <w:rFonts w:ascii="仿宋_GB2312" w:hAnsi="仿宋" w:eastAsia="仿宋_GB2312" w:cs="仿宋"/>
                <w:color w:val="000000"/>
                <w:kern w:val="0"/>
                <w:sz w:val="28"/>
                <w:szCs w:val="28"/>
                <w:lang w:bidi="ar"/>
              </w:rPr>
            </w:pPr>
            <w:r>
              <w:rPr>
                <w:rFonts w:hint="eastAsia"/>
                <w:color w:val="000000"/>
                <w:sz w:val="22"/>
              </w:rPr>
              <w:t>MT212</w:t>
            </w:r>
          </w:p>
        </w:tc>
        <w:tc>
          <w:tcPr>
            <w:tcW w:w="2563"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500" w:lineRule="exact"/>
              <w:jc w:val="left"/>
              <w:textAlignment w:val="center"/>
              <w:rPr>
                <w:rFonts w:ascii="仿宋_GB2312" w:hAnsi="仿宋" w:eastAsia="仿宋_GB2312" w:cs="仿宋"/>
                <w:color w:val="000000"/>
                <w:sz w:val="28"/>
                <w:szCs w:val="28"/>
              </w:rPr>
            </w:pPr>
            <w:r>
              <w:rPr>
                <w:rFonts w:hint="eastAsia" w:ascii="仿宋_GB2312" w:hAnsi="仿宋" w:eastAsia="仿宋_GB2312" w:cs="仿宋"/>
                <w:color w:val="000000"/>
                <w:kern w:val="0"/>
                <w:sz w:val="28"/>
                <w:szCs w:val="28"/>
                <w:lang w:bidi="ar"/>
              </w:rPr>
              <w:t>含硫烟气余热回收方案</w:t>
            </w:r>
          </w:p>
        </w:tc>
      </w:tr>
      <w:tr>
        <w:tblPrEx>
          <w:tblCellMar>
            <w:top w:w="0" w:type="dxa"/>
            <w:left w:w="108" w:type="dxa"/>
            <w:bottom w:w="0" w:type="dxa"/>
            <w:right w:w="108" w:type="dxa"/>
          </w:tblCellMar>
        </w:tblPrEx>
        <w:trPr>
          <w:trHeight w:val="300" w:hRule="atLeast"/>
        </w:trPr>
        <w:tc>
          <w:tcPr>
            <w:tcW w:w="216"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500" w:lineRule="exact"/>
              <w:jc w:val="center"/>
              <w:textAlignment w:val="center"/>
              <w:rPr>
                <w:rFonts w:ascii="仿宋_GB2312" w:hAnsi="仿宋" w:eastAsia="仿宋_GB2312" w:cs="仿宋"/>
                <w:color w:val="000000"/>
                <w:sz w:val="28"/>
                <w:szCs w:val="28"/>
              </w:rPr>
            </w:pPr>
            <w:r>
              <w:rPr>
                <w:rFonts w:hint="eastAsia" w:ascii="仿宋_GB2312" w:hAnsi="仿宋" w:eastAsia="仿宋_GB2312" w:cs="仿宋"/>
                <w:color w:val="000000"/>
                <w:kern w:val="0"/>
                <w:sz w:val="28"/>
                <w:szCs w:val="28"/>
                <w:lang w:bidi="ar"/>
              </w:rPr>
              <w:t>64</w:t>
            </w:r>
          </w:p>
        </w:tc>
        <w:tc>
          <w:tcPr>
            <w:tcW w:w="1764"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500" w:lineRule="exact"/>
              <w:jc w:val="left"/>
              <w:textAlignment w:val="center"/>
              <w:rPr>
                <w:rFonts w:ascii="仿宋_GB2312" w:hAnsi="仿宋" w:eastAsia="仿宋_GB2312" w:cs="仿宋"/>
                <w:color w:val="000000"/>
                <w:sz w:val="28"/>
                <w:szCs w:val="28"/>
              </w:rPr>
            </w:pPr>
            <w:r>
              <w:rPr>
                <w:rFonts w:hint="eastAsia" w:ascii="仿宋_GB2312" w:hAnsi="仿宋" w:eastAsia="仿宋_GB2312" w:cs="仿宋"/>
                <w:color w:val="000000"/>
                <w:kern w:val="0"/>
                <w:sz w:val="28"/>
                <w:szCs w:val="28"/>
                <w:lang w:bidi="ar"/>
              </w:rPr>
              <w:t>重庆市现代假肢技术服务中心</w:t>
            </w:r>
          </w:p>
        </w:tc>
        <w:tc>
          <w:tcPr>
            <w:tcW w:w="457" w:type="pct"/>
            <w:tcBorders>
              <w:top w:val="single" w:color="000000" w:sz="4" w:space="0"/>
              <w:left w:val="single" w:color="000000" w:sz="4" w:space="0"/>
              <w:bottom w:val="single" w:color="000000" w:sz="4" w:space="0"/>
              <w:right w:val="single" w:color="000000" w:sz="4" w:space="0"/>
            </w:tcBorders>
            <w:shd w:val="clear" w:color="auto" w:fill="FFFFFF"/>
            <w:vAlign w:val="bottom"/>
          </w:tcPr>
          <w:p>
            <w:pPr>
              <w:widowControl/>
              <w:spacing w:line="500" w:lineRule="exact"/>
              <w:jc w:val="left"/>
              <w:textAlignment w:val="center"/>
              <w:rPr>
                <w:rFonts w:ascii="仿宋_GB2312" w:hAnsi="仿宋" w:eastAsia="仿宋_GB2312" w:cs="仿宋"/>
                <w:color w:val="000000"/>
                <w:kern w:val="0"/>
                <w:sz w:val="28"/>
                <w:szCs w:val="28"/>
                <w:lang w:bidi="ar"/>
              </w:rPr>
            </w:pPr>
            <w:r>
              <w:rPr>
                <w:rFonts w:hint="eastAsia"/>
                <w:color w:val="000000"/>
                <w:sz w:val="22"/>
              </w:rPr>
              <w:t>MT213</w:t>
            </w:r>
          </w:p>
        </w:tc>
        <w:tc>
          <w:tcPr>
            <w:tcW w:w="2563"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500" w:lineRule="exact"/>
              <w:jc w:val="left"/>
              <w:textAlignment w:val="center"/>
              <w:rPr>
                <w:rFonts w:ascii="仿宋_GB2312" w:hAnsi="仿宋" w:eastAsia="仿宋_GB2312" w:cs="仿宋"/>
                <w:color w:val="000000"/>
                <w:sz w:val="28"/>
                <w:szCs w:val="28"/>
              </w:rPr>
            </w:pPr>
            <w:r>
              <w:rPr>
                <w:rFonts w:hint="eastAsia" w:ascii="仿宋_GB2312" w:hAnsi="仿宋" w:eastAsia="仿宋_GB2312" w:cs="仿宋"/>
                <w:color w:val="000000"/>
                <w:kern w:val="0"/>
                <w:sz w:val="28"/>
                <w:szCs w:val="28"/>
                <w:lang w:bidi="ar"/>
              </w:rPr>
              <w:t>假肢接受腔3D建模合成处理技术</w:t>
            </w:r>
          </w:p>
        </w:tc>
      </w:tr>
      <w:tr>
        <w:tblPrEx>
          <w:tblCellMar>
            <w:top w:w="0" w:type="dxa"/>
            <w:left w:w="108" w:type="dxa"/>
            <w:bottom w:w="0" w:type="dxa"/>
            <w:right w:w="108" w:type="dxa"/>
          </w:tblCellMar>
        </w:tblPrEx>
        <w:trPr>
          <w:trHeight w:val="300" w:hRule="atLeast"/>
        </w:trPr>
        <w:tc>
          <w:tcPr>
            <w:tcW w:w="216"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500" w:lineRule="exact"/>
              <w:jc w:val="center"/>
              <w:textAlignment w:val="center"/>
              <w:rPr>
                <w:rFonts w:ascii="仿宋_GB2312" w:hAnsi="仿宋" w:eastAsia="仿宋_GB2312" w:cs="仿宋"/>
                <w:color w:val="000000"/>
                <w:sz w:val="28"/>
                <w:szCs w:val="28"/>
              </w:rPr>
            </w:pPr>
            <w:r>
              <w:rPr>
                <w:rFonts w:hint="eastAsia" w:ascii="仿宋_GB2312" w:hAnsi="仿宋" w:eastAsia="仿宋_GB2312" w:cs="仿宋"/>
                <w:color w:val="000000"/>
                <w:kern w:val="0"/>
                <w:sz w:val="28"/>
                <w:szCs w:val="28"/>
                <w:lang w:bidi="ar"/>
              </w:rPr>
              <w:t>65</w:t>
            </w:r>
          </w:p>
        </w:tc>
        <w:tc>
          <w:tcPr>
            <w:tcW w:w="1764"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500" w:lineRule="exact"/>
              <w:jc w:val="left"/>
              <w:textAlignment w:val="center"/>
              <w:rPr>
                <w:rFonts w:ascii="仿宋_GB2312" w:hAnsi="仿宋" w:eastAsia="仿宋_GB2312" w:cs="仿宋"/>
                <w:color w:val="000000"/>
                <w:sz w:val="28"/>
                <w:szCs w:val="28"/>
              </w:rPr>
            </w:pPr>
            <w:r>
              <w:rPr>
                <w:rFonts w:hint="eastAsia" w:ascii="仿宋_GB2312" w:hAnsi="仿宋" w:eastAsia="仿宋_GB2312" w:cs="仿宋"/>
                <w:color w:val="000000"/>
                <w:kern w:val="0"/>
                <w:sz w:val="28"/>
                <w:szCs w:val="28"/>
                <w:lang w:bidi="ar"/>
              </w:rPr>
              <w:t>中国北方车辆研究所</w:t>
            </w:r>
          </w:p>
        </w:tc>
        <w:tc>
          <w:tcPr>
            <w:tcW w:w="457" w:type="pct"/>
            <w:tcBorders>
              <w:top w:val="single" w:color="000000" w:sz="4" w:space="0"/>
              <w:left w:val="single" w:color="000000" w:sz="4" w:space="0"/>
              <w:bottom w:val="single" w:color="000000" w:sz="4" w:space="0"/>
              <w:right w:val="single" w:color="000000" w:sz="4" w:space="0"/>
            </w:tcBorders>
            <w:shd w:val="clear" w:color="auto" w:fill="FFFFFF"/>
            <w:vAlign w:val="bottom"/>
          </w:tcPr>
          <w:p>
            <w:pPr>
              <w:widowControl/>
              <w:spacing w:line="500" w:lineRule="exact"/>
              <w:jc w:val="left"/>
              <w:textAlignment w:val="center"/>
              <w:rPr>
                <w:rFonts w:ascii="仿宋_GB2312" w:hAnsi="仿宋" w:eastAsia="仿宋_GB2312" w:cs="仿宋"/>
                <w:color w:val="000000"/>
                <w:kern w:val="0"/>
                <w:sz w:val="28"/>
                <w:szCs w:val="28"/>
                <w:lang w:bidi="ar"/>
              </w:rPr>
            </w:pPr>
            <w:r>
              <w:rPr>
                <w:rFonts w:hint="eastAsia"/>
                <w:color w:val="000000"/>
                <w:sz w:val="22"/>
              </w:rPr>
              <w:t>MT214</w:t>
            </w:r>
          </w:p>
        </w:tc>
        <w:tc>
          <w:tcPr>
            <w:tcW w:w="2563"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500" w:lineRule="exact"/>
              <w:jc w:val="left"/>
              <w:textAlignment w:val="center"/>
              <w:rPr>
                <w:rFonts w:ascii="仿宋_GB2312" w:hAnsi="仿宋" w:eastAsia="仿宋_GB2312" w:cs="仿宋"/>
                <w:color w:val="000000"/>
                <w:sz w:val="28"/>
                <w:szCs w:val="28"/>
              </w:rPr>
            </w:pPr>
            <w:r>
              <w:rPr>
                <w:rFonts w:hint="eastAsia" w:ascii="仿宋_GB2312" w:hAnsi="仿宋" w:eastAsia="仿宋_GB2312" w:cs="仿宋"/>
                <w:color w:val="000000"/>
                <w:kern w:val="0"/>
                <w:sz w:val="28"/>
                <w:szCs w:val="28"/>
                <w:lang w:bidi="ar"/>
              </w:rPr>
              <w:t>受热部件热冲击疲劳试验测试平台</w:t>
            </w:r>
          </w:p>
        </w:tc>
      </w:tr>
      <w:tr>
        <w:tblPrEx>
          <w:tblCellMar>
            <w:top w:w="0" w:type="dxa"/>
            <w:left w:w="108" w:type="dxa"/>
            <w:bottom w:w="0" w:type="dxa"/>
            <w:right w:w="108" w:type="dxa"/>
          </w:tblCellMar>
        </w:tblPrEx>
        <w:trPr>
          <w:trHeight w:val="300" w:hRule="atLeast"/>
        </w:trPr>
        <w:tc>
          <w:tcPr>
            <w:tcW w:w="216" w:type="pct"/>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500" w:lineRule="exact"/>
              <w:jc w:val="center"/>
              <w:textAlignment w:val="center"/>
              <w:rPr>
                <w:rFonts w:ascii="仿宋_GB2312" w:hAnsi="仿宋" w:eastAsia="仿宋_GB2312" w:cs="仿宋"/>
                <w:color w:val="000000"/>
                <w:sz w:val="28"/>
                <w:szCs w:val="28"/>
              </w:rPr>
            </w:pPr>
            <w:r>
              <w:rPr>
                <w:rFonts w:hint="eastAsia" w:ascii="仿宋_GB2312" w:hAnsi="仿宋" w:eastAsia="仿宋_GB2312" w:cs="仿宋"/>
                <w:color w:val="000000"/>
                <w:kern w:val="0"/>
                <w:sz w:val="28"/>
                <w:szCs w:val="28"/>
                <w:lang w:bidi="ar"/>
              </w:rPr>
              <w:t>66</w:t>
            </w:r>
          </w:p>
        </w:tc>
        <w:tc>
          <w:tcPr>
            <w:tcW w:w="1764" w:type="pct"/>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500" w:lineRule="exact"/>
              <w:jc w:val="left"/>
              <w:textAlignment w:val="center"/>
              <w:rPr>
                <w:rFonts w:ascii="仿宋_GB2312" w:hAnsi="仿宋" w:eastAsia="仿宋_GB2312" w:cs="仿宋"/>
                <w:color w:val="000000"/>
                <w:sz w:val="28"/>
                <w:szCs w:val="28"/>
              </w:rPr>
            </w:pPr>
            <w:r>
              <w:rPr>
                <w:rFonts w:hint="eastAsia" w:ascii="仿宋_GB2312" w:hAnsi="仿宋" w:eastAsia="仿宋_GB2312" w:cs="仿宋"/>
                <w:color w:val="000000"/>
                <w:kern w:val="0"/>
                <w:sz w:val="28"/>
                <w:szCs w:val="28"/>
                <w:lang w:bidi="ar"/>
              </w:rPr>
              <w:t>株洲国创轨道科技有限公司</w:t>
            </w:r>
          </w:p>
        </w:tc>
        <w:tc>
          <w:tcPr>
            <w:tcW w:w="457" w:type="pct"/>
            <w:tcBorders>
              <w:top w:val="single" w:color="000000" w:sz="4" w:space="0"/>
              <w:left w:val="single" w:color="000000" w:sz="4" w:space="0"/>
              <w:bottom w:val="single" w:color="000000" w:sz="4" w:space="0"/>
              <w:right w:val="single" w:color="000000" w:sz="4" w:space="0"/>
            </w:tcBorders>
            <w:shd w:val="clear" w:color="auto" w:fill="FFFFFF"/>
            <w:vAlign w:val="bottom"/>
          </w:tcPr>
          <w:p>
            <w:pPr>
              <w:widowControl/>
              <w:spacing w:line="500" w:lineRule="exact"/>
              <w:jc w:val="left"/>
              <w:textAlignment w:val="center"/>
              <w:rPr>
                <w:rFonts w:ascii="仿宋_GB2312" w:hAnsi="仿宋" w:eastAsia="仿宋_GB2312" w:cs="仿宋"/>
                <w:color w:val="000000"/>
                <w:kern w:val="0"/>
                <w:sz w:val="28"/>
                <w:szCs w:val="28"/>
                <w:lang w:bidi="ar"/>
              </w:rPr>
            </w:pPr>
            <w:r>
              <w:rPr>
                <w:rFonts w:hint="eastAsia"/>
                <w:color w:val="000000"/>
                <w:sz w:val="22"/>
              </w:rPr>
              <w:t>MT215</w:t>
            </w:r>
          </w:p>
        </w:tc>
        <w:tc>
          <w:tcPr>
            <w:tcW w:w="2563"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500" w:lineRule="exact"/>
              <w:jc w:val="left"/>
              <w:textAlignment w:val="center"/>
              <w:rPr>
                <w:rFonts w:ascii="仿宋_GB2312" w:hAnsi="仿宋" w:eastAsia="仿宋_GB2312" w:cs="仿宋"/>
                <w:color w:val="000000"/>
                <w:sz w:val="28"/>
                <w:szCs w:val="28"/>
              </w:rPr>
            </w:pPr>
            <w:r>
              <w:rPr>
                <w:rFonts w:hint="eastAsia" w:ascii="仿宋_GB2312" w:hAnsi="仿宋" w:eastAsia="仿宋_GB2312" w:cs="仿宋"/>
                <w:color w:val="000000"/>
                <w:kern w:val="0"/>
                <w:sz w:val="28"/>
                <w:szCs w:val="28"/>
                <w:lang w:bidi="ar"/>
              </w:rPr>
              <w:t>轨道交通AR/VR资源混合云平台</w:t>
            </w:r>
          </w:p>
        </w:tc>
      </w:tr>
      <w:tr>
        <w:tblPrEx>
          <w:tblCellMar>
            <w:top w:w="0" w:type="dxa"/>
            <w:left w:w="108" w:type="dxa"/>
            <w:bottom w:w="0" w:type="dxa"/>
            <w:right w:w="108" w:type="dxa"/>
          </w:tblCellMar>
        </w:tblPrEx>
        <w:trPr>
          <w:trHeight w:val="300" w:hRule="atLeast"/>
        </w:trPr>
        <w:tc>
          <w:tcPr>
            <w:tcW w:w="216"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500" w:lineRule="exact"/>
              <w:jc w:val="center"/>
              <w:rPr>
                <w:rFonts w:ascii="仿宋_GB2312" w:hAnsi="仿宋" w:eastAsia="仿宋_GB2312" w:cs="仿宋"/>
                <w:color w:val="000000"/>
                <w:sz w:val="28"/>
                <w:szCs w:val="28"/>
              </w:rPr>
            </w:pPr>
          </w:p>
        </w:tc>
        <w:tc>
          <w:tcPr>
            <w:tcW w:w="1764"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500" w:lineRule="exact"/>
              <w:jc w:val="left"/>
              <w:rPr>
                <w:rFonts w:ascii="仿宋_GB2312" w:hAnsi="仿宋" w:eastAsia="仿宋_GB2312" w:cs="仿宋"/>
                <w:color w:val="000000"/>
                <w:sz w:val="28"/>
                <w:szCs w:val="28"/>
              </w:rPr>
            </w:pPr>
          </w:p>
        </w:tc>
        <w:tc>
          <w:tcPr>
            <w:tcW w:w="457" w:type="pct"/>
            <w:tcBorders>
              <w:top w:val="single" w:color="000000" w:sz="4" w:space="0"/>
              <w:left w:val="single" w:color="000000" w:sz="4" w:space="0"/>
              <w:bottom w:val="single" w:color="000000" w:sz="4" w:space="0"/>
              <w:right w:val="single" w:color="000000" w:sz="4" w:space="0"/>
            </w:tcBorders>
            <w:shd w:val="clear" w:color="auto" w:fill="FFFFFF"/>
            <w:vAlign w:val="bottom"/>
          </w:tcPr>
          <w:p>
            <w:pPr>
              <w:widowControl/>
              <w:spacing w:line="500" w:lineRule="exact"/>
              <w:jc w:val="left"/>
              <w:textAlignment w:val="center"/>
              <w:rPr>
                <w:rFonts w:ascii="仿宋_GB2312" w:hAnsi="仿宋" w:eastAsia="仿宋_GB2312" w:cs="仿宋"/>
                <w:color w:val="000000"/>
                <w:kern w:val="0"/>
                <w:sz w:val="28"/>
                <w:szCs w:val="28"/>
                <w:lang w:bidi="ar"/>
              </w:rPr>
            </w:pPr>
            <w:r>
              <w:rPr>
                <w:rFonts w:hint="eastAsia"/>
                <w:color w:val="000000"/>
                <w:sz w:val="22"/>
              </w:rPr>
              <w:t>MT216</w:t>
            </w:r>
          </w:p>
        </w:tc>
        <w:tc>
          <w:tcPr>
            <w:tcW w:w="2563"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500" w:lineRule="exact"/>
              <w:jc w:val="left"/>
              <w:textAlignment w:val="center"/>
              <w:rPr>
                <w:rFonts w:ascii="仿宋_GB2312" w:hAnsi="仿宋" w:eastAsia="仿宋_GB2312" w:cs="仿宋"/>
                <w:color w:val="000000"/>
                <w:sz w:val="28"/>
                <w:szCs w:val="28"/>
              </w:rPr>
            </w:pPr>
            <w:r>
              <w:rPr>
                <w:rFonts w:hint="eastAsia" w:ascii="仿宋_GB2312" w:hAnsi="仿宋" w:eastAsia="仿宋_GB2312" w:cs="仿宋"/>
                <w:color w:val="000000"/>
                <w:kern w:val="0"/>
                <w:sz w:val="28"/>
                <w:szCs w:val="28"/>
                <w:lang w:bidi="ar"/>
              </w:rPr>
              <w:t>轨道车辆智能运维数字孪生解决方案</w:t>
            </w:r>
          </w:p>
        </w:tc>
      </w:tr>
      <w:tr>
        <w:tblPrEx>
          <w:tblCellMar>
            <w:top w:w="0" w:type="dxa"/>
            <w:left w:w="108" w:type="dxa"/>
            <w:bottom w:w="0" w:type="dxa"/>
            <w:right w:w="108" w:type="dxa"/>
          </w:tblCellMar>
        </w:tblPrEx>
        <w:trPr>
          <w:trHeight w:val="300" w:hRule="atLeast"/>
        </w:trPr>
        <w:tc>
          <w:tcPr>
            <w:tcW w:w="216"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500" w:lineRule="exact"/>
              <w:jc w:val="center"/>
              <w:rPr>
                <w:rFonts w:ascii="仿宋_GB2312" w:hAnsi="仿宋" w:eastAsia="仿宋_GB2312" w:cs="仿宋"/>
                <w:color w:val="000000"/>
                <w:sz w:val="28"/>
                <w:szCs w:val="28"/>
              </w:rPr>
            </w:pPr>
          </w:p>
        </w:tc>
        <w:tc>
          <w:tcPr>
            <w:tcW w:w="1764"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500" w:lineRule="exact"/>
              <w:jc w:val="left"/>
              <w:rPr>
                <w:rFonts w:ascii="仿宋_GB2312" w:hAnsi="仿宋" w:eastAsia="仿宋_GB2312" w:cs="仿宋"/>
                <w:color w:val="000000"/>
                <w:sz w:val="28"/>
                <w:szCs w:val="28"/>
              </w:rPr>
            </w:pPr>
          </w:p>
        </w:tc>
        <w:tc>
          <w:tcPr>
            <w:tcW w:w="457" w:type="pct"/>
            <w:tcBorders>
              <w:top w:val="single" w:color="000000" w:sz="4" w:space="0"/>
              <w:left w:val="single" w:color="000000" w:sz="4" w:space="0"/>
              <w:bottom w:val="single" w:color="000000" w:sz="4" w:space="0"/>
              <w:right w:val="single" w:color="000000" w:sz="4" w:space="0"/>
            </w:tcBorders>
            <w:shd w:val="clear" w:color="auto" w:fill="FFFFFF"/>
            <w:vAlign w:val="bottom"/>
          </w:tcPr>
          <w:p>
            <w:pPr>
              <w:widowControl/>
              <w:spacing w:line="500" w:lineRule="exact"/>
              <w:jc w:val="left"/>
              <w:textAlignment w:val="center"/>
              <w:rPr>
                <w:rFonts w:ascii="仿宋_GB2312" w:hAnsi="仿宋" w:eastAsia="仿宋_GB2312" w:cs="仿宋"/>
                <w:color w:val="000000"/>
                <w:kern w:val="0"/>
                <w:sz w:val="28"/>
                <w:szCs w:val="28"/>
                <w:lang w:bidi="ar"/>
              </w:rPr>
            </w:pPr>
            <w:r>
              <w:rPr>
                <w:rFonts w:hint="eastAsia"/>
                <w:color w:val="000000"/>
                <w:sz w:val="22"/>
              </w:rPr>
              <w:t>MT217</w:t>
            </w:r>
          </w:p>
        </w:tc>
        <w:tc>
          <w:tcPr>
            <w:tcW w:w="2563"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500" w:lineRule="exact"/>
              <w:jc w:val="left"/>
              <w:textAlignment w:val="center"/>
              <w:rPr>
                <w:rFonts w:ascii="仿宋_GB2312" w:hAnsi="仿宋" w:eastAsia="仿宋_GB2312" w:cs="仿宋"/>
                <w:color w:val="000000"/>
                <w:sz w:val="28"/>
                <w:szCs w:val="28"/>
              </w:rPr>
            </w:pPr>
            <w:r>
              <w:rPr>
                <w:rFonts w:hint="eastAsia" w:ascii="仿宋_GB2312" w:hAnsi="仿宋" w:eastAsia="仿宋_GB2312" w:cs="仿宋"/>
                <w:color w:val="000000"/>
                <w:kern w:val="0"/>
                <w:sz w:val="28"/>
                <w:szCs w:val="28"/>
                <w:lang w:bidi="ar"/>
              </w:rPr>
              <w:t>基于虚实结合的机车乘务员高效培训系统研究</w:t>
            </w:r>
          </w:p>
        </w:tc>
      </w:tr>
      <w:tr>
        <w:tblPrEx>
          <w:tblCellMar>
            <w:top w:w="0" w:type="dxa"/>
            <w:left w:w="108" w:type="dxa"/>
            <w:bottom w:w="0" w:type="dxa"/>
            <w:right w:w="108" w:type="dxa"/>
          </w:tblCellMar>
        </w:tblPrEx>
        <w:trPr>
          <w:trHeight w:val="300" w:hRule="atLeast"/>
        </w:trPr>
        <w:tc>
          <w:tcPr>
            <w:tcW w:w="216"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500" w:lineRule="exact"/>
              <w:jc w:val="center"/>
              <w:textAlignment w:val="center"/>
              <w:rPr>
                <w:rFonts w:ascii="仿宋_GB2312" w:hAnsi="仿宋" w:eastAsia="仿宋_GB2312" w:cs="仿宋"/>
                <w:color w:val="000000"/>
                <w:sz w:val="28"/>
                <w:szCs w:val="28"/>
              </w:rPr>
            </w:pPr>
            <w:r>
              <w:rPr>
                <w:rFonts w:hint="eastAsia" w:ascii="仿宋_GB2312" w:hAnsi="仿宋" w:eastAsia="仿宋_GB2312" w:cs="仿宋"/>
                <w:color w:val="000000"/>
                <w:kern w:val="0"/>
                <w:sz w:val="28"/>
                <w:szCs w:val="28"/>
                <w:lang w:bidi="ar"/>
              </w:rPr>
              <w:t>67</w:t>
            </w:r>
          </w:p>
        </w:tc>
        <w:tc>
          <w:tcPr>
            <w:tcW w:w="1764"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500" w:lineRule="exact"/>
              <w:jc w:val="left"/>
              <w:textAlignment w:val="center"/>
              <w:rPr>
                <w:rFonts w:ascii="仿宋_GB2312" w:hAnsi="仿宋" w:eastAsia="仿宋_GB2312" w:cs="仿宋"/>
                <w:color w:val="000000"/>
                <w:sz w:val="28"/>
                <w:szCs w:val="28"/>
              </w:rPr>
            </w:pPr>
            <w:r>
              <w:rPr>
                <w:rFonts w:hint="eastAsia" w:ascii="仿宋_GB2312" w:hAnsi="仿宋" w:eastAsia="仿宋_GB2312" w:cs="仿宋"/>
                <w:color w:val="000000"/>
                <w:kern w:val="0"/>
                <w:sz w:val="28"/>
                <w:szCs w:val="28"/>
                <w:lang w:bidi="ar"/>
              </w:rPr>
              <w:t>北京小白世纪网络科技有限公司</w:t>
            </w:r>
          </w:p>
        </w:tc>
        <w:tc>
          <w:tcPr>
            <w:tcW w:w="457" w:type="pct"/>
            <w:tcBorders>
              <w:top w:val="single" w:color="000000" w:sz="4" w:space="0"/>
              <w:left w:val="single" w:color="000000" w:sz="4" w:space="0"/>
              <w:bottom w:val="single" w:color="000000" w:sz="4" w:space="0"/>
              <w:right w:val="single" w:color="000000" w:sz="4" w:space="0"/>
            </w:tcBorders>
            <w:shd w:val="clear" w:color="auto" w:fill="FFFFFF"/>
            <w:vAlign w:val="bottom"/>
          </w:tcPr>
          <w:p>
            <w:pPr>
              <w:widowControl/>
              <w:spacing w:line="500" w:lineRule="exact"/>
              <w:jc w:val="left"/>
              <w:textAlignment w:val="center"/>
              <w:rPr>
                <w:rFonts w:ascii="仿宋_GB2312" w:hAnsi="仿宋" w:eastAsia="仿宋_GB2312" w:cs="仿宋"/>
                <w:color w:val="000000"/>
                <w:kern w:val="0"/>
                <w:sz w:val="28"/>
                <w:szCs w:val="28"/>
                <w:lang w:bidi="ar"/>
              </w:rPr>
            </w:pPr>
            <w:r>
              <w:rPr>
                <w:rFonts w:hint="eastAsia"/>
                <w:color w:val="000000"/>
                <w:sz w:val="22"/>
              </w:rPr>
              <w:t>MT218</w:t>
            </w:r>
          </w:p>
        </w:tc>
        <w:tc>
          <w:tcPr>
            <w:tcW w:w="2563"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500" w:lineRule="exact"/>
              <w:jc w:val="left"/>
              <w:textAlignment w:val="center"/>
              <w:rPr>
                <w:rFonts w:ascii="仿宋_GB2312" w:hAnsi="仿宋" w:eastAsia="仿宋_GB2312" w:cs="仿宋"/>
                <w:color w:val="000000"/>
                <w:sz w:val="28"/>
                <w:szCs w:val="28"/>
              </w:rPr>
            </w:pPr>
            <w:r>
              <w:rPr>
                <w:rFonts w:hint="eastAsia" w:ascii="仿宋_GB2312" w:hAnsi="仿宋" w:eastAsia="仿宋_GB2312" w:cs="仿宋"/>
                <w:color w:val="000000"/>
                <w:kern w:val="0"/>
                <w:sz w:val="28"/>
                <w:szCs w:val="28"/>
                <w:lang w:bidi="ar"/>
              </w:rPr>
              <w:t>AI智能掌超设备及辅助诊断系统</w:t>
            </w:r>
          </w:p>
        </w:tc>
      </w:tr>
    </w:tbl>
    <w:p>
      <w:pPr>
        <w:snapToGrid w:val="0"/>
        <w:spacing w:line="560" w:lineRule="exact"/>
        <w:jc w:val="left"/>
      </w:pPr>
    </w:p>
    <w:p>
      <w:pPr>
        <w:rPr>
          <w:rFonts w:ascii="仿宋" w:hAnsi="仿宋" w:eastAsia="仿宋"/>
          <w:sz w:val="32"/>
          <w:szCs w:val="32"/>
        </w:rPr>
      </w:pPr>
    </w:p>
    <w:sectPr>
      <w:headerReference r:id="rId5" w:type="even"/>
      <w:pgSz w:w="16838" w:h="11906" w:orient="landscape"/>
      <w:pgMar w:top="1800" w:right="1440" w:bottom="1800" w:left="144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Arial">
    <w:panose1 w:val="020B0604020202020204"/>
    <w:charset w:val="00"/>
    <w:family w:val="swiss"/>
    <w:pitch w:val="default"/>
    <w:sig w:usb0="E0002AFF" w:usb1="C0007843" w:usb2="00000009" w:usb3="00000000" w:csb0="400001FF" w:csb1="FFFF0000"/>
  </w:font>
  <w:font w:name="方正魏碑_GBK">
    <w:altName w:val="宋体"/>
    <w:panose1 w:val="00000000000000000000"/>
    <w:charset w:val="86"/>
    <w:family w:val="script"/>
    <w:pitch w:val="default"/>
    <w:sig w:usb0="00000000" w:usb1="00000000" w:usb2="00000000" w:usb3="00000000" w:csb0="00000000" w:csb1="00000000"/>
  </w:font>
  <w:font w:name="方正仿宋_GBK">
    <w:altName w:val="Arial Unicode MS"/>
    <w:panose1 w:val="00000000000000000000"/>
    <w:charset w:val="86"/>
    <w:family w:val="script"/>
    <w:pitch w:val="default"/>
    <w:sig w:usb0="00000000" w:usb1="00000000" w:usb2="00000000" w:usb3="00000000" w:csb0="00000000" w:csb1="00000000"/>
  </w:font>
  <w:font w:name="Arial Unicode MS">
    <w:panose1 w:val="020B0604020202020204"/>
    <w:charset w:val="86"/>
    <w:family w:val="auto"/>
    <w:pitch w:val="default"/>
    <w:sig w:usb0="FFFFFFFF" w:usb1="E9FFFFFF" w:usb2="0000003F" w:usb3="00000000" w:csb0="603F01FF" w:csb1="FFFF0000"/>
  </w:font>
  <w:font w:name="方正楷体_GBK">
    <w:altName w:val="Arial Unicode MS"/>
    <w:panose1 w:val="00000000000000000000"/>
    <w:charset w:val="86"/>
    <w:family w:val="script"/>
    <w:pitch w:val="default"/>
    <w:sig w:usb0="00000000" w:usb1="00000000" w:usb2="00000000" w:usb3="00000000" w:csb0="00000000" w:csb1="00000000"/>
  </w:font>
  <w:font w:name="MS UI Gothic">
    <w:panose1 w:val="020B0600070205080204"/>
    <w:charset w:val="80"/>
    <w:family w:val="swiss"/>
    <w:pitch w:val="default"/>
    <w:sig w:usb0="E00002FF" w:usb1="6AC7FDFB" w:usb2="00000012" w:usb3="00000000" w:csb0="4002009F" w:csb1="DFD70000"/>
  </w:font>
  <w:font w:name="方正书宋_GBK">
    <w:altName w:val="Arial Unicode MS"/>
    <w:panose1 w:val="00000000000000000000"/>
    <w:charset w:val="86"/>
    <w:family w:val="script"/>
    <w:pitch w:val="default"/>
    <w:sig w:usb0="00000000" w:usb1="00000000" w:usb2="00000000" w:usb3="00000000" w:csb0="00000000" w:csb1="00000000"/>
  </w:font>
  <w:font w:name="等线">
    <w:altName w:val="Arial Unicode MS"/>
    <w:panose1 w:val="02010600030101010101"/>
    <w:charset w:val="86"/>
    <w:family w:val="auto"/>
    <w:pitch w:val="default"/>
    <w:sig w:usb0="00000000" w:usb1="00000000" w:usb2="00000016" w:usb3="00000000" w:csb0="0004000F" w:csb1="00000000"/>
  </w:font>
  <w:font w:name="方正小标宋简体">
    <w:altName w:val="Microsoft YaHei UI"/>
    <w:panose1 w:val="00000000000000000000"/>
    <w:charset w:val="86"/>
    <w:family w:val="script"/>
    <w:pitch w:val="default"/>
    <w:sig w:usb0="00000000" w:usb1="00000000" w:usb2="00000010" w:usb3="00000000" w:csb0="00040000" w:csb1="00000000"/>
  </w:font>
  <w:font w:name="Microsoft YaHei UI">
    <w:panose1 w:val="020B0503020204020204"/>
    <w:charset w:val="86"/>
    <w:family w:val="auto"/>
    <w:pitch w:val="default"/>
    <w:sig w:usb0="80000287" w:usb1="28CF3C52" w:usb2="00000016" w:usb3="00000000" w:csb0="0004001F" w:csb1="00000000"/>
  </w:font>
  <w:font w:name="微软雅黑">
    <w:panose1 w:val="020B0503020204020204"/>
    <w:charset w:val="86"/>
    <w:family w:val="swiss"/>
    <w:pitch w:val="default"/>
    <w:sig w:usb0="80000287" w:usb1="280F3C52" w:usb2="00000016" w:usb3="00000000" w:csb0="0004001F"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jc w:val="center"/>
    </w:pPr>
    <w:r>
      <w:rPr>
        <w:rFonts w:ascii="宋体" w:hAnsi="宋体" w:eastAsia="宋体"/>
        <w:sz w:val="21"/>
        <w:szCs w:val="21"/>
      </w:rPr>
      <w:fldChar w:fldCharType="begin"/>
    </w:r>
    <w:r>
      <w:rPr>
        <w:rFonts w:ascii="宋体" w:hAnsi="宋体" w:eastAsia="宋体"/>
        <w:sz w:val="21"/>
        <w:szCs w:val="21"/>
      </w:rPr>
      <w:instrText xml:space="preserve">PAGE   \* MERGEFORMAT</w:instrText>
    </w:r>
    <w:r>
      <w:rPr>
        <w:rFonts w:ascii="宋体" w:hAnsi="宋体" w:eastAsia="宋体"/>
        <w:sz w:val="21"/>
        <w:szCs w:val="21"/>
      </w:rPr>
      <w:fldChar w:fldCharType="separate"/>
    </w:r>
    <w:r>
      <w:rPr>
        <w:rFonts w:ascii="宋体" w:hAnsi="宋体" w:eastAsia="宋体"/>
        <w:sz w:val="21"/>
        <w:szCs w:val="21"/>
        <w:lang w:val="zh-CN"/>
      </w:rPr>
      <w:t>17</w:t>
    </w:r>
    <w:r>
      <w:rPr>
        <w:rFonts w:ascii="宋体" w:hAnsi="宋体" w:eastAsia="宋体"/>
        <w:sz w:val="21"/>
        <w:szCs w:val="21"/>
      </w:rPr>
      <w:fldChar w:fldCharType="end"/>
    </w:r>
  </w:p>
  <w:p>
    <w:pPr>
      <w:spacing w:line="1" w:lineRule="exact"/>
      <w:rPr>
        <w:rFonts w:ascii="宋体" w:hAnsi="宋体"/>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rPr>
        <w:rFonts w:ascii="宋体" w:hAnsi="宋体" w:eastAsia="宋体"/>
        <w:sz w:val="21"/>
        <w:szCs w:val="21"/>
      </w:rPr>
    </w:pPr>
    <w:r>
      <w:t xml:space="preserve">     </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spacing w:line="14" w:lineRule="auto"/>
      <w:rPr>
        <w:sz w:val="2"/>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bordersDoNotSurroundHeader w:val="1"/>
  <w:bordersDoNotSurroundFooter w:val="1"/>
  <w:doNotTrackMoves/>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5788E"/>
    <w:rsid w:val="000C6247"/>
    <w:rsid w:val="00132544"/>
    <w:rsid w:val="002E0C37"/>
    <w:rsid w:val="00422C73"/>
    <w:rsid w:val="00491B0E"/>
    <w:rsid w:val="00785219"/>
    <w:rsid w:val="007C0B35"/>
    <w:rsid w:val="007F0239"/>
    <w:rsid w:val="00824915"/>
    <w:rsid w:val="00A6094D"/>
    <w:rsid w:val="00D5788E"/>
    <w:rsid w:val="088E35D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unhideWhenUsed="0" w:uiPriority="0" w:semiHidden="0" w:name="Normal"/>
    <w:lsdException w:qFormat="1" w:unhideWhenUsed="0" w:uiPriority="1" w:semiHidden="0" w:name="heading 1"/>
    <w:lsdException w:qFormat="1" w:unhideWhenUsed="0" w:uiPriority="1" w:semiHidden="0" w:name="heading 2"/>
    <w:lsdException w:qFormat="1" w:unhideWhenUsed="0" w:uiPriority="9" w:semiHidden="0" w:name="heading 3"/>
    <w:lsdException w:qFormat="1" w:unhideWhenUsed="0" w:uiPriority="1" w:semiHidden="0" w:name="heading 4"/>
    <w:lsdException w:qFormat="1" w:unhideWhenUsed="0" w:uiPriority="1" w:semiHidden="0" w:name="heading 5"/>
    <w:lsdException w:qFormat="1" w:unhideWhenUsed="0" w:uiPriority="1" w:semiHidden="0" w:name="heading 6"/>
    <w:lsdException w:qFormat="1" w:unhideWhenUsed="0" w:uiPriority="1" w:semiHidden="0"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iPriority w:val="0"/>
    <w:pPr>
      <w:widowControl w:val="0"/>
      <w:jc w:val="both"/>
    </w:pPr>
    <w:rPr>
      <w:rFonts w:ascii="Calibri" w:hAnsi="Calibri" w:eastAsia="宋体" w:cs="Times New Roman"/>
      <w:bCs/>
      <w:kern w:val="2"/>
      <w:sz w:val="21"/>
      <w:szCs w:val="22"/>
      <w:lang w:val="en-US" w:eastAsia="zh-CN" w:bidi="ar-SA"/>
    </w:rPr>
  </w:style>
  <w:style w:type="paragraph" w:styleId="2">
    <w:name w:val="heading 1"/>
    <w:basedOn w:val="1"/>
    <w:next w:val="1"/>
    <w:qFormat/>
    <w:uiPriority w:val="1"/>
    <w:pPr>
      <w:keepNext/>
      <w:keepLines/>
      <w:spacing w:before="340" w:after="330" w:line="578" w:lineRule="auto"/>
      <w:outlineLvl w:val="0"/>
    </w:pPr>
    <w:rPr>
      <w:b/>
      <w:kern w:val="44"/>
      <w:sz w:val="44"/>
    </w:rPr>
  </w:style>
  <w:style w:type="paragraph" w:styleId="3">
    <w:name w:val="heading 2"/>
    <w:basedOn w:val="1"/>
    <w:next w:val="1"/>
    <w:qFormat/>
    <w:uiPriority w:val="1"/>
    <w:pPr>
      <w:keepNext/>
      <w:keepLines/>
      <w:spacing w:before="260" w:after="260" w:line="415" w:lineRule="auto"/>
      <w:outlineLvl w:val="1"/>
    </w:pPr>
    <w:rPr>
      <w:rFonts w:ascii="Arial" w:hAnsi="Arial" w:eastAsia="黑体"/>
      <w:b/>
      <w:sz w:val="32"/>
    </w:rPr>
  </w:style>
  <w:style w:type="paragraph" w:styleId="4">
    <w:name w:val="heading 3"/>
    <w:basedOn w:val="1"/>
    <w:next w:val="1"/>
    <w:link w:val="27"/>
    <w:qFormat/>
    <w:uiPriority w:val="9"/>
    <w:pPr>
      <w:keepNext/>
      <w:keepLines/>
      <w:spacing w:before="260" w:after="260" w:line="415" w:lineRule="auto"/>
      <w:outlineLvl w:val="2"/>
    </w:pPr>
    <w:rPr>
      <w:b/>
      <w:sz w:val="32"/>
    </w:rPr>
  </w:style>
  <w:style w:type="paragraph" w:styleId="5">
    <w:name w:val="heading 4"/>
    <w:basedOn w:val="1"/>
    <w:next w:val="1"/>
    <w:link w:val="17"/>
    <w:qFormat/>
    <w:uiPriority w:val="1"/>
    <w:pPr>
      <w:autoSpaceDE w:val="0"/>
      <w:autoSpaceDN w:val="0"/>
      <w:spacing w:before="97"/>
      <w:jc w:val="left"/>
      <w:outlineLvl w:val="3"/>
    </w:pPr>
    <w:rPr>
      <w:rFonts w:ascii="方正魏碑_GBK" w:hAnsi="方正魏碑_GBK" w:eastAsia="方正魏碑_GBK" w:cs="方正魏碑_GBK"/>
      <w:bCs w:val="0"/>
      <w:kern w:val="0"/>
      <w:sz w:val="26"/>
      <w:szCs w:val="26"/>
      <w:lang w:eastAsia="en-US"/>
    </w:rPr>
  </w:style>
  <w:style w:type="paragraph" w:styleId="6">
    <w:name w:val="heading 5"/>
    <w:basedOn w:val="1"/>
    <w:next w:val="1"/>
    <w:link w:val="18"/>
    <w:qFormat/>
    <w:uiPriority w:val="1"/>
    <w:pPr>
      <w:autoSpaceDE w:val="0"/>
      <w:autoSpaceDN w:val="0"/>
      <w:spacing w:before="269"/>
      <w:ind w:left="1859"/>
      <w:jc w:val="center"/>
      <w:outlineLvl w:val="4"/>
    </w:pPr>
    <w:rPr>
      <w:rFonts w:ascii="方正仿宋_GBK" w:hAnsi="方正仿宋_GBK" w:eastAsia="方正仿宋_GBK" w:cs="方正仿宋_GBK"/>
      <w:bCs w:val="0"/>
      <w:kern w:val="0"/>
      <w:sz w:val="24"/>
      <w:szCs w:val="24"/>
      <w:lang w:eastAsia="en-US"/>
    </w:rPr>
  </w:style>
  <w:style w:type="paragraph" w:styleId="7">
    <w:name w:val="heading 6"/>
    <w:basedOn w:val="1"/>
    <w:next w:val="1"/>
    <w:link w:val="19"/>
    <w:qFormat/>
    <w:uiPriority w:val="1"/>
    <w:pPr>
      <w:autoSpaceDE w:val="0"/>
      <w:autoSpaceDN w:val="0"/>
      <w:spacing w:before="38"/>
      <w:ind w:right="1181"/>
      <w:jc w:val="center"/>
      <w:outlineLvl w:val="5"/>
    </w:pPr>
    <w:rPr>
      <w:rFonts w:ascii="方正楷体_GBK" w:hAnsi="方正楷体_GBK" w:eastAsia="方正楷体_GBK" w:cs="方正楷体_GBK"/>
      <w:bCs w:val="0"/>
      <w:kern w:val="0"/>
      <w:sz w:val="22"/>
      <w:lang w:eastAsia="en-US"/>
    </w:rPr>
  </w:style>
  <w:style w:type="paragraph" w:styleId="8">
    <w:name w:val="heading 7"/>
    <w:basedOn w:val="1"/>
    <w:next w:val="1"/>
    <w:link w:val="20"/>
    <w:qFormat/>
    <w:uiPriority w:val="1"/>
    <w:pPr>
      <w:autoSpaceDE w:val="0"/>
      <w:autoSpaceDN w:val="0"/>
      <w:spacing w:before="82"/>
      <w:ind w:right="1082"/>
      <w:jc w:val="center"/>
      <w:outlineLvl w:val="6"/>
    </w:pPr>
    <w:rPr>
      <w:rFonts w:ascii="MS UI Gothic" w:hAnsi="MS UI Gothic" w:eastAsia="MS UI Gothic" w:cs="MS UI Gothic"/>
      <w:bCs w:val="0"/>
      <w:kern w:val="0"/>
      <w:sz w:val="20"/>
      <w:szCs w:val="20"/>
      <w:lang w:eastAsia="en-US"/>
    </w:rPr>
  </w:style>
  <w:style w:type="character" w:default="1" w:styleId="14">
    <w:name w:val="Default Paragraph Font"/>
    <w:semiHidden/>
    <w:unhideWhenUsed/>
    <w:qFormat/>
    <w:uiPriority w:val="1"/>
  </w:style>
  <w:style w:type="table" w:default="1" w:styleId="13">
    <w:name w:val="Normal Table"/>
    <w:semiHidden/>
    <w:unhideWhenUsed/>
    <w:qFormat/>
    <w:uiPriority w:val="99"/>
    <w:tblPr>
      <w:tblCellMar>
        <w:top w:w="0" w:type="dxa"/>
        <w:left w:w="108" w:type="dxa"/>
        <w:bottom w:w="0" w:type="dxa"/>
        <w:right w:w="108" w:type="dxa"/>
      </w:tblCellMar>
    </w:tblPr>
  </w:style>
  <w:style w:type="paragraph" w:styleId="9">
    <w:name w:val="Body Text"/>
    <w:basedOn w:val="1"/>
    <w:link w:val="22"/>
    <w:qFormat/>
    <w:uiPriority w:val="1"/>
    <w:pPr>
      <w:autoSpaceDE w:val="0"/>
      <w:autoSpaceDN w:val="0"/>
      <w:jc w:val="left"/>
    </w:pPr>
    <w:rPr>
      <w:rFonts w:ascii="方正书宋_GBK" w:hAnsi="方正书宋_GBK" w:eastAsia="方正书宋_GBK" w:cs="方正书宋_GBK"/>
      <w:bCs w:val="0"/>
      <w:kern w:val="0"/>
      <w:sz w:val="19"/>
      <w:szCs w:val="19"/>
      <w:lang w:eastAsia="en-US"/>
    </w:rPr>
  </w:style>
  <w:style w:type="paragraph" w:styleId="10">
    <w:name w:val="Balloon Text"/>
    <w:basedOn w:val="1"/>
    <w:link w:val="28"/>
    <w:semiHidden/>
    <w:unhideWhenUsed/>
    <w:qFormat/>
    <w:uiPriority w:val="99"/>
    <w:rPr>
      <w:rFonts w:ascii="等线" w:hAnsi="等线" w:eastAsia="等线"/>
      <w:bCs w:val="0"/>
      <w:sz w:val="18"/>
      <w:szCs w:val="18"/>
    </w:rPr>
  </w:style>
  <w:style w:type="paragraph" w:styleId="11">
    <w:name w:val="footer"/>
    <w:basedOn w:val="1"/>
    <w:link w:val="26"/>
    <w:unhideWhenUsed/>
    <w:qFormat/>
    <w:uiPriority w:val="99"/>
    <w:pPr>
      <w:tabs>
        <w:tab w:val="center" w:pos="4153"/>
        <w:tab w:val="right" w:pos="8306"/>
      </w:tabs>
      <w:autoSpaceDE w:val="0"/>
      <w:autoSpaceDN w:val="0"/>
      <w:snapToGrid w:val="0"/>
      <w:jc w:val="left"/>
    </w:pPr>
    <w:rPr>
      <w:rFonts w:ascii="方正书宋_GBK" w:hAnsi="方正书宋_GBK" w:eastAsia="方正书宋_GBK" w:cs="方正书宋_GBK"/>
      <w:bCs w:val="0"/>
      <w:kern w:val="0"/>
      <w:sz w:val="18"/>
      <w:szCs w:val="18"/>
      <w:lang w:eastAsia="en-US"/>
    </w:rPr>
  </w:style>
  <w:style w:type="paragraph" w:styleId="12">
    <w:name w:val="header"/>
    <w:basedOn w:val="1"/>
    <w:link w:val="25"/>
    <w:unhideWhenUsed/>
    <w:qFormat/>
    <w:uiPriority w:val="99"/>
    <w:pPr>
      <w:pBdr>
        <w:bottom w:val="single" w:color="auto" w:sz="6" w:space="1"/>
      </w:pBdr>
      <w:tabs>
        <w:tab w:val="center" w:pos="4153"/>
        <w:tab w:val="right" w:pos="8306"/>
      </w:tabs>
      <w:autoSpaceDE w:val="0"/>
      <w:autoSpaceDN w:val="0"/>
      <w:snapToGrid w:val="0"/>
      <w:jc w:val="center"/>
    </w:pPr>
    <w:rPr>
      <w:rFonts w:ascii="方正书宋_GBK" w:hAnsi="方正书宋_GBK" w:eastAsia="方正书宋_GBK" w:cs="方正书宋_GBK"/>
      <w:bCs w:val="0"/>
      <w:kern w:val="0"/>
      <w:sz w:val="18"/>
      <w:szCs w:val="18"/>
      <w:lang w:eastAsia="en-US"/>
    </w:rPr>
  </w:style>
  <w:style w:type="character" w:styleId="15">
    <w:name w:val="Hyperlink"/>
    <w:semiHidden/>
    <w:unhideWhenUsed/>
    <w:uiPriority w:val="99"/>
    <w:rPr>
      <w:color w:val="0000FF"/>
      <w:u w:val="single"/>
    </w:rPr>
  </w:style>
  <w:style w:type="paragraph" w:customStyle="1" w:styleId="16">
    <w:name w:val="样式1"/>
    <w:basedOn w:val="1"/>
    <w:qFormat/>
    <w:uiPriority w:val="0"/>
    <w:rPr>
      <w:b/>
      <w:color w:val="538135"/>
      <w:sz w:val="28"/>
    </w:rPr>
  </w:style>
  <w:style w:type="character" w:customStyle="1" w:styleId="17">
    <w:name w:val="标题 4 字符"/>
    <w:link w:val="5"/>
    <w:qFormat/>
    <w:uiPriority w:val="1"/>
    <w:rPr>
      <w:rFonts w:ascii="方正魏碑_GBK" w:hAnsi="方正魏碑_GBK" w:eastAsia="方正魏碑_GBK" w:cs="方正魏碑_GBK"/>
      <w:sz w:val="26"/>
      <w:szCs w:val="26"/>
      <w:lang w:eastAsia="en-US"/>
    </w:rPr>
  </w:style>
  <w:style w:type="character" w:customStyle="1" w:styleId="18">
    <w:name w:val="标题 5 字符"/>
    <w:link w:val="6"/>
    <w:qFormat/>
    <w:uiPriority w:val="1"/>
    <w:rPr>
      <w:rFonts w:ascii="方正仿宋_GBK" w:hAnsi="方正仿宋_GBK" w:eastAsia="方正仿宋_GBK" w:cs="方正仿宋_GBK"/>
      <w:sz w:val="24"/>
      <w:szCs w:val="24"/>
      <w:lang w:eastAsia="en-US"/>
    </w:rPr>
  </w:style>
  <w:style w:type="character" w:customStyle="1" w:styleId="19">
    <w:name w:val="标题 6 字符"/>
    <w:link w:val="7"/>
    <w:qFormat/>
    <w:uiPriority w:val="1"/>
    <w:rPr>
      <w:rFonts w:ascii="方正楷体_GBK" w:hAnsi="方正楷体_GBK" w:eastAsia="方正楷体_GBK" w:cs="方正楷体_GBK"/>
      <w:sz w:val="22"/>
      <w:szCs w:val="22"/>
      <w:lang w:eastAsia="en-US"/>
    </w:rPr>
  </w:style>
  <w:style w:type="character" w:customStyle="1" w:styleId="20">
    <w:name w:val="标题 7 字符"/>
    <w:link w:val="8"/>
    <w:qFormat/>
    <w:uiPriority w:val="1"/>
    <w:rPr>
      <w:rFonts w:ascii="MS UI Gothic" w:hAnsi="MS UI Gothic" w:eastAsia="MS UI Gothic" w:cs="MS UI Gothic"/>
      <w:lang w:eastAsia="en-US"/>
    </w:rPr>
  </w:style>
  <w:style w:type="table" w:customStyle="1" w:styleId="21">
    <w:name w:val="Table Normal"/>
    <w:semiHidden/>
    <w:unhideWhenUsed/>
    <w:qFormat/>
    <w:uiPriority w:val="2"/>
    <w:pPr>
      <w:widowControl w:val="0"/>
      <w:autoSpaceDE w:val="0"/>
      <w:autoSpaceDN w:val="0"/>
    </w:pPr>
    <w:rPr>
      <w:rFonts w:ascii="Calibri" w:hAnsi="Calibri"/>
      <w:sz w:val="22"/>
      <w:szCs w:val="22"/>
      <w:lang w:eastAsia="en-US"/>
    </w:rPr>
    <w:tblPr>
      <w:tblCellMar>
        <w:top w:w="0" w:type="dxa"/>
        <w:left w:w="0" w:type="dxa"/>
        <w:bottom w:w="0" w:type="dxa"/>
        <w:right w:w="0" w:type="dxa"/>
      </w:tblCellMar>
    </w:tblPr>
  </w:style>
  <w:style w:type="character" w:customStyle="1" w:styleId="22">
    <w:name w:val="正文文本 字符"/>
    <w:link w:val="9"/>
    <w:qFormat/>
    <w:uiPriority w:val="1"/>
    <w:rPr>
      <w:rFonts w:ascii="方正书宋_GBK" w:hAnsi="方正书宋_GBK" w:eastAsia="方正书宋_GBK" w:cs="方正书宋_GBK"/>
      <w:sz w:val="19"/>
      <w:szCs w:val="19"/>
      <w:lang w:eastAsia="en-US"/>
    </w:rPr>
  </w:style>
  <w:style w:type="paragraph" w:styleId="23">
    <w:name w:val="List Paragraph"/>
    <w:basedOn w:val="1"/>
    <w:qFormat/>
    <w:uiPriority w:val="1"/>
    <w:pPr>
      <w:autoSpaceDE w:val="0"/>
      <w:autoSpaceDN w:val="0"/>
      <w:jc w:val="left"/>
    </w:pPr>
    <w:rPr>
      <w:rFonts w:ascii="方正书宋_GBK" w:hAnsi="方正书宋_GBK" w:eastAsia="方正书宋_GBK" w:cs="方正书宋_GBK"/>
      <w:bCs w:val="0"/>
      <w:kern w:val="0"/>
      <w:sz w:val="22"/>
      <w:lang w:eastAsia="en-US"/>
    </w:rPr>
  </w:style>
  <w:style w:type="paragraph" w:customStyle="1" w:styleId="24">
    <w:name w:val="Table Paragraph"/>
    <w:basedOn w:val="1"/>
    <w:qFormat/>
    <w:uiPriority w:val="1"/>
    <w:pPr>
      <w:autoSpaceDE w:val="0"/>
      <w:autoSpaceDN w:val="0"/>
      <w:spacing w:before="2" w:line="301" w:lineRule="exact"/>
      <w:jc w:val="left"/>
    </w:pPr>
    <w:rPr>
      <w:rFonts w:ascii="方正书宋_GBK" w:hAnsi="方正书宋_GBK" w:eastAsia="方正书宋_GBK" w:cs="方正书宋_GBK"/>
      <w:bCs w:val="0"/>
      <w:kern w:val="0"/>
      <w:sz w:val="22"/>
      <w:lang w:eastAsia="en-US"/>
    </w:rPr>
  </w:style>
  <w:style w:type="character" w:customStyle="1" w:styleId="25">
    <w:name w:val="页眉 字符"/>
    <w:link w:val="12"/>
    <w:qFormat/>
    <w:uiPriority w:val="99"/>
    <w:rPr>
      <w:rFonts w:ascii="方正书宋_GBK" w:hAnsi="方正书宋_GBK" w:eastAsia="方正书宋_GBK" w:cs="方正书宋_GBK"/>
      <w:sz w:val="18"/>
      <w:szCs w:val="18"/>
      <w:lang w:eastAsia="en-US"/>
    </w:rPr>
  </w:style>
  <w:style w:type="character" w:customStyle="1" w:styleId="26">
    <w:name w:val="页脚 字符"/>
    <w:link w:val="11"/>
    <w:qFormat/>
    <w:uiPriority w:val="99"/>
    <w:rPr>
      <w:rFonts w:ascii="方正书宋_GBK" w:hAnsi="方正书宋_GBK" w:eastAsia="方正书宋_GBK" w:cs="方正书宋_GBK"/>
      <w:sz w:val="18"/>
      <w:szCs w:val="18"/>
      <w:lang w:eastAsia="en-US"/>
    </w:rPr>
  </w:style>
  <w:style w:type="character" w:customStyle="1" w:styleId="27">
    <w:name w:val="标题 3 字符"/>
    <w:link w:val="4"/>
    <w:qFormat/>
    <w:uiPriority w:val="9"/>
    <w:rPr>
      <w:rFonts w:ascii="Calibri" w:hAnsi="Calibri"/>
      <w:b/>
      <w:bCs/>
      <w:kern w:val="2"/>
      <w:sz w:val="32"/>
      <w:szCs w:val="22"/>
    </w:rPr>
  </w:style>
  <w:style w:type="character" w:customStyle="1" w:styleId="28">
    <w:name w:val="批注框文本 字符"/>
    <w:link w:val="10"/>
    <w:semiHidden/>
    <w:qFormat/>
    <w:uiPriority w:val="99"/>
    <w:rPr>
      <w:rFonts w:ascii="等线" w:hAnsi="等线" w:eastAsia="等线"/>
      <w:kern w:val="2"/>
      <w:sz w:val="18"/>
      <w:szCs w:val="18"/>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header" Target="header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61BD265-7CF9-43E5-9E2E-8C9E77C6293E}">
  <ds:schemaRefs/>
</ds:datastoreItem>
</file>

<file path=docProps/app.xml><?xml version="1.0" encoding="utf-8"?>
<Properties xmlns="http://schemas.openxmlformats.org/officeDocument/2006/extended-properties" xmlns:vt="http://schemas.openxmlformats.org/officeDocument/2006/docPropsVTypes">
  <Template>Normal</Template>
  <Company>Yozosoft</Company>
  <Pages>1</Pages>
  <Words>1134</Words>
  <Characters>6465</Characters>
  <Lines>53</Lines>
  <Paragraphs>15</Paragraphs>
  <TotalTime>58</TotalTime>
  <ScaleCrop>false</ScaleCrop>
  <LinksUpToDate>false</LinksUpToDate>
  <CharactersWithSpaces>7584</CharactersWithSpaces>
  <Application>WPS Office_11.1.0.10667_F1E327BC-269C-435d-A152-05C5408002CA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2020-04-21T07:34:00Z</dcterms:created>
  <dc:creator>User274</dc:creator>
  <cp:lastModifiedBy>杨亮</cp:lastModifiedBy>
  <dcterms:modified xsi:type="dcterms:W3CDTF">2021-08-03T01:48:24Z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2052-11.1.0.10667</vt:lpwstr>
  </property>
  <property fmtid="{D5CDD505-2E9C-101B-9397-08002B2CF9AE}" pid="3" name="ICV">
    <vt:lpwstr>519EDF7D73664F388C4A9CF0F1DB46B3</vt:lpwstr>
  </property>
</Properties>
</file>