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17C8" w14:textId="20FB863A" w:rsidR="00A63429" w:rsidRDefault="00A63429" w:rsidP="00A63429">
      <w:pPr>
        <w:pStyle w:val="2"/>
        <w:jc w:val="center"/>
      </w:pPr>
      <w:r>
        <w:rPr>
          <w:rFonts w:hint="eastAsia"/>
        </w:rPr>
        <w:t>嵌入式高级实验课程安排</w:t>
      </w:r>
    </w:p>
    <w:p w14:paraId="767AE1D8" w14:textId="78D7DB8D" w:rsidR="00A63429" w:rsidRPr="00A63429" w:rsidRDefault="00A63429" w:rsidP="00A63429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今年</w:t>
      </w:r>
      <w:r w:rsidR="00110482" w:rsidRPr="00110482">
        <w:rPr>
          <w:rFonts w:ascii="仿宋" w:eastAsia="仿宋" w:hAnsi="仿宋" w:hint="eastAsia"/>
          <w:sz w:val="24"/>
          <w:szCs w:val="24"/>
        </w:rPr>
        <w:t>嵌入式高级实验</w:t>
      </w:r>
      <w:r w:rsidR="00110482">
        <w:rPr>
          <w:rFonts w:ascii="仿宋" w:eastAsia="仿宋" w:hAnsi="仿宋" w:hint="eastAsia"/>
          <w:sz w:val="24"/>
          <w:szCs w:val="24"/>
        </w:rPr>
        <w:t>分两个班，上课内容有较大区别：一个班主要是做电子设计竞赛培训，学生要参加今年暑假的浙江大学电子设计竞赛（3天2夜），这个班简称为竞赛班；另一个班是嵌入式系统创新项目实践，不参加</w:t>
      </w:r>
      <w:r w:rsidRPr="00A63429">
        <w:rPr>
          <w:rFonts w:ascii="仿宋" w:eastAsia="仿宋" w:hAnsi="仿宋" w:hint="eastAsia"/>
          <w:sz w:val="24"/>
          <w:szCs w:val="24"/>
        </w:rPr>
        <w:t>电子设计竞赛</w:t>
      </w:r>
      <w:r w:rsidR="00110482">
        <w:rPr>
          <w:rFonts w:ascii="仿宋" w:eastAsia="仿宋" w:hAnsi="仿宋" w:hint="eastAsia"/>
          <w:sz w:val="24"/>
          <w:szCs w:val="24"/>
        </w:rPr>
        <w:t>，简称为项目班。</w:t>
      </w:r>
    </w:p>
    <w:p w14:paraId="63371B99" w14:textId="28039353" w:rsidR="00A63429" w:rsidRDefault="00110482" w:rsidP="00A63429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竞赛班上课安排：7</w:t>
      </w:r>
      <w:r>
        <w:rPr>
          <w:rFonts w:ascii="仿宋" w:eastAsia="仿宋" w:hAnsi="仿宋"/>
          <w:sz w:val="24"/>
          <w:szCs w:val="24"/>
        </w:rPr>
        <w:t>.9</w:t>
      </w:r>
      <w:r>
        <w:rPr>
          <w:rFonts w:ascii="仿宋" w:eastAsia="仿宋" w:hAnsi="仿宋" w:hint="eastAsia"/>
          <w:sz w:val="24"/>
          <w:szCs w:val="24"/>
        </w:rPr>
        <w:t>开始上课，7</w:t>
      </w:r>
      <w:r>
        <w:rPr>
          <w:rFonts w:ascii="仿宋" w:eastAsia="仿宋" w:hAnsi="仿宋"/>
          <w:sz w:val="24"/>
          <w:szCs w:val="24"/>
        </w:rPr>
        <w:t>.23</w:t>
      </w:r>
      <w:r>
        <w:rPr>
          <w:rFonts w:ascii="仿宋" w:eastAsia="仿宋" w:hAnsi="仿宋" w:hint="eastAsia"/>
          <w:sz w:val="24"/>
          <w:szCs w:val="24"/>
        </w:rPr>
        <w:t>上课结束。选课对象为1</w:t>
      </w:r>
      <w:r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级和1</w:t>
      </w:r>
      <w:r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级，其中1</w:t>
      </w:r>
      <w:r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级</w:t>
      </w:r>
      <w:r w:rsidR="00A63429" w:rsidRPr="00A63429">
        <w:rPr>
          <w:rFonts w:ascii="仿宋" w:eastAsia="仿宋" w:hAnsi="仿宋" w:hint="eastAsia"/>
          <w:sz w:val="24"/>
          <w:szCs w:val="24"/>
        </w:rPr>
        <w:t>由于</w:t>
      </w:r>
      <w:r>
        <w:rPr>
          <w:rFonts w:ascii="仿宋" w:eastAsia="仿宋" w:hAnsi="仿宋" w:hint="eastAsia"/>
          <w:sz w:val="24"/>
          <w:szCs w:val="24"/>
        </w:rPr>
        <w:t>要参加企业认知实习，7</w:t>
      </w:r>
      <w:r>
        <w:rPr>
          <w:rFonts w:ascii="仿宋" w:eastAsia="仿宋" w:hAnsi="仿宋"/>
          <w:sz w:val="24"/>
          <w:szCs w:val="24"/>
        </w:rPr>
        <w:t>.12-7.16</w:t>
      </w:r>
      <w:r>
        <w:rPr>
          <w:rFonts w:ascii="仿宋" w:eastAsia="仿宋" w:hAnsi="仿宋" w:hint="eastAsia"/>
          <w:sz w:val="24"/>
          <w:szCs w:val="24"/>
        </w:rPr>
        <w:t>不上课，会利用周末和休息时间完成课程实践。学生在7</w:t>
      </w:r>
      <w:r>
        <w:rPr>
          <w:rFonts w:ascii="仿宋" w:eastAsia="仿宋" w:hAnsi="仿宋"/>
          <w:sz w:val="24"/>
          <w:szCs w:val="24"/>
        </w:rPr>
        <w:t>.26-7.30</w:t>
      </w:r>
      <w:r>
        <w:rPr>
          <w:rFonts w:ascii="仿宋" w:eastAsia="仿宋" w:hAnsi="仿宋" w:hint="eastAsia"/>
          <w:sz w:val="24"/>
          <w:szCs w:val="24"/>
        </w:rPr>
        <w:t>这周参加浙江大学校赛（具体时间未定），作为课程考核大作业。</w:t>
      </w:r>
    </w:p>
    <w:p w14:paraId="542A9E5D" w14:textId="2C116612" w:rsidR="00A63429" w:rsidRPr="00110482" w:rsidRDefault="00110482" w:rsidP="00815826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110482">
        <w:rPr>
          <w:rFonts w:ascii="仿宋" w:eastAsia="仿宋" w:hAnsi="仿宋" w:hint="eastAsia"/>
          <w:sz w:val="24"/>
          <w:szCs w:val="24"/>
        </w:rPr>
        <w:t>项目班的上课内容是</w:t>
      </w:r>
      <w:r w:rsidR="00A63429" w:rsidRPr="00110482">
        <w:rPr>
          <w:rFonts w:ascii="仿宋" w:eastAsia="仿宋" w:hAnsi="仿宋" w:hint="eastAsia"/>
          <w:sz w:val="24"/>
          <w:szCs w:val="24"/>
        </w:rPr>
        <w:t>嵌入式高级开发，比嵌入式上课的实验内容要难，类似于低配版的</w:t>
      </w:r>
      <w:r w:rsidR="00A970EA">
        <w:rPr>
          <w:rFonts w:ascii="仿宋" w:eastAsia="仿宋" w:hAnsi="仿宋" w:hint="eastAsia"/>
          <w:sz w:val="24"/>
          <w:szCs w:val="24"/>
        </w:rPr>
        <w:t>SRTP</w:t>
      </w:r>
      <w:r w:rsidR="00A63429" w:rsidRPr="00110482">
        <w:rPr>
          <w:rFonts w:ascii="仿宋" w:eastAsia="仿宋" w:hAnsi="仿宋" w:hint="eastAsia"/>
          <w:sz w:val="24"/>
          <w:szCs w:val="24"/>
        </w:rPr>
        <w:t>项目。</w:t>
      </w:r>
      <w:r>
        <w:rPr>
          <w:rFonts w:ascii="仿宋" w:eastAsia="仿宋" w:hAnsi="仿宋" w:hint="eastAsia"/>
          <w:sz w:val="24"/>
          <w:szCs w:val="24"/>
        </w:rPr>
        <w:t>上课时间是</w:t>
      </w:r>
      <w:r w:rsidR="000F128A">
        <w:rPr>
          <w:rFonts w:ascii="仿宋" w:eastAsia="仿宋" w:hAnsi="仿宋" w:hint="eastAsia"/>
          <w:sz w:val="24"/>
          <w:szCs w:val="24"/>
        </w:rPr>
        <w:t>7</w:t>
      </w:r>
      <w:r w:rsidR="000F128A">
        <w:rPr>
          <w:rFonts w:ascii="仿宋" w:eastAsia="仿宋" w:hAnsi="仿宋"/>
          <w:sz w:val="24"/>
          <w:szCs w:val="24"/>
        </w:rPr>
        <w:t>.9</w:t>
      </w:r>
      <w:r w:rsidR="00A970EA">
        <w:rPr>
          <w:rFonts w:ascii="仿宋" w:eastAsia="仿宋" w:hAnsi="仿宋" w:hint="eastAsia"/>
          <w:sz w:val="24"/>
          <w:szCs w:val="24"/>
        </w:rPr>
        <w:t>至暑假结束。7</w:t>
      </w:r>
      <w:r w:rsidR="00A970EA">
        <w:rPr>
          <w:rFonts w:ascii="仿宋" w:eastAsia="仿宋" w:hAnsi="仿宋"/>
          <w:sz w:val="24"/>
          <w:szCs w:val="24"/>
        </w:rPr>
        <w:t>.9</w:t>
      </w:r>
      <w:r w:rsidR="00A970EA">
        <w:rPr>
          <w:rFonts w:ascii="仿宋" w:eastAsia="仿宋" w:hAnsi="仿宋" w:hint="eastAsia"/>
          <w:sz w:val="24"/>
          <w:szCs w:val="24"/>
        </w:rPr>
        <w:t>集中上课布置任务，讲解项目设计方法，同学完成分组（每组2-</w:t>
      </w:r>
      <w:r w:rsidR="00A970EA">
        <w:rPr>
          <w:rFonts w:ascii="仿宋" w:eastAsia="仿宋" w:hAnsi="仿宋"/>
          <w:sz w:val="24"/>
          <w:szCs w:val="24"/>
        </w:rPr>
        <w:t>3</w:t>
      </w:r>
      <w:r w:rsidR="00A970EA">
        <w:rPr>
          <w:rFonts w:ascii="仿宋" w:eastAsia="仿宋" w:hAnsi="仿宋" w:hint="eastAsia"/>
          <w:sz w:val="24"/>
          <w:szCs w:val="24"/>
        </w:rPr>
        <w:t>人）。</w:t>
      </w:r>
      <w:r w:rsidR="00A970EA">
        <w:rPr>
          <w:rFonts w:ascii="仿宋" w:eastAsia="仿宋" w:hAnsi="仿宋"/>
          <w:sz w:val="24"/>
          <w:szCs w:val="24"/>
        </w:rPr>
        <w:t>7.11</w:t>
      </w:r>
      <w:r w:rsidR="00A970EA">
        <w:rPr>
          <w:rFonts w:ascii="仿宋" w:eastAsia="仿宋" w:hAnsi="仿宋" w:hint="eastAsia"/>
          <w:sz w:val="24"/>
          <w:szCs w:val="24"/>
        </w:rPr>
        <w:t>做项目方案汇报，然后就是项目制作时间，可以在学校或在家完成。7月底提交项目中期报告，暑假结束前进行项目结题展示。</w:t>
      </w:r>
    </w:p>
    <w:p w14:paraId="2923C135" w14:textId="57E1301A" w:rsidR="00A63429" w:rsidRPr="00A970EA" w:rsidRDefault="00A970EA" w:rsidP="008D009B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970EA">
        <w:rPr>
          <w:rFonts w:ascii="仿宋" w:eastAsia="仿宋" w:hAnsi="仿宋" w:hint="eastAsia"/>
          <w:sz w:val="24"/>
          <w:szCs w:val="24"/>
        </w:rPr>
        <w:t>项目班的</w:t>
      </w:r>
      <w:r w:rsidR="00A63429" w:rsidRPr="00A970EA">
        <w:rPr>
          <w:rFonts w:ascii="仿宋" w:eastAsia="仿宋" w:hAnsi="仿宋" w:hint="eastAsia"/>
          <w:sz w:val="24"/>
          <w:szCs w:val="24"/>
        </w:rPr>
        <w:t>实验器材限定在嵌入式系统，比如嵌入式课程用过的是stm32，或者是树莓派，也可以是更高级的嵌入式系统，比如英伟达、海思、以及手机平台。采用非stm32实验箱的同学，需要自备实验器材。实验题目有学生自己设定，可以是基于嵌入式实验箱的小游戏，可以是结合硬件或外设的，比如机器人小车，机械臂控制，。</w:t>
      </w:r>
    </w:p>
    <w:p w14:paraId="5BB7D4FC" w14:textId="77777777" w:rsidR="00A63429" w:rsidRPr="00A63429" w:rsidRDefault="00A63429" w:rsidP="00A63429">
      <w:pPr>
        <w:pStyle w:val="a3"/>
        <w:spacing w:line="336" w:lineRule="auto"/>
        <w:ind w:left="780" w:firstLineChars="0" w:firstLine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建议题目范围：</w:t>
      </w:r>
    </w:p>
    <w:p w14:paraId="3672B35F" w14:textId="77777777" w:rsidR="00A63429" w:rsidRPr="00A63429" w:rsidRDefault="00A63429" w:rsidP="00A63429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基于stm32实验箱上的按键、彩色屏、触摸屏的游戏类题目（贪吃蛇、打地鼠、1024等）；</w:t>
      </w:r>
    </w:p>
    <w:p w14:paraId="69580599" w14:textId="77777777" w:rsidR="00A63429" w:rsidRPr="00A63429" w:rsidRDefault="00A63429" w:rsidP="00A63429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基于移动小车或机械臂的机器人控制类题目，或者其他机器人平台，比如四旋翼、水上机器人等；</w:t>
      </w:r>
    </w:p>
    <w:p w14:paraId="70DBA05C" w14:textId="77777777" w:rsidR="00A63429" w:rsidRPr="00A63429" w:rsidRDefault="00A63429" w:rsidP="00A63429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基于摄像头的机器视觉题目（需要较好的处理器，树莓派、英伟达、海思、手机等）；</w:t>
      </w:r>
    </w:p>
    <w:p w14:paraId="34A3EB33" w14:textId="77777777" w:rsidR="00A63429" w:rsidRPr="00A63429" w:rsidRDefault="00A63429" w:rsidP="00A63429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基于淘宝上购买的廉价电子外设，比如闪光的魔方、旋转屏幕、倒立摆等等；</w:t>
      </w:r>
    </w:p>
    <w:p w14:paraId="593FFAB2" w14:textId="455A2DAC" w:rsidR="00A63429" w:rsidRDefault="00A63429" w:rsidP="00A970EA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基于实验室科研项目、或srtp项目的题目，但是必须要用到嵌入式系统才行。</w:t>
      </w:r>
    </w:p>
    <w:sectPr w:rsidR="00A6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163"/>
    <w:multiLevelType w:val="hybridMultilevel"/>
    <w:tmpl w:val="1C3234E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AE376FF"/>
    <w:multiLevelType w:val="hybridMultilevel"/>
    <w:tmpl w:val="A71A18F4"/>
    <w:lvl w:ilvl="0" w:tplc="FFFFFFFF">
      <w:start w:val="1"/>
      <w:numFmt w:val="decimalEnclosedCircle"/>
      <w:lvlText w:val="%1"/>
      <w:lvlJc w:val="left"/>
      <w:pPr>
        <w:ind w:left="1140" w:hanging="360"/>
      </w:p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29"/>
    <w:rsid w:val="000F128A"/>
    <w:rsid w:val="00110482"/>
    <w:rsid w:val="002E1A4B"/>
    <w:rsid w:val="00A63429"/>
    <w:rsid w:val="00A970EA"/>
    <w:rsid w:val="00AF0FD9"/>
    <w:rsid w:val="00DA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055B"/>
  <w15:chartTrackingRefBased/>
  <w15:docId w15:val="{B18FE9F0-D01B-4A18-9E4B-23096588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634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42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6342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6342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You</dc:creator>
  <cp:keywords/>
  <dc:description/>
  <cp:lastModifiedBy>Wang You</cp:lastModifiedBy>
  <cp:revision>4</cp:revision>
  <dcterms:created xsi:type="dcterms:W3CDTF">2021-05-07T07:19:00Z</dcterms:created>
  <dcterms:modified xsi:type="dcterms:W3CDTF">2021-05-07T08:00:00Z</dcterms:modified>
</cp:coreProperties>
</file>