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32D" w:rsidRPr="007D5441" w:rsidRDefault="003B6B7D" w:rsidP="003B6B7D">
      <w:pPr>
        <w:jc w:val="center"/>
        <w:rPr>
          <w:rFonts w:ascii="黑体" w:eastAsia="黑体" w:hAnsi="黑体"/>
          <w:sz w:val="28"/>
          <w:szCs w:val="28"/>
        </w:rPr>
      </w:pPr>
      <w:r w:rsidRPr="007D5441">
        <w:rPr>
          <w:rFonts w:ascii="黑体" w:eastAsia="黑体" w:hAnsi="黑体" w:hint="eastAsia"/>
          <w:sz w:val="28"/>
          <w:szCs w:val="28"/>
        </w:rPr>
        <w:t>核心课程评价操作手册</w:t>
      </w:r>
    </w:p>
    <w:p w:rsidR="003B6B7D" w:rsidRDefault="003B6B7D" w:rsidP="003B6B7D">
      <w:pPr>
        <w:jc w:val="center"/>
      </w:pPr>
    </w:p>
    <w:p w:rsidR="00E81D6A" w:rsidRPr="003B6B7D" w:rsidRDefault="00E81D6A" w:rsidP="00E81D6A">
      <w:pPr>
        <w:rPr>
          <w:sz w:val="18"/>
          <w:szCs w:val="18"/>
        </w:rPr>
      </w:pPr>
    </w:p>
    <w:p w:rsidR="003B6B7D" w:rsidRPr="00E81D6A" w:rsidRDefault="003B6B7D" w:rsidP="003B6B7D">
      <w:pPr>
        <w:numPr>
          <w:ilvl w:val="0"/>
          <w:numId w:val="1"/>
        </w:numPr>
        <w:rPr>
          <w:b/>
        </w:rPr>
      </w:pPr>
      <w:r w:rsidRPr="00E81D6A">
        <w:rPr>
          <w:rFonts w:hint="eastAsia"/>
          <w:b/>
        </w:rPr>
        <w:t>学院角色</w:t>
      </w:r>
    </w:p>
    <w:p w:rsidR="00E81D6A" w:rsidRDefault="00E81D6A" w:rsidP="00E81D6A">
      <w:pPr>
        <w:rPr>
          <w:sz w:val="18"/>
          <w:szCs w:val="18"/>
        </w:rPr>
      </w:pPr>
      <w:r>
        <w:rPr>
          <w:rFonts w:hint="eastAsia"/>
        </w:rPr>
        <w:t>1</w:t>
      </w:r>
      <w:r>
        <w:rPr>
          <w:rFonts w:hint="eastAsia"/>
        </w:rPr>
        <w:t>、学院管理人员（教学科负责人）</w:t>
      </w:r>
      <w:r>
        <w:rPr>
          <w:rFonts w:hint="eastAsia"/>
          <w:sz w:val="18"/>
          <w:szCs w:val="18"/>
        </w:rPr>
        <w:t>登陆</w:t>
      </w:r>
      <w:r w:rsidRPr="003B6B7D">
        <w:rPr>
          <w:rFonts w:hint="eastAsia"/>
          <w:sz w:val="18"/>
          <w:szCs w:val="18"/>
        </w:rPr>
        <w:t>教务管理系统</w:t>
      </w:r>
      <w:r>
        <w:rPr>
          <w:rFonts w:hint="eastAsia"/>
          <w:sz w:val="18"/>
          <w:szCs w:val="18"/>
        </w:rPr>
        <w:t>（网页端）</w:t>
      </w:r>
      <w:hyperlink r:id="rId7" w:history="1">
        <w:r w:rsidRPr="00F66029">
          <w:rPr>
            <w:rStyle w:val="a5"/>
            <w:sz w:val="18"/>
            <w:szCs w:val="18"/>
          </w:rPr>
          <w:t>http://jwbinfosys.zju.edu.cn</w:t>
        </w:r>
      </w:hyperlink>
    </w:p>
    <w:p w:rsidR="00E81D6A" w:rsidRDefault="00E81D6A" w:rsidP="00E81D6A">
      <w:r>
        <w:rPr>
          <w:rFonts w:hint="eastAsia"/>
        </w:rPr>
        <w:t>登陆时可选择（</w:t>
      </w:r>
      <w:r w:rsidR="00986976">
        <w:rPr>
          <w:rFonts w:hint="eastAsia"/>
        </w:rPr>
        <w:t>【</w:t>
      </w:r>
      <w:r>
        <w:rPr>
          <w:rFonts w:hint="eastAsia"/>
        </w:rPr>
        <w:t>部门</w:t>
      </w:r>
      <w:r w:rsidR="00986976">
        <w:rPr>
          <w:rFonts w:hint="eastAsia"/>
        </w:rPr>
        <w:t>】</w:t>
      </w:r>
      <w:r>
        <w:rPr>
          <w:rFonts w:hint="eastAsia"/>
        </w:rPr>
        <w:t>或者</w:t>
      </w:r>
      <w:r w:rsidR="00986976">
        <w:rPr>
          <w:rFonts w:hint="eastAsia"/>
        </w:rPr>
        <w:t>【</w:t>
      </w:r>
      <w:r>
        <w:rPr>
          <w:rFonts w:hint="eastAsia"/>
        </w:rPr>
        <w:t>教师</w:t>
      </w:r>
      <w:r w:rsidR="00986976">
        <w:rPr>
          <w:rFonts w:hint="eastAsia"/>
        </w:rPr>
        <w:t>】</w:t>
      </w:r>
      <w:r>
        <w:rPr>
          <w:rFonts w:hint="eastAsia"/>
        </w:rPr>
        <w:t>2</w:t>
      </w:r>
      <w:r>
        <w:rPr>
          <w:rFonts w:hint="eastAsia"/>
        </w:rPr>
        <w:t>种角色登陆都可以操作）</w:t>
      </w:r>
    </w:p>
    <w:p w:rsidR="00E81D6A" w:rsidRDefault="00E81D6A" w:rsidP="00E81D6A">
      <w:pPr>
        <w:rPr>
          <w:sz w:val="18"/>
          <w:szCs w:val="18"/>
        </w:rPr>
      </w:pPr>
      <w:r>
        <w:rPr>
          <w:rFonts w:hint="eastAsia"/>
        </w:rPr>
        <w:t>按</w:t>
      </w:r>
      <w:r w:rsidR="00986976">
        <w:rPr>
          <w:rFonts w:hint="eastAsia"/>
        </w:rPr>
        <w:t>【</w:t>
      </w:r>
      <w:r>
        <w:rPr>
          <w:rFonts w:hint="eastAsia"/>
        </w:rPr>
        <w:t>部门</w:t>
      </w:r>
      <w:r w:rsidR="00986976">
        <w:rPr>
          <w:rFonts w:hint="eastAsia"/>
        </w:rPr>
        <w:t>】</w:t>
      </w:r>
      <w:r>
        <w:rPr>
          <w:rFonts w:hint="eastAsia"/>
        </w:rPr>
        <w:t>角色登陆时：</w:t>
      </w:r>
      <w:r>
        <w:rPr>
          <w:rFonts w:hint="eastAsia"/>
          <w:sz w:val="18"/>
          <w:szCs w:val="18"/>
        </w:rPr>
        <w:t>点击【信息发布】菜单下的【核心课程评价管理】图标进入</w:t>
      </w:r>
    </w:p>
    <w:p w:rsidR="00E81D6A" w:rsidRDefault="00E81D6A" w:rsidP="00E81D6A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按</w:t>
      </w:r>
      <w:r w:rsidR="00986976"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</w:rPr>
        <w:t>教师</w:t>
      </w:r>
      <w:r w:rsidR="00986976">
        <w:rPr>
          <w:rFonts w:hint="eastAsia"/>
          <w:sz w:val="18"/>
          <w:szCs w:val="18"/>
        </w:rPr>
        <w:t>】</w:t>
      </w:r>
      <w:r>
        <w:rPr>
          <w:rFonts w:hint="eastAsia"/>
          <w:sz w:val="18"/>
          <w:szCs w:val="18"/>
        </w:rPr>
        <w:t>角色进入时：点击【信息维护】菜单下的的【核心课程评价管理】图标进入</w:t>
      </w:r>
    </w:p>
    <w:p w:rsidR="00E81D6A" w:rsidRDefault="00E81D6A" w:rsidP="00E81D6A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进入后如下图：</w:t>
      </w:r>
    </w:p>
    <w:p w:rsidR="00E81D6A" w:rsidRDefault="00D141FC" w:rsidP="00E81D6A">
      <w:r>
        <w:rPr>
          <w:rFonts w:hint="eastAsia"/>
          <w:noProof/>
        </w:rPr>
        <w:drawing>
          <wp:inline distT="0" distB="0" distL="0" distR="0">
            <wp:extent cx="5269865" cy="2309495"/>
            <wp:effectExtent l="19050" t="0" r="698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2309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233" w:rsidRDefault="00051233" w:rsidP="00E81D6A">
      <w:r>
        <w:rPr>
          <w:rFonts w:hint="eastAsia"/>
        </w:rPr>
        <w:t>2</w:t>
      </w:r>
      <w:r>
        <w:rPr>
          <w:rFonts w:hint="eastAsia"/>
        </w:rPr>
        <w:t>、点击【评价指标设置】按钮进行设置</w:t>
      </w:r>
    </w:p>
    <w:p w:rsidR="00051233" w:rsidRDefault="00D141FC" w:rsidP="00E81D6A">
      <w:r>
        <w:rPr>
          <w:rFonts w:hint="eastAsia"/>
          <w:noProof/>
        </w:rPr>
        <w:drawing>
          <wp:inline distT="0" distB="0" distL="0" distR="0">
            <wp:extent cx="5269865" cy="4122420"/>
            <wp:effectExtent l="19050" t="0" r="698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412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233" w:rsidRDefault="00051233" w:rsidP="00E81D6A"/>
    <w:p w:rsidR="00051233" w:rsidRDefault="00051233" w:rsidP="00E81D6A">
      <w:r>
        <w:rPr>
          <w:rFonts w:hint="eastAsia"/>
        </w:rPr>
        <w:t>进入后默认显示如上的指标（总分是</w:t>
      </w:r>
      <w:r>
        <w:rPr>
          <w:rFonts w:hint="eastAsia"/>
        </w:rPr>
        <w:t>90</w:t>
      </w:r>
      <w:r>
        <w:rPr>
          <w:rFonts w:hint="eastAsia"/>
        </w:rPr>
        <w:t>分），这些指标不可删除，但可以点击【指标设置】连接进行编辑</w:t>
      </w:r>
      <w:r w:rsidR="0056195B">
        <w:rPr>
          <w:rFonts w:hint="eastAsia"/>
        </w:rPr>
        <w:t>，各学院可编辑具体的评价标准，打分的细项等（第一点课程基本情况为必要条件除外，不可编辑）</w:t>
      </w:r>
    </w:p>
    <w:p w:rsidR="0056195B" w:rsidRDefault="0056195B" w:rsidP="00E81D6A">
      <w:r>
        <w:rPr>
          <w:rFonts w:hint="eastAsia"/>
        </w:rPr>
        <w:t>另外的</w:t>
      </w:r>
      <w:r>
        <w:rPr>
          <w:rFonts w:hint="eastAsia"/>
        </w:rPr>
        <w:t>10</w:t>
      </w:r>
      <w:r>
        <w:rPr>
          <w:rFonts w:hint="eastAsia"/>
        </w:rPr>
        <w:t>分学院可点击【添加院系评价指标】按钮进行添加。</w:t>
      </w:r>
    </w:p>
    <w:p w:rsidR="0056195B" w:rsidRPr="0056195B" w:rsidRDefault="0056195B" w:rsidP="00E81D6A">
      <w:pPr>
        <w:rPr>
          <w:color w:val="FF0000"/>
        </w:rPr>
      </w:pPr>
      <w:r w:rsidRPr="0056195B">
        <w:rPr>
          <w:rFonts w:hint="eastAsia"/>
          <w:color w:val="FF0000"/>
        </w:rPr>
        <w:t>注意：教师自评开始后最好别再调整指标，会对评价的数据产生影响，</w:t>
      </w:r>
      <w:r>
        <w:rPr>
          <w:rFonts w:hint="eastAsia"/>
          <w:color w:val="FF0000"/>
        </w:rPr>
        <w:t>各学院</w:t>
      </w:r>
      <w:r w:rsidRPr="0056195B">
        <w:rPr>
          <w:rFonts w:hint="eastAsia"/>
          <w:color w:val="FF0000"/>
        </w:rPr>
        <w:t>必须在评价前就设置好</w:t>
      </w:r>
      <w:r>
        <w:rPr>
          <w:rFonts w:hint="eastAsia"/>
          <w:color w:val="FF0000"/>
        </w:rPr>
        <w:t>评价</w:t>
      </w:r>
      <w:r w:rsidRPr="0056195B">
        <w:rPr>
          <w:rFonts w:hint="eastAsia"/>
          <w:color w:val="FF0000"/>
        </w:rPr>
        <w:t>指标</w:t>
      </w:r>
      <w:r w:rsidRPr="0056195B"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。</w:t>
      </w:r>
    </w:p>
    <w:p w:rsidR="00051233" w:rsidRDefault="00C56C0C" w:rsidP="00E81D6A">
      <w:r>
        <w:rPr>
          <w:rFonts w:hint="eastAsia"/>
        </w:rPr>
        <w:t>点击添加或修改指标后如下图：</w:t>
      </w:r>
    </w:p>
    <w:p w:rsidR="00C56C0C" w:rsidRDefault="00D141FC" w:rsidP="00E81D6A">
      <w:r>
        <w:rPr>
          <w:rFonts w:hint="eastAsia"/>
          <w:noProof/>
        </w:rPr>
        <w:drawing>
          <wp:inline distT="0" distB="0" distL="0" distR="0">
            <wp:extent cx="5269865" cy="3435350"/>
            <wp:effectExtent l="19050" t="0" r="698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343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C0C" w:rsidRDefault="00C56C0C" w:rsidP="00E81D6A"/>
    <w:p w:rsidR="00C56C0C" w:rsidRDefault="00C56C0C" w:rsidP="00E81D6A">
      <w:r>
        <w:rPr>
          <w:rFonts w:hint="eastAsia"/>
        </w:rPr>
        <w:t>可点击【保存】按钮进行保存。</w:t>
      </w:r>
    </w:p>
    <w:p w:rsidR="00C96ECA" w:rsidRDefault="00C96ECA" w:rsidP="00E81D6A"/>
    <w:p w:rsidR="00C96ECA" w:rsidRDefault="00C96ECA" w:rsidP="00C96ECA">
      <w:pPr>
        <w:rPr>
          <w:sz w:val="18"/>
          <w:szCs w:val="18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  <w:sz w:val="18"/>
          <w:szCs w:val="18"/>
        </w:rPr>
        <w:t>点击【增加教学班】按钮可增加选择的学年、学期、学院的教学班加入到核心评价，跳到添加页面添加成功后，点击【返回】按钮可返回到主界面。</w:t>
      </w:r>
      <w:r w:rsidR="00C53D22">
        <w:rPr>
          <w:rFonts w:hint="eastAsia"/>
          <w:sz w:val="18"/>
          <w:szCs w:val="18"/>
        </w:rPr>
        <w:t>如下图：</w:t>
      </w:r>
    </w:p>
    <w:p w:rsidR="00C53D22" w:rsidRDefault="00D141FC" w:rsidP="00C96ECA">
      <w:pPr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w:lastRenderedPageBreak/>
        <w:drawing>
          <wp:inline distT="0" distB="0" distL="0" distR="0">
            <wp:extent cx="5269865" cy="2759075"/>
            <wp:effectExtent l="19050" t="0" r="698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275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D22" w:rsidRDefault="00D141FC" w:rsidP="00C96ECA">
      <w:pPr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w:drawing>
          <wp:inline distT="0" distB="0" distL="0" distR="0">
            <wp:extent cx="5269865" cy="1849755"/>
            <wp:effectExtent l="19050" t="0" r="698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184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D22" w:rsidRDefault="00C53D22" w:rsidP="00C96ECA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选择教学班，点击【添加选定的课程】，成功后，点击【返回】按钮即可。</w:t>
      </w:r>
    </w:p>
    <w:p w:rsidR="00C53D22" w:rsidRDefault="00C53D22" w:rsidP="00C96ECA">
      <w:pPr>
        <w:rPr>
          <w:sz w:val="18"/>
          <w:szCs w:val="18"/>
        </w:rPr>
      </w:pPr>
    </w:p>
    <w:p w:rsidR="00C96ECA" w:rsidRDefault="00C96ECA" w:rsidP="00C96ECA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、点击【删除教学班】按钮可将加入到核心评价中的教学班删除</w:t>
      </w:r>
    </w:p>
    <w:p w:rsidR="00C96ECA" w:rsidRDefault="00C96ECA" w:rsidP="00C96ECA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5</w:t>
      </w:r>
      <w:r>
        <w:rPr>
          <w:rFonts w:hint="eastAsia"/>
          <w:sz w:val="18"/>
          <w:szCs w:val="18"/>
        </w:rPr>
        <w:t>、选择教学班后，点击【已立项核心课程】按钮可将加入到核心评价中的教学班设置为已立项核心课程</w:t>
      </w:r>
    </w:p>
    <w:p w:rsidR="00C96ECA" w:rsidRPr="003B6B7D" w:rsidRDefault="00C96ECA" w:rsidP="00C96ECA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6</w:t>
      </w:r>
      <w:r>
        <w:rPr>
          <w:rFonts w:hint="eastAsia"/>
          <w:sz w:val="18"/>
          <w:szCs w:val="18"/>
        </w:rPr>
        <w:t>、选择教学班后，点击【未立项核心课程】按钮可将加入到核心评价中的教学班设置为未立项核心课程</w:t>
      </w:r>
    </w:p>
    <w:p w:rsidR="00C96ECA" w:rsidRDefault="00C96ECA" w:rsidP="00C96ECA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7</w:t>
      </w:r>
      <w:r>
        <w:rPr>
          <w:rFonts w:hint="eastAsia"/>
          <w:sz w:val="18"/>
          <w:szCs w:val="18"/>
        </w:rPr>
        <w:t>、点击【导出</w:t>
      </w:r>
      <w:r>
        <w:rPr>
          <w:rFonts w:hint="eastAsia"/>
          <w:sz w:val="18"/>
          <w:szCs w:val="18"/>
        </w:rPr>
        <w:t>excel</w:t>
      </w:r>
      <w:r>
        <w:rPr>
          <w:rFonts w:hint="eastAsia"/>
          <w:sz w:val="18"/>
          <w:szCs w:val="18"/>
        </w:rPr>
        <w:t>】按钮可将查询的列表进行导出。</w:t>
      </w:r>
    </w:p>
    <w:p w:rsidR="00C96ECA" w:rsidRDefault="00C53D22" w:rsidP="00C96ECA">
      <w:r>
        <w:rPr>
          <w:rFonts w:hint="eastAsia"/>
        </w:rPr>
        <w:t>8</w:t>
      </w:r>
      <w:r>
        <w:rPr>
          <w:rFonts w:hint="eastAsia"/>
        </w:rPr>
        <w:t>、教师自评完成后，在主界面点击</w:t>
      </w:r>
      <w:r w:rsidR="0090125C">
        <w:rPr>
          <w:rFonts w:hint="eastAsia"/>
        </w:rPr>
        <w:t>【基层组织评价】如下图：</w:t>
      </w:r>
    </w:p>
    <w:p w:rsidR="00051233" w:rsidRDefault="00D141FC" w:rsidP="00E81D6A">
      <w:r>
        <w:rPr>
          <w:rFonts w:hint="eastAsia"/>
          <w:noProof/>
        </w:rPr>
        <w:lastRenderedPageBreak/>
        <w:drawing>
          <wp:inline distT="0" distB="0" distL="0" distR="0">
            <wp:extent cx="5269865" cy="2716530"/>
            <wp:effectExtent l="19050" t="0" r="698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2716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25C" w:rsidRDefault="0090125C" w:rsidP="00E81D6A">
      <w:r>
        <w:rPr>
          <w:rFonts w:hint="eastAsia"/>
        </w:rPr>
        <w:t>点击后进入如下图：</w:t>
      </w:r>
    </w:p>
    <w:p w:rsidR="0090125C" w:rsidRDefault="00D141FC" w:rsidP="00E81D6A">
      <w:r>
        <w:rPr>
          <w:rFonts w:hint="eastAsia"/>
          <w:noProof/>
        </w:rPr>
        <w:drawing>
          <wp:inline distT="0" distB="0" distL="0" distR="0">
            <wp:extent cx="5264150" cy="4138295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413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25C" w:rsidRDefault="00D141FC" w:rsidP="00E81D6A">
      <w:r>
        <w:rPr>
          <w:rFonts w:hint="eastAsia"/>
          <w:noProof/>
        </w:rPr>
        <w:lastRenderedPageBreak/>
        <w:drawing>
          <wp:inline distT="0" distB="0" distL="0" distR="0">
            <wp:extent cx="5269865" cy="4138295"/>
            <wp:effectExtent l="19050" t="0" r="698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413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25C" w:rsidRDefault="0090125C" w:rsidP="00E81D6A"/>
    <w:p w:rsidR="0090125C" w:rsidRDefault="0090125C" w:rsidP="00E81D6A">
      <w:r>
        <w:rPr>
          <w:rFonts w:hint="eastAsia"/>
        </w:rPr>
        <w:t>打分后，点击【保存】按钮保存，核对无误后点击【提交】按钮进行提交</w:t>
      </w:r>
    </w:p>
    <w:p w:rsidR="0090125C" w:rsidRDefault="0090125C" w:rsidP="00E81D6A">
      <w:r>
        <w:rPr>
          <w:rFonts w:hint="eastAsia"/>
        </w:rPr>
        <w:t>提交后会自动计算出评价总分值</w:t>
      </w:r>
    </w:p>
    <w:p w:rsidR="0090125C" w:rsidRPr="0090125C" w:rsidRDefault="0090125C" w:rsidP="00E81D6A">
      <w:pPr>
        <w:rPr>
          <w:color w:val="FF0000"/>
        </w:rPr>
      </w:pPr>
      <w:r w:rsidRPr="0090125C">
        <w:rPr>
          <w:rFonts w:hint="eastAsia"/>
          <w:color w:val="FF0000"/>
        </w:rPr>
        <w:t>注意：第一项课程基本情况为否的话，下面的选项都不可再输入，保存后评价总分即为</w:t>
      </w:r>
      <w:r w:rsidRPr="0090125C">
        <w:rPr>
          <w:rFonts w:hint="eastAsia"/>
          <w:color w:val="FF0000"/>
        </w:rPr>
        <w:t>0</w:t>
      </w:r>
      <w:r w:rsidRPr="0090125C">
        <w:rPr>
          <w:rFonts w:hint="eastAsia"/>
          <w:color w:val="FF0000"/>
        </w:rPr>
        <w:t>分。</w:t>
      </w:r>
    </w:p>
    <w:p w:rsidR="0090125C" w:rsidRDefault="0090125C" w:rsidP="00E81D6A">
      <w:pPr>
        <w:rPr>
          <w:color w:val="FF0000"/>
        </w:rPr>
      </w:pPr>
      <w:r w:rsidRPr="0090125C">
        <w:rPr>
          <w:rFonts w:hint="eastAsia"/>
          <w:color w:val="FF0000"/>
        </w:rPr>
        <w:t>各个分项的值在选择后为自动显示，评价人员可自己再作调整，但是值必须在（</w:t>
      </w:r>
      <w:r w:rsidRPr="0090125C">
        <w:rPr>
          <w:rFonts w:hint="eastAsia"/>
          <w:color w:val="FF0000"/>
        </w:rPr>
        <w:t>0</w:t>
      </w:r>
      <w:r w:rsidRPr="0090125C">
        <w:rPr>
          <w:rFonts w:hint="eastAsia"/>
          <w:color w:val="FF0000"/>
        </w:rPr>
        <w:t>到标准分值）之间，填空的项分值不会自动出来需手动输入评分值。</w:t>
      </w:r>
    </w:p>
    <w:p w:rsidR="00D864DF" w:rsidRDefault="00D864DF" w:rsidP="00E81D6A">
      <w:pPr>
        <w:rPr>
          <w:color w:val="FF0000"/>
        </w:rPr>
      </w:pPr>
    </w:p>
    <w:p w:rsidR="00D864DF" w:rsidRPr="00D864DF" w:rsidRDefault="00D864DF" w:rsidP="00E81D6A">
      <w:pPr>
        <w:rPr>
          <w:color w:val="000000"/>
        </w:rPr>
      </w:pPr>
      <w:r w:rsidRPr="00D864DF">
        <w:rPr>
          <w:rFonts w:hint="eastAsia"/>
          <w:color w:val="000000"/>
        </w:rPr>
        <w:t>提交后回到主界面如下图：</w:t>
      </w:r>
    </w:p>
    <w:p w:rsidR="00D864DF" w:rsidRPr="0090125C" w:rsidRDefault="00D141FC" w:rsidP="00E81D6A">
      <w:pPr>
        <w:rPr>
          <w:color w:val="FF0000"/>
        </w:rPr>
      </w:pPr>
      <w:r>
        <w:rPr>
          <w:rFonts w:hint="eastAsia"/>
          <w:noProof/>
          <w:color w:val="FF0000"/>
        </w:rPr>
        <w:drawing>
          <wp:inline distT="0" distB="0" distL="0" distR="0">
            <wp:extent cx="5264150" cy="2240915"/>
            <wp:effectExtent l="1905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240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B7D" w:rsidRPr="006A3540" w:rsidRDefault="003B6B7D" w:rsidP="003B6B7D">
      <w:pPr>
        <w:numPr>
          <w:ilvl w:val="0"/>
          <w:numId w:val="1"/>
        </w:numPr>
        <w:rPr>
          <w:b/>
          <w:color w:val="000000"/>
        </w:rPr>
      </w:pPr>
      <w:r w:rsidRPr="006A3540">
        <w:rPr>
          <w:rFonts w:hint="eastAsia"/>
          <w:b/>
          <w:color w:val="000000"/>
        </w:rPr>
        <w:t>教师角色</w:t>
      </w:r>
    </w:p>
    <w:p w:rsidR="00C53D22" w:rsidRDefault="00424DD8" w:rsidP="00C53D22">
      <w:pPr>
        <w:rPr>
          <w:sz w:val="18"/>
          <w:szCs w:val="18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 w:rsidR="00C53D22">
        <w:rPr>
          <w:rFonts w:hint="eastAsia"/>
        </w:rPr>
        <w:t>教师登陆</w:t>
      </w:r>
      <w:r w:rsidR="00C53D22" w:rsidRPr="003B6B7D">
        <w:rPr>
          <w:rFonts w:hint="eastAsia"/>
          <w:sz w:val="18"/>
          <w:szCs w:val="18"/>
        </w:rPr>
        <w:t>教务管理系统</w:t>
      </w:r>
      <w:r w:rsidR="00C53D22">
        <w:rPr>
          <w:rFonts w:hint="eastAsia"/>
          <w:sz w:val="18"/>
          <w:szCs w:val="18"/>
        </w:rPr>
        <w:t>（网页端）</w:t>
      </w:r>
      <w:hyperlink r:id="rId17" w:history="1">
        <w:r w:rsidR="00C53D22" w:rsidRPr="00F66029">
          <w:rPr>
            <w:rStyle w:val="a5"/>
            <w:sz w:val="18"/>
            <w:szCs w:val="18"/>
          </w:rPr>
          <w:t>http://jwbinfosys.zju.edu.cn</w:t>
        </w:r>
      </w:hyperlink>
    </w:p>
    <w:p w:rsidR="00C53D22" w:rsidRDefault="00C53D22" w:rsidP="00C53D2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点击【信息维护】菜单下的【核心课程教师自评】图标进入如下图</w:t>
      </w:r>
      <w:r w:rsidR="00424DD8">
        <w:rPr>
          <w:rFonts w:hint="eastAsia"/>
          <w:sz w:val="18"/>
          <w:szCs w:val="18"/>
        </w:rPr>
        <w:t>：</w:t>
      </w:r>
    </w:p>
    <w:p w:rsidR="00424DD8" w:rsidRDefault="00D141FC" w:rsidP="00C53D22">
      <w:r>
        <w:rPr>
          <w:rFonts w:hint="eastAsia"/>
          <w:noProof/>
        </w:rPr>
        <w:drawing>
          <wp:inline distT="0" distB="0" distL="0" distR="0">
            <wp:extent cx="5269865" cy="2352040"/>
            <wp:effectExtent l="19050" t="0" r="698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235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DD8" w:rsidRDefault="00424DD8" w:rsidP="00C53D22">
      <w:r>
        <w:rPr>
          <w:rFonts w:hint="eastAsia"/>
        </w:rPr>
        <w:t>2</w:t>
      </w:r>
      <w:r>
        <w:rPr>
          <w:rFonts w:hint="eastAsia"/>
        </w:rPr>
        <w:t>、选择学年学期，出现可评价的课程，点击【选择】连接进入：</w:t>
      </w:r>
    </w:p>
    <w:p w:rsidR="00424DD8" w:rsidRDefault="00D141FC" w:rsidP="00C53D22">
      <w:r>
        <w:rPr>
          <w:rFonts w:hint="eastAsia"/>
          <w:noProof/>
        </w:rPr>
        <w:drawing>
          <wp:inline distT="0" distB="0" distL="0" distR="0">
            <wp:extent cx="5269865" cy="3303270"/>
            <wp:effectExtent l="19050" t="0" r="698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330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DD8" w:rsidRDefault="00D141FC" w:rsidP="00C53D22">
      <w:r>
        <w:rPr>
          <w:rFonts w:hint="eastAsia"/>
          <w:noProof/>
        </w:rPr>
        <w:lastRenderedPageBreak/>
        <w:drawing>
          <wp:inline distT="0" distB="0" distL="0" distR="0">
            <wp:extent cx="5274945" cy="3451225"/>
            <wp:effectExtent l="19050" t="0" r="190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345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DD8" w:rsidRDefault="00424DD8" w:rsidP="00C53D22">
      <w:r>
        <w:rPr>
          <w:rFonts w:hint="eastAsia"/>
        </w:rPr>
        <w:t>教师选择教师符合度自述，填写教师符合度简要说明后，点击【保存】按钮。</w:t>
      </w:r>
    </w:p>
    <w:p w:rsidR="00424DD8" w:rsidRDefault="00424DD8" w:rsidP="00C53D22">
      <w:r>
        <w:rPr>
          <w:rFonts w:hint="eastAsia"/>
        </w:rPr>
        <w:t>保存完毕核查无误后，点击【提交】按钮进行提交。</w:t>
      </w:r>
    </w:p>
    <w:p w:rsidR="00424DD8" w:rsidRDefault="00424DD8" w:rsidP="00C53D22">
      <w:r>
        <w:rPr>
          <w:rFonts w:hint="eastAsia"/>
        </w:rPr>
        <w:t>提交后不可再修改。</w:t>
      </w:r>
    </w:p>
    <w:p w:rsidR="00424DD8" w:rsidRDefault="00424DD8" w:rsidP="00C53D22"/>
    <w:sectPr w:rsidR="00424DD8" w:rsidSect="00284671">
      <w:head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CFD" w:rsidRDefault="00491CFD">
      <w:r>
        <w:separator/>
      </w:r>
    </w:p>
  </w:endnote>
  <w:endnote w:type="continuationSeparator" w:id="1">
    <w:p w:rsidR="00491CFD" w:rsidRDefault="00491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CFD" w:rsidRDefault="00491CFD">
      <w:r>
        <w:separator/>
      </w:r>
    </w:p>
  </w:footnote>
  <w:footnote w:type="continuationSeparator" w:id="1">
    <w:p w:rsidR="00491CFD" w:rsidRDefault="00491C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976" w:rsidRDefault="00986976" w:rsidP="003B6B7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72346"/>
    <w:multiLevelType w:val="hybridMultilevel"/>
    <w:tmpl w:val="4F8AF8E8"/>
    <w:lvl w:ilvl="0" w:tplc="3E104E1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8DE4FD7"/>
    <w:multiLevelType w:val="hybridMultilevel"/>
    <w:tmpl w:val="7696E608"/>
    <w:lvl w:ilvl="0" w:tplc="41A244C4">
      <w:start w:val="1"/>
      <w:numFmt w:val="japaneseCounting"/>
      <w:lvlText w:val="%1、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4"/>
        </w:tabs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4"/>
        </w:tabs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6B7D"/>
    <w:rsid w:val="000054DE"/>
    <w:rsid w:val="00017D6D"/>
    <w:rsid w:val="00033C04"/>
    <w:rsid w:val="00051233"/>
    <w:rsid w:val="00051675"/>
    <w:rsid w:val="000A26DC"/>
    <w:rsid w:val="000D7F3B"/>
    <w:rsid w:val="000E1454"/>
    <w:rsid w:val="0017771D"/>
    <w:rsid w:val="00177B21"/>
    <w:rsid w:val="001A4DBB"/>
    <w:rsid w:val="001F545C"/>
    <w:rsid w:val="002123BD"/>
    <w:rsid w:val="00284671"/>
    <w:rsid w:val="002B3BE7"/>
    <w:rsid w:val="003173EE"/>
    <w:rsid w:val="003656F3"/>
    <w:rsid w:val="003A543D"/>
    <w:rsid w:val="003B6B7D"/>
    <w:rsid w:val="003C1A74"/>
    <w:rsid w:val="0042015A"/>
    <w:rsid w:val="00424DD8"/>
    <w:rsid w:val="0043704F"/>
    <w:rsid w:val="00445227"/>
    <w:rsid w:val="004710CB"/>
    <w:rsid w:val="00491CFD"/>
    <w:rsid w:val="00506F7F"/>
    <w:rsid w:val="005478B4"/>
    <w:rsid w:val="0056195B"/>
    <w:rsid w:val="00565DE4"/>
    <w:rsid w:val="006124AB"/>
    <w:rsid w:val="00620072"/>
    <w:rsid w:val="006306C8"/>
    <w:rsid w:val="00634DAF"/>
    <w:rsid w:val="006A3540"/>
    <w:rsid w:val="0077793D"/>
    <w:rsid w:val="00791A2F"/>
    <w:rsid w:val="007A2F99"/>
    <w:rsid w:val="007D5441"/>
    <w:rsid w:val="008907EC"/>
    <w:rsid w:val="008A5BE8"/>
    <w:rsid w:val="008A765B"/>
    <w:rsid w:val="008B7A13"/>
    <w:rsid w:val="0090125C"/>
    <w:rsid w:val="00942B6C"/>
    <w:rsid w:val="00972784"/>
    <w:rsid w:val="00986976"/>
    <w:rsid w:val="00A10192"/>
    <w:rsid w:val="00A2479B"/>
    <w:rsid w:val="00A41BD9"/>
    <w:rsid w:val="00A93388"/>
    <w:rsid w:val="00AC2602"/>
    <w:rsid w:val="00AF1DD2"/>
    <w:rsid w:val="00BA62F9"/>
    <w:rsid w:val="00BD2766"/>
    <w:rsid w:val="00BF332D"/>
    <w:rsid w:val="00C53D22"/>
    <w:rsid w:val="00C56C0C"/>
    <w:rsid w:val="00C82AB1"/>
    <w:rsid w:val="00C96ECA"/>
    <w:rsid w:val="00CA2E9D"/>
    <w:rsid w:val="00CA5E19"/>
    <w:rsid w:val="00D141FC"/>
    <w:rsid w:val="00D369F5"/>
    <w:rsid w:val="00D3741C"/>
    <w:rsid w:val="00D864DF"/>
    <w:rsid w:val="00DA0AA2"/>
    <w:rsid w:val="00E81D6A"/>
    <w:rsid w:val="00E86538"/>
    <w:rsid w:val="00EF4227"/>
    <w:rsid w:val="00F00031"/>
    <w:rsid w:val="00F17EFA"/>
    <w:rsid w:val="00F5179A"/>
    <w:rsid w:val="00F66026"/>
    <w:rsid w:val="00F8674D"/>
    <w:rsid w:val="00FA46E5"/>
    <w:rsid w:val="00FC26CB"/>
    <w:rsid w:val="00FD1980"/>
    <w:rsid w:val="00FD7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46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B6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3B6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rsid w:val="003B6B7D"/>
    <w:rPr>
      <w:color w:val="0000FF"/>
      <w:u w:val="single"/>
    </w:rPr>
  </w:style>
  <w:style w:type="paragraph" w:styleId="a6">
    <w:name w:val="Balloon Text"/>
    <w:basedOn w:val="a"/>
    <w:link w:val="Char"/>
    <w:rsid w:val="00F8674D"/>
    <w:rPr>
      <w:sz w:val="18"/>
      <w:szCs w:val="18"/>
    </w:rPr>
  </w:style>
  <w:style w:type="character" w:customStyle="1" w:styleId="Char">
    <w:name w:val="批注框文本 Char"/>
    <w:basedOn w:val="a0"/>
    <w:link w:val="a6"/>
    <w:rsid w:val="00F8674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jwbinfosys.zju.edu.cn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://jwbinfosys.zju.edu.cn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</Words>
  <Characters>1002</Characters>
  <Application>Microsoft Office Word</Application>
  <DocSecurity>0</DocSecurity>
  <Lines>8</Lines>
  <Paragraphs>2</Paragraphs>
  <ScaleCrop>false</ScaleCrop>
  <Company>zf</Company>
  <LinksUpToDate>false</LinksUpToDate>
  <CharactersWithSpaces>1175</CharactersWithSpaces>
  <SharedDoc>false</SharedDoc>
  <HLinks>
    <vt:vector size="18" baseType="variant">
      <vt:variant>
        <vt:i4>1376269</vt:i4>
      </vt:variant>
      <vt:variant>
        <vt:i4>6</vt:i4>
      </vt:variant>
      <vt:variant>
        <vt:i4>0</vt:i4>
      </vt:variant>
      <vt:variant>
        <vt:i4>5</vt:i4>
      </vt:variant>
      <vt:variant>
        <vt:lpwstr>http://jwbinfosys.zju.edu.cn/</vt:lpwstr>
      </vt:variant>
      <vt:variant>
        <vt:lpwstr/>
      </vt:variant>
      <vt:variant>
        <vt:i4>1376269</vt:i4>
      </vt:variant>
      <vt:variant>
        <vt:i4>3</vt:i4>
      </vt:variant>
      <vt:variant>
        <vt:i4>0</vt:i4>
      </vt:variant>
      <vt:variant>
        <vt:i4>5</vt:i4>
      </vt:variant>
      <vt:variant>
        <vt:lpwstr>http://jwbinfosys.zju.edu.cn/</vt:lpwstr>
      </vt:variant>
      <vt:variant>
        <vt:lpwstr/>
      </vt:variant>
      <vt:variant>
        <vt:i4>1376269</vt:i4>
      </vt:variant>
      <vt:variant>
        <vt:i4>0</vt:i4>
      </vt:variant>
      <vt:variant>
        <vt:i4>0</vt:i4>
      </vt:variant>
      <vt:variant>
        <vt:i4>5</vt:i4>
      </vt:variant>
      <vt:variant>
        <vt:lpwstr>http://jwbinfosys.zju.edu.cn/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oempc</dc:creator>
  <cp:lastModifiedBy>Study</cp:lastModifiedBy>
  <cp:revision>4</cp:revision>
  <dcterms:created xsi:type="dcterms:W3CDTF">2015-07-17T01:25:00Z</dcterms:created>
  <dcterms:modified xsi:type="dcterms:W3CDTF">2015-07-17T01:25:00Z</dcterms:modified>
</cp:coreProperties>
</file>